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7960" w14:textId="77777777" w:rsidR="00072A6A" w:rsidRDefault="00000000">
      <w:pPr>
        <w:spacing w:after="0" w:line="240" w:lineRule="auto"/>
        <w:ind w:left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w:t xml:space="preserve">    </w:t>
      </w:r>
      <w:r>
        <w:rPr>
          <w:rFonts w:ascii="Times New Roman" w:hAnsi="Times New Roman"/>
          <w:b/>
          <w:noProof/>
          <w:sz w:val="24"/>
          <w:lang w:val="en-US"/>
        </w:rPr>
        <w:drawing>
          <wp:inline distT="0" distB="0" distL="0" distR="0" wp14:anchorId="5C8A54D8" wp14:editId="41E5D4BC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</w:rPr>
        <w:t xml:space="preserve">     </w:t>
      </w:r>
    </w:p>
    <w:p w14:paraId="3F910402" w14:textId="77777777" w:rsidR="00072A6A" w:rsidRDefault="00000000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REPUBLIKA HRVATSKA</w:t>
      </w:r>
    </w:p>
    <w:p w14:paraId="39539A0B" w14:textId="77777777" w:rsidR="00072A6A" w:rsidRDefault="00000000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t>DUBROVAČKO-NERETVANSKA ŽUPANIJA</w:t>
      </w:r>
    </w:p>
    <w:p w14:paraId="57495F40" w14:textId="77777777" w:rsidR="00072A6A" w:rsidRDefault="00000000">
      <w:pPr>
        <w:spacing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noProof/>
          <w:color w:val="000000"/>
          <w:sz w:val="24"/>
        </w:rPr>
        <w:t>Županijska skupština</w:t>
      </w:r>
    </w:p>
    <w:p w14:paraId="34D8107D" w14:textId="77777777" w:rsidR="00072A6A" w:rsidRDefault="00072A6A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5FFD5703" w14:textId="77777777" w:rsidR="00072A6A" w:rsidRDefault="00072A6A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14FFF27F" w14:textId="77777777" w:rsidR="00072A6A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KLASA: 024-01/25-02/1</w:t>
      </w:r>
    </w:p>
    <w:p w14:paraId="3A06B4E6" w14:textId="77777777" w:rsidR="00072A6A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/>
          <w:sz w:val="24"/>
        </w:rPr>
        <w:t>2117-04-26-8</w:t>
      </w:r>
    </w:p>
    <w:p w14:paraId="2E56AF53" w14:textId="77777777" w:rsidR="00072A6A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t>Dubrovnik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noProof/>
          <w:sz w:val="24"/>
        </w:rPr>
        <w:t xml:space="preserve">16. rujna </w:t>
      </w:r>
      <w:r>
        <w:rPr>
          <w:rFonts w:ascii="Times New Roman" w:hAnsi="Times New Roman"/>
          <w:sz w:val="24"/>
        </w:rPr>
        <w:t>2026.</w:t>
      </w:r>
    </w:p>
    <w:p w14:paraId="4E90DFD7" w14:textId="77777777" w:rsidR="00072A6A" w:rsidRDefault="00072A6A">
      <w:pPr>
        <w:spacing w:after="0" w:line="240" w:lineRule="auto"/>
        <w:rPr>
          <w:rFonts w:ascii="Times New Roman" w:hAnsi="Times New Roman"/>
          <w:sz w:val="24"/>
        </w:rPr>
      </w:pPr>
    </w:p>
    <w:p w14:paraId="26E80908" w14:textId="77777777" w:rsidR="00072A6A" w:rsidRDefault="00000000">
      <w:pPr>
        <w:spacing w:line="240" w:lineRule="auto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ČLANOVIMA SKUPŠTINE</w:t>
      </w:r>
    </w:p>
    <w:p w14:paraId="2EAF4E26" w14:textId="77777777" w:rsidR="00072A6A" w:rsidRDefault="00000000">
      <w:pPr>
        <w:spacing w:line="240" w:lineRule="auto"/>
        <w:ind w:left="360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DUBROVAČKO-NERETVANSKE ŽUPANIJE</w:t>
      </w:r>
    </w:p>
    <w:p w14:paraId="1655E445" w14:textId="77777777" w:rsidR="00072A6A" w:rsidRDefault="00072A6A">
      <w:pPr>
        <w:spacing w:line="240" w:lineRule="auto"/>
        <w:contextualSpacing/>
        <w:rPr>
          <w:rFonts w:ascii="Times New Roman" w:hAnsi="Times New Roman"/>
          <w:b/>
          <w:sz w:val="24"/>
        </w:rPr>
      </w:pPr>
    </w:p>
    <w:p w14:paraId="7822E415" w14:textId="77777777" w:rsidR="00072A6A" w:rsidRDefault="00000000">
      <w:pPr>
        <w:spacing w:line="240" w:lineRule="auto"/>
        <w:ind w:left="576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- S V I M A –</w:t>
      </w:r>
    </w:p>
    <w:p w14:paraId="6D950298" w14:textId="77777777" w:rsidR="00072A6A" w:rsidRDefault="00072A6A">
      <w:pPr>
        <w:spacing w:line="240" w:lineRule="auto"/>
        <w:ind w:left="5760"/>
        <w:contextualSpacing/>
        <w:rPr>
          <w:rFonts w:ascii="Times New Roman" w:hAnsi="Times New Roman"/>
          <w:b/>
          <w:sz w:val="24"/>
        </w:rPr>
      </w:pPr>
    </w:p>
    <w:p w14:paraId="089182EC" w14:textId="77777777" w:rsidR="00072A6A" w:rsidRDefault="00000000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Sazivam 8. sjednicu Skupštine Dubrovačko-neretvanske županije za dan</w:t>
      </w:r>
    </w:p>
    <w:p w14:paraId="51585B65" w14:textId="77777777" w:rsidR="00072A6A" w:rsidRDefault="00072A6A">
      <w:pPr>
        <w:spacing w:line="240" w:lineRule="auto"/>
        <w:contextualSpacing/>
        <w:jc w:val="center"/>
        <w:rPr>
          <w:rFonts w:ascii="Times New Roman" w:hAnsi="Times New Roman"/>
          <w:sz w:val="24"/>
        </w:rPr>
      </w:pPr>
    </w:p>
    <w:p w14:paraId="45B70C5B" w14:textId="0257CE71" w:rsidR="00072A6A" w:rsidRDefault="00000000">
      <w:pPr>
        <w:pStyle w:val="Default"/>
        <w:contextualSpacing/>
        <w:jc w:val="center"/>
        <w:rPr>
          <w:b/>
          <w:i/>
        </w:rPr>
      </w:pPr>
      <w:r>
        <w:rPr>
          <w:b/>
          <w:i/>
          <w:color w:val="000000"/>
        </w:rPr>
        <w:t xml:space="preserve"> 24. rujan 2026. g. (četvrtak) u Velikoj vijećnici u Dubrovniku, Pred Dvorom 1</w:t>
      </w:r>
    </w:p>
    <w:p w14:paraId="1A61D0A8" w14:textId="77777777" w:rsidR="00072A6A" w:rsidRDefault="00000000">
      <w:pPr>
        <w:spacing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 s početkom u 12,00 sati</w:t>
      </w:r>
    </w:p>
    <w:p w14:paraId="358E8F74" w14:textId="77777777" w:rsidR="00072A6A" w:rsidRDefault="00072A6A">
      <w:pPr>
        <w:spacing w:line="240" w:lineRule="auto"/>
        <w:contextualSpacing/>
        <w:rPr>
          <w:rFonts w:ascii="Times New Roman" w:hAnsi="Times New Roman"/>
          <w:sz w:val="24"/>
        </w:rPr>
      </w:pPr>
    </w:p>
    <w:p w14:paraId="3922277D" w14:textId="77777777" w:rsidR="00072A6A" w:rsidRDefault="00000000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 sjednicu predlažem slijedeći</w:t>
      </w:r>
    </w:p>
    <w:p w14:paraId="6E51B1C9" w14:textId="77777777" w:rsidR="00072A6A" w:rsidRDefault="00072A6A">
      <w:pPr>
        <w:spacing w:line="240" w:lineRule="auto"/>
        <w:contextualSpacing/>
        <w:rPr>
          <w:rFonts w:ascii="Times New Roman" w:hAnsi="Times New Roman"/>
          <w:sz w:val="24"/>
        </w:rPr>
      </w:pPr>
    </w:p>
    <w:p w14:paraId="4F1E61E2" w14:textId="77777777" w:rsidR="00072A6A" w:rsidRDefault="00000000">
      <w:pPr>
        <w:pStyle w:val="Naslov6"/>
        <w:contextualSpacing/>
        <w:jc w:val="center"/>
        <w:rPr>
          <w:b/>
          <w:i/>
        </w:rPr>
      </w:pPr>
      <w:r>
        <w:rPr>
          <w:b/>
          <w:i/>
        </w:rPr>
        <w:t>D N E V N I  R E D</w:t>
      </w:r>
    </w:p>
    <w:p w14:paraId="5B9DEA4D" w14:textId="77777777" w:rsidR="00072A6A" w:rsidRDefault="00072A6A">
      <w:pPr>
        <w:pStyle w:val="Naslov6"/>
        <w:contextualSpacing/>
        <w:jc w:val="center"/>
        <w:rPr>
          <w:b/>
          <w:i/>
        </w:rPr>
      </w:pPr>
    </w:p>
    <w:p w14:paraId="54326596" w14:textId="77777777" w:rsidR="00072A6A" w:rsidRDefault="00000000">
      <w:pPr>
        <w:numPr>
          <w:ilvl w:val="0"/>
          <w:numId w:val="1"/>
        </w:numPr>
        <w:tabs>
          <w:tab w:val="left" w:pos="709"/>
        </w:tabs>
        <w:spacing w:line="259" w:lineRule="auto"/>
        <w:ind w:left="403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Prihvaćanje zapisnika sa 6. i 7. sjednice Županijske skupštine</w:t>
      </w:r>
    </w:p>
    <w:p w14:paraId="2C700EA0" w14:textId="77777777" w:rsidR="00072A6A" w:rsidRDefault="00000000">
      <w:pPr>
        <w:numPr>
          <w:ilvl w:val="0"/>
          <w:numId w:val="1"/>
        </w:numPr>
        <w:tabs>
          <w:tab w:val="left" w:pos="709"/>
        </w:tabs>
        <w:spacing w:line="259" w:lineRule="auto"/>
        <w:ind w:left="403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Vijećnička pitanja</w:t>
      </w:r>
    </w:p>
    <w:p w14:paraId="61EDCF83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</w:pPr>
      <w:r>
        <w:t>Prijedlog zaključka o prihvaćanju županovog izvješća za prvo polugodište 2026. godine.</w:t>
      </w:r>
    </w:p>
    <w:p w14:paraId="7B3EC80D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</w:pPr>
      <w:r>
        <w:t>Prijedlog polugodišnjeg izvještaja o izvršenju Proračuna Dubrovačko-neretvanske županije za 2026. godinu.</w:t>
      </w:r>
    </w:p>
    <w:p w14:paraId="328D9768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odluke o davanju suglasnosti na Polugodišnji izvještaj o izvršenju financijskog plana Županijske uprave za ceste na području Dubrovačko - neretvanske županije za prvo polugodište 2026. godine.</w:t>
      </w:r>
    </w:p>
    <w:p w14:paraId="7CF62DD8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odluke o izmjenama i dopunama Odluke o ustrojstvu unutarnjih tijela Dubrovačko - neretvanske županije.</w:t>
      </w:r>
    </w:p>
    <w:p w14:paraId="0B49B919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odluke o koeficijentima za obračun plaće službenika i namještenika u upravnim tijelima Dubrovačko - neretvanske županije.</w:t>
      </w:r>
    </w:p>
    <w:p w14:paraId="264EB0DA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zaključka o davanju prethodne suglasnosti na Pravilnik o izmjenama i dopunama Pravilnika o unutarnjoj sistematizaciji Doma za starije osobe Dubrovnik.</w:t>
      </w:r>
    </w:p>
    <w:p w14:paraId="33E35A96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zaključka o davanju suglasnosti na Statutarnu odluku o izmjeni i dopuni Statuta Zdravstvene ustanove "Ljekarna Dubrovnik".</w:t>
      </w:r>
    </w:p>
    <w:p w14:paraId="3416F998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lastRenderedPageBreak/>
        <w:t>Prijedlog odluke o darovanju nekretnina u vlasništvu Dubrovačko - neretvanske županije društvu Vodovod d.o.o. za izgradnju uređaja za pročišćavanje otpadnih voda Lapad - Dubrovnik.</w:t>
      </w:r>
    </w:p>
    <w:p w14:paraId="70721289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odluke o kupnji nekretnine - poslovne zgrade u k.o. Metković u svrhu realizacije projekta "Neretva 2.0/Interpretacijski centar života s Neretvom".</w:t>
      </w:r>
    </w:p>
    <w:p w14:paraId="6E139808" w14:textId="16575F28" w:rsidR="00B26B11" w:rsidRDefault="00B26B11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odluke o darovanju nekretnina u k.o. Cavtat, Općini Konavle, radi izgradnje kolno – pješačke prometnice.</w:t>
      </w:r>
    </w:p>
    <w:p w14:paraId="517DC817" w14:textId="7F49E12D" w:rsidR="0040187F" w:rsidRDefault="0040187F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 w:rsidRPr="0040187F">
        <w:rPr>
          <w:color w:val="0A0A0A"/>
        </w:rPr>
        <w:t>Prijedlog odluke o pokretanju postupka prodaje viška iskopa mineralne sirovine na području Grada Korčule</w:t>
      </w:r>
    </w:p>
    <w:p w14:paraId="633DF533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>Prijedlog odluke o davanju koncesije u svrhu gospodarskog korištenja pomorskog dobra radi obavljanja djelatnosti akvakulture na području posebnog rezervata Malostonskog zaljeva i Malog mora za polje 1037.</w:t>
      </w:r>
    </w:p>
    <w:p w14:paraId="5AF480DD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>Prijedlog odluke o davanju koncesije u svrhu gospodarskog korištenja pomorskog dobra radi obavljanja djelatnosti akvakulture na području posebnog rezervata Malostonskog zaljeva i Malog mora za polje 1038.</w:t>
      </w:r>
    </w:p>
    <w:p w14:paraId="7100883B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>Prijedlog odluke o davanju koncesije u svrhu gospodarskog korištenja pomorskog dobra radi obavljanja djelatnosti akvakulture na području posebnog rezervata Malostonskog zaljeva i Malog mora za polje 24.</w:t>
      </w:r>
    </w:p>
    <w:p w14:paraId="3C77397E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>Prijedlog odluke o davanju koncesije u svrhu gospodarskog korištenja pomorskog dobra radi obavljanja djelatnosti akvakulture na području posebnog rezervata Malostonskog zaljeva i Malog mora za polje 511.</w:t>
      </w:r>
    </w:p>
    <w:p w14:paraId="44E56C91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>Prijedlog odluke o prestanku koncesije u svrhu gospodarskog korištenja pomorskog dobra radi obavljanja djelatnosti akvakulture na području posebnog rezervata Malostonskog zaljeva i Malog mora za polje 63.</w:t>
      </w:r>
    </w:p>
    <w:p w14:paraId="3082CFB1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>Prijedlog odluke o prestanku koncesije u svrhu gospodarskog korištenja pomorskog dobra radi obavljanja djelatnosti akvakulture na području posebnog rezervata Malostonskog zaljeva i Malog mora za polja 516 i 521.</w:t>
      </w:r>
    </w:p>
    <w:p w14:paraId="25668B0D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 xml:space="preserve">Prijedlog odluke o namjeri davanja koncesije </w:t>
      </w:r>
      <w:bookmarkStart w:id="0" w:name="_Hlk214977140"/>
      <w:r>
        <w:t>u svrhu gospodarskog korištenja pomorskog dobra radi obavljanja djelatnosti akvakulture na području posebnog rezervata Malostonskog zaljeva i Malog mora za polj</w:t>
      </w:r>
      <w:bookmarkEnd w:id="0"/>
      <w:r>
        <w:t>e 63, 516 i 521.</w:t>
      </w:r>
    </w:p>
    <w:p w14:paraId="69F12BB7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>Prijedlog odluke o poništenju postupka davanja koncesije u svrhu gospodarskog korištenja pomorskog dobra radi obavljanja djelatnosti akvakulture na području posebnog rezervata Malostonskog zaljeva i Malog mora za polje 197.</w:t>
      </w:r>
    </w:p>
    <w:p w14:paraId="6426FBF2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 xml:space="preserve">Prijedlog odluke o namjeri davanja koncesije za gospodarsko korištenje dijela pomorskog dobra – plaža ispred hotela Božica u uvali </w:t>
      </w:r>
      <w:proofErr w:type="spellStart"/>
      <w:r>
        <w:t>Suđurađ</w:t>
      </w:r>
      <w:proofErr w:type="spellEnd"/>
      <w:r>
        <w:t>, Grad Dubrovnik.</w:t>
      </w:r>
    </w:p>
    <w:p w14:paraId="469C6568" w14:textId="77777777" w:rsidR="00072A6A" w:rsidRDefault="00000000">
      <w:pPr>
        <w:pStyle w:val="Odlomakpopisa"/>
        <w:numPr>
          <w:ilvl w:val="0"/>
          <w:numId w:val="7"/>
        </w:numPr>
        <w:spacing w:after="160" w:line="259" w:lineRule="auto"/>
        <w:ind w:left="337"/>
        <w:contextualSpacing/>
        <w:jc w:val="both"/>
      </w:pPr>
      <w:r>
        <w:t xml:space="preserve">Prijedlog odluke o namjeri davanja koncesije za gospodarsko korištenje dijela pomorskog dobra – privezište ispred hotela Božica u uvali </w:t>
      </w:r>
      <w:proofErr w:type="spellStart"/>
      <w:r>
        <w:t>Suđurađ</w:t>
      </w:r>
      <w:proofErr w:type="spellEnd"/>
      <w:r>
        <w:t>, Grad Dubrovnik.</w:t>
      </w:r>
    </w:p>
    <w:p w14:paraId="78EB0F3C" w14:textId="77777777" w:rsidR="00072A6A" w:rsidRDefault="00000000">
      <w:pPr>
        <w:pStyle w:val="Odlomakpopisa"/>
        <w:numPr>
          <w:ilvl w:val="0"/>
          <w:numId w:val="7"/>
        </w:numPr>
        <w:spacing w:after="60" w:line="259" w:lineRule="auto"/>
        <w:ind w:left="337"/>
        <w:contextualSpacing/>
        <w:jc w:val="both"/>
      </w:pPr>
      <w:r>
        <w:t>Prijedlog odluke o osnivanju Županijske lučke uprave Dubrovnik za luke županijskog i lokalnog značaja.</w:t>
      </w:r>
    </w:p>
    <w:p w14:paraId="6CB4636F" w14:textId="77777777" w:rsidR="00072A6A" w:rsidRDefault="00000000">
      <w:pPr>
        <w:pStyle w:val="Odlomakpopisa"/>
        <w:numPr>
          <w:ilvl w:val="0"/>
          <w:numId w:val="7"/>
        </w:numPr>
        <w:spacing w:after="60" w:line="259" w:lineRule="auto"/>
        <w:ind w:left="337"/>
        <w:contextualSpacing/>
        <w:jc w:val="both"/>
      </w:pPr>
      <w:r>
        <w:t>Prijedlog odluke o osnivanju Županijske lučke uprave Korčula za luke županijskog i lokalnog značaja.</w:t>
      </w:r>
    </w:p>
    <w:p w14:paraId="5F57963A" w14:textId="77777777" w:rsidR="00072A6A" w:rsidRDefault="00000000">
      <w:pPr>
        <w:pStyle w:val="Odlomakpopisa"/>
        <w:numPr>
          <w:ilvl w:val="0"/>
          <w:numId w:val="7"/>
        </w:numPr>
        <w:spacing w:after="60" w:line="259" w:lineRule="auto"/>
        <w:ind w:left="337"/>
        <w:contextualSpacing/>
        <w:jc w:val="both"/>
      </w:pPr>
      <w:r>
        <w:lastRenderedPageBreak/>
        <w:t>Prijedlog odluke o osnivanju Županijske lučke uprave Vela Luka za luke županijskog i lokalnog značaja.</w:t>
      </w:r>
    </w:p>
    <w:p w14:paraId="3E2B277B" w14:textId="77777777" w:rsidR="00072A6A" w:rsidRDefault="00000000">
      <w:pPr>
        <w:pStyle w:val="Odlomakpopisa"/>
        <w:numPr>
          <w:ilvl w:val="0"/>
          <w:numId w:val="7"/>
        </w:numPr>
        <w:spacing w:after="60" w:line="259" w:lineRule="auto"/>
        <w:ind w:left="337"/>
        <w:contextualSpacing/>
        <w:jc w:val="both"/>
        <w:rPr>
          <w:color w:val="0A0A0A"/>
        </w:rPr>
      </w:pPr>
      <w:r>
        <w:t>Prijedlog odluke o osnivanju Lučke uprave Dubrovačko – neretvanske županije za luke županijskog i lokalnog značaja.</w:t>
      </w:r>
    </w:p>
    <w:p w14:paraId="18966F8E" w14:textId="77777777" w:rsidR="00072A6A" w:rsidRDefault="00000000">
      <w:pPr>
        <w:pStyle w:val="Odlomakpopisa"/>
        <w:numPr>
          <w:ilvl w:val="0"/>
          <w:numId w:val="7"/>
        </w:numPr>
        <w:spacing w:after="60" w:line="259" w:lineRule="auto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rješenja o imenovanju sudaca porotnika Općinskog suda u Metkoviću.</w:t>
      </w:r>
    </w:p>
    <w:p w14:paraId="5E425434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A0A0A"/>
        </w:rPr>
      </w:pPr>
      <w:r>
        <w:rPr>
          <w:color w:val="0A0A0A"/>
        </w:rPr>
        <w:t>Prijedlog godišnjeg plana djelovanja u području prirodnih nepogoda za područje Dubrovačko - neretvanske županije za 2027. godinu.</w:t>
      </w:r>
    </w:p>
    <w:p w14:paraId="31A542E1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26/42.</w:t>
      </w:r>
    </w:p>
    <w:p w14:paraId="2C039279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26/44.</w:t>
      </w:r>
    </w:p>
    <w:p w14:paraId="2016F28B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26/46.</w:t>
      </w:r>
    </w:p>
    <w:p w14:paraId="2B637605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26/47.</w:t>
      </w:r>
    </w:p>
    <w:p w14:paraId="21B36826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26/48.</w:t>
      </w:r>
    </w:p>
    <w:p w14:paraId="7AAF3478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26/49.</w:t>
      </w:r>
    </w:p>
    <w:p w14:paraId="2E7CE86A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26/51.</w:t>
      </w:r>
    </w:p>
    <w:p w14:paraId="08ECF810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26/54.</w:t>
      </w:r>
    </w:p>
    <w:p w14:paraId="05F53138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26/55.</w:t>
      </w:r>
    </w:p>
    <w:p w14:paraId="2A6DD5B0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26/56.</w:t>
      </w:r>
    </w:p>
    <w:p w14:paraId="52AB7815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26/57.</w:t>
      </w:r>
    </w:p>
    <w:p w14:paraId="172AB1D8" w14:textId="77777777" w:rsidR="00072A6A" w:rsidRDefault="00000000">
      <w:pPr>
        <w:pStyle w:val="Odlomakpopisa"/>
        <w:numPr>
          <w:ilvl w:val="0"/>
          <w:numId w:val="7"/>
        </w:numPr>
        <w:spacing w:after="160"/>
        <w:ind w:left="337"/>
        <w:contextualSpacing/>
        <w:jc w:val="both"/>
        <w:rPr>
          <w:color w:val="050505"/>
        </w:rPr>
      </w:pPr>
      <w:r>
        <w:rPr>
          <w:color w:val="050505"/>
        </w:rPr>
        <w:t>Prijedlog odluke o neprihvaćanju ponude po pravu prvokupa, Klasa 26/58.</w:t>
      </w:r>
    </w:p>
    <w:p w14:paraId="5BF57ABE" w14:textId="77777777" w:rsidR="00072A6A" w:rsidRDefault="00000000">
      <w:pPr>
        <w:spacing w:line="240" w:lineRule="auto"/>
        <w:contextualSpacing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Molimo Vas za nazočnost na sjednici, a o eventualnoj spriječenosti obavijestite nas na tel. 351-412 ili 351-494.</w:t>
      </w:r>
    </w:p>
    <w:p w14:paraId="7372AB9A" w14:textId="77777777" w:rsidR="00072A6A" w:rsidRDefault="00072A6A">
      <w:pPr>
        <w:spacing w:line="240" w:lineRule="auto"/>
        <w:contextualSpacing/>
        <w:jc w:val="both"/>
        <w:rPr>
          <w:rFonts w:ascii="Times New Roman" w:hAnsi="Times New Roman"/>
          <w:b/>
          <w:i/>
          <w:sz w:val="24"/>
        </w:rPr>
      </w:pPr>
    </w:p>
    <w:p w14:paraId="112E3852" w14:textId="77777777" w:rsidR="00072A6A" w:rsidRDefault="00000000">
      <w:pPr>
        <w:spacing w:line="240" w:lineRule="auto"/>
        <w:contextualSpacing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Materijali se mogu vidjeti i preuzeti na web adresi </w:t>
      </w:r>
    </w:p>
    <w:p w14:paraId="3533618E" w14:textId="77777777" w:rsidR="00072A6A" w:rsidRDefault="00000000">
      <w:pPr>
        <w:spacing w:line="240" w:lineRule="auto"/>
        <w:contextualSpacing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Dubrovačko – neretvanske županije: </w:t>
      </w:r>
    </w:p>
    <w:p w14:paraId="0F324E2B" w14:textId="77777777" w:rsidR="00072A6A" w:rsidRDefault="00072A6A">
      <w:pPr>
        <w:spacing w:line="240" w:lineRule="auto"/>
        <w:contextualSpacing/>
        <w:jc w:val="both"/>
        <w:rPr>
          <w:rFonts w:ascii="Times New Roman" w:hAnsi="Times New Roman"/>
          <w:b/>
          <w:i/>
          <w:sz w:val="24"/>
        </w:rPr>
      </w:pPr>
      <w:hyperlink r:id="rId8" w:history="1">
        <w:r>
          <w:rPr>
            <w:rStyle w:val="Hiperveza"/>
            <w:rFonts w:ascii="Times New Roman" w:hAnsi="Times New Roman"/>
            <w:b/>
            <w:i/>
            <w:sz w:val="24"/>
          </w:rPr>
          <w:t>https://www.dnz.hr/category/sjednice-zupanijske-skupstine/</w:t>
        </w:r>
      </w:hyperlink>
    </w:p>
    <w:p w14:paraId="17ED8956" w14:textId="77777777" w:rsidR="00072A6A" w:rsidRDefault="00072A6A">
      <w:pPr>
        <w:spacing w:line="240" w:lineRule="auto"/>
        <w:contextualSpacing/>
        <w:jc w:val="both"/>
        <w:rPr>
          <w:rFonts w:ascii="Times New Roman" w:hAnsi="Times New Roman"/>
          <w:b/>
          <w:i/>
          <w:sz w:val="24"/>
        </w:rPr>
      </w:pPr>
    </w:p>
    <w:p w14:paraId="0EBA672F" w14:textId="77777777" w:rsidR="00072A6A" w:rsidRDefault="00000000">
      <w:pPr>
        <w:spacing w:line="240" w:lineRule="auto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S poštovanjem,   </w:t>
      </w:r>
    </w:p>
    <w:p w14:paraId="20153FBB" w14:textId="77777777" w:rsidR="00072A6A" w:rsidRDefault="00000000">
      <w:pPr>
        <w:spacing w:line="240" w:lineRule="auto"/>
        <w:ind w:left="6480" w:firstLine="72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Predsjednik</w:t>
      </w:r>
    </w:p>
    <w:p w14:paraId="6A3AB19D" w14:textId="77777777" w:rsidR="00072A6A" w:rsidRDefault="00000000">
      <w:pPr>
        <w:spacing w:line="240" w:lineRule="auto"/>
        <w:ind w:left="5760" w:firstLine="72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Županijske skupštine</w:t>
      </w:r>
    </w:p>
    <w:p w14:paraId="68BCB537" w14:textId="77777777" w:rsidR="00072A6A" w:rsidRDefault="00072A6A">
      <w:pPr>
        <w:spacing w:line="240" w:lineRule="auto"/>
        <w:contextualSpacing/>
        <w:rPr>
          <w:rFonts w:ascii="Times New Roman" w:hAnsi="Times New Roman"/>
          <w:b/>
          <w:sz w:val="24"/>
        </w:rPr>
      </w:pPr>
    </w:p>
    <w:p w14:paraId="2A80EF60" w14:textId="77777777" w:rsidR="00072A6A" w:rsidRDefault="00000000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 Nikola </w:t>
      </w:r>
      <w:proofErr w:type="spellStart"/>
      <w:r>
        <w:rPr>
          <w:rFonts w:ascii="Times New Roman" w:hAnsi="Times New Roman"/>
          <w:b/>
          <w:sz w:val="24"/>
        </w:rPr>
        <w:t>Dobroslavić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</w:r>
    </w:p>
    <w:p w14:paraId="2F6BFB09" w14:textId="77777777" w:rsidR="00072A6A" w:rsidRDefault="00072A6A">
      <w:pPr>
        <w:spacing w:after="0" w:line="240" w:lineRule="auto"/>
        <w:rPr>
          <w:rFonts w:ascii="Times New Roman" w:hAnsi="Times New Roman"/>
          <w:sz w:val="24"/>
        </w:rPr>
      </w:pPr>
    </w:p>
    <w:sectPr w:rsidR="00072A6A"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9C54" w14:textId="77777777" w:rsidR="00AE2EE5" w:rsidRDefault="00AE2EE5">
      <w:pPr>
        <w:spacing w:after="0" w:line="240" w:lineRule="auto"/>
      </w:pPr>
      <w:r>
        <w:separator/>
      </w:r>
    </w:p>
  </w:endnote>
  <w:endnote w:type="continuationSeparator" w:id="0">
    <w:p w14:paraId="38302045" w14:textId="77777777" w:rsidR="00AE2EE5" w:rsidRDefault="00AE2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944BA" w14:textId="77777777" w:rsidR="00072A6A" w:rsidRDefault="00000000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73F41">
      <w:rPr>
        <w:noProof/>
      </w:rPr>
      <w:t>2</w:t>
    </w:r>
    <w:r>
      <w:rPr>
        <w:noProof/>
      </w:rPr>
      <w:fldChar w:fldCharType="end"/>
    </w:r>
  </w:p>
  <w:p w14:paraId="7ADE6D2E" w14:textId="77777777" w:rsidR="00072A6A" w:rsidRDefault="00072A6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F19C" w14:textId="77777777" w:rsidR="00AE2EE5" w:rsidRDefault="00AE2EE5">
      <w:pPr>
        <w:spacing w:after="0" w:line="240" w:lineRule="auto"/>
      </w:pPr>
      <w:r>
        <w:separator/>
      </w:r>
    </w:p>
  </w:footnote>
  <w:footnote w:type="continuationSeparator" w:id="0">
    <w:p w14:paraId="6D52A668" w14:textId="77777777" w:rsidR="00AE2EE5" w:rsidRDefault="00AE2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7DC3E" w14:textId="77777777" w:rsidR="00072A6A" w:rsidRDefault="00000000">
    <w:pPr>
      <w:pStyle w:val="Zaglavlje"/>
      <w:tabs>
        <w:tab w:val="clear" w:pos="4680"/>
        <w:tab w:val="clear" w:pos="9360"/>
        <w:tab w:val="left" w:pos="8580"/>
      </w:tabs>
      <w:jc w:val="right"/>
    </w:pPr>
    <w:r>
      <w:tab/>
    </w:r>
    <w:r>
      <w:rPr>
        <w:noProof/>
      </w:rPr>
      <w:drawing>
        <wp:inline distT="0" distB="0" distL="0" distR="0" wp14:anchorId="2617E2B2" wp14:editId="7D609E67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2BBB7" w14:textId="77777777" w:rsidR="00072A6A" w:rsidRDefault="00000000">
    <w:pPr>
      <w:pStyle w:val="Zaglavlje"/>
      <w:jc w:val="right"/>
    </w:pPr>
    <w:r>
      <w:rPr>
        <w:noProof/>
      </w:rPr>
      <w:drawing>
        <wp:inline distT="0" distB="0" distL="0" distR="0" wp14:anchorId="7EA9E128" wp14:editId="562FB297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C1ECC30"/>
    <w:lvl w:ilvl="0" w:tplc="0066AF04">
      <w:start w:val="23"/>
      <w:numFmt w:val="bullet"/>
      <w:lvlText w:val="-"/>
      <w:lvlJc w:val="left"/>
      <w:pPr>
        <w:spacing w:beforeAutospacing="0" w:afterAutospacing="0" w:line="240" w:lineRule="auto"/>
        <w:ind w:left="1110" w:hanging="360"/>
      </w:pPr>
      <w:rPr>
        <w:rFonts w:ascii="Times New Roman" w:hAnsi="Times New Roman"/>
      </w:rPr>
    </w:lvl>
    <w:lvl w:ilvl="1" w:tplc="041A0003">
      <w:start w:val="1"/>
      <w:numFmt w:val="decimal"/>
      <w:lvlText w:val="%2."/>
      <w:lvlJc w:val="left"/>
      <w:pPr>
        <w:spacing w:beforeAutospacing="0" w:afterAutospacing="0" w:line="240" w:lineRule="auto"/>
        <w:ind w:left="1440" w:hanging="360"/>
      </w:pPr>
    </w:lvl>
    <w:lvl w:ilvl="2" w:tplc="041A0005">
      <w:start w:val="1"/>
      <w:numFmt w:val="decimal"/>
      <w:lvlText w:val="%3."/>
      <w:lvlJc w:val="left"/>
      <w:pPr>
        <w:spacing w:beforeAutospacing="0" w:afterAutospacing="0" w:line="240" w:lineRule="auto"/>
        <w:ind w:left="2160" w:hanging="360"/>
      </w:pPr>
    </w:lvl>
    <w:lvl w:ilvl="3" w:tplc="041A0001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 w:tplc="041A0003">
      <w:start w:val="1"/>
      <w:numFmt w:val="decimal"/>
      <w:lvlText w:val="%5."/>
      <w:lvlJc w:val="left"/>
      <w:pPr>
        <w:spacing w:beforeAutospacing="0" w:afterAutospacing="0" w:line="240" w:lineRule="auto"/>
        <w:ind w:left="3600" w:hanging="360"/>
      </w:pPr>
    </w:lvl>
    <w:lvl w:ilvl="5" w:tplc="041A0005">
      <w:start w:val="1"/>
      <w:numFmt w:val="decimal"/>
      <w:lvlText w:val="%6."/>
      <w:lvlJc w:val="left"/>
      <w:pPr>
        <w:spacing w:beforeAutospacing="0" w:afterAutospacing="0" w:line="240" w:lineRule="auto"/>
        <w:ind w:left="4320" w:hanging="360"/>
      </w:pPr>
    </w:lvl>
    <w:lvl w:ilvl="6" w:tplc="041A0001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 w:tplc="041A0003">
      <w:start w:val="1"/>
      <w:numFmt w:val="decimal"/>
      <w:lvlText w:val="%8."/>
      <w:lvlJc w:val="left"/>
      <w:pPr>
        <w:spacing w:beforeAutospacing="0" w:afterAutospacing="0" w:line="240" w:lineRule="auto"/>
        <w:ind w:left="5760" w:hanging="360"/>
      </w:pPr>
    </w:lvl>
    <w:lvl w:ilvl="8" w:tplc="041A0005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</w:lvl>
  </w:abstractNum>
  <w:abstractNum w:abstractNumId="1" w15:restartNumberingAfterBreak="0">
    <w:nsid w:val="00000002"/>
    <w:multiLevelType w:val="hybridMultilevel"/>
    <w:tmpl w:val="A2C85436"/>
    <w:lvl w:ilvl="0" w:tplc="71A3363A">
      <w:start w:val="1"/>
      <w:numFmt w:val="decimal"/>
      <w:lvlText w:val="%1."/>
      <w:lvlJc w:val="left"/>
      <w:pPr>
        <w:spacing w:beforeAutospacing="0" w:afterAutospacing="0" w:line="240" w:lineRule="auto"/>
        <w:ind w:left="644" w:hanging="360"/>
      </w:pPr>
      <w:rPr>
        <w:sz w:val="24"/>
      </w:rPr>
    </w:lvl>
    <w:lvl w:ilvl="1" w:tplc="7A25834C">
      <w:start w:val="1"/>
      <w:numFmt w:val="decimal"/>
      <w:lvlText w:val="%2."/>
      <w:lvlJc w:val="left"/>
      <w:pPr>
        <w:spacing w:beforeAutospacing="0" w:afterAutospacing="0" w:line="240" w:lineRule="auto"/>
        <w:ind w:left="1440" w:hanging="360"/>
      </w:pPr>
    </w:lvl>
    <w:lvl w:ilvl="2" w:tplc="08D34554">
      <w:start w:val="1"/>
      <w:numFmt w:val="decimal"/>
      <w:lvlText w:val="%3."/>
      <w:lvlJc w:val="left"/>
      <w:pPr>
        <w:spacing w:beforeAutospacing="0" w:afterAutospacing="0" w:line="240" w:lineRule="auto"/>
        <w:ind w:left="2160" w:hanging="360"/>
      </w:pPr>
    </w:lvl>
    <w:lvl w:ilvl="3" w:tplc="73DA601A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 w:tplc="33AF3A29">
      <w:start w:val="1"/>
      <w:numFmt w:val="decimal"/>
      <w:lvlText w:val="%5."/>
      <w:lvlJc w:val="left"/>
      <w:pPr>
        <w:spacing w:beforeAutospacing="0" w:afterAutospacing="0" w:line="240" w:lineRule="auto"/>
        <w:ind w:left="3600" w:hanging="360"/>
      </w:pPr>
    </w:lvl>
    <w:lvl w:ilvl="5" w:tplc="3BE0EA7F">
      <w:start w:val="1"/>
      <w:numFmt w:val="decimal"/>
      <w:lvlText w:val="%6."/>
      <w:lvlJc w:val="left"/>
      <w:pPr>
        <w:spacing w:beforeAutospacing="0" w:afterAutospacing="0" w:line="240" w:lineRule="auto"/>
        <w:ind w:left="4320" w:hanging="360"/>
      </w:pPr>
    </w:lvl>
    <w:lvl w:ilvl="6" w:tplc="40734B0F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 w:tplc="1B54578A">
      <w:start w:val="1"/>
      <w:numFmt w:val="decimal"/>
      <w:lvlText w:val="%8."/>
      <w:lvlJc w:val="left"/>
      <w:pPr>
        <w:spacing w:beforeAutospacing="0" w:afterAutospacing="0" w:line="240" w:lineRule="auto"/>
        <w:ind w:left="5760" w:hanging="360"/>
      </w:pPr>
    </w:lvl>
    <w:lvl w:ilvl="8" w:tplc="12081D6E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</w:lvl>
  </w:abstractNum>
  <w:abstractNum w:abstractNumId="2" w15:restartNumberingAfterBreak="0">
    <w:nsid w:val="00000003"/>
    <w:multiLevelType w:val="hybridMultilevel"/>
    <w:tmpl w:val="7E60BBE8"/>
    <w:lvl w:ilvl="0" w:tplc="402ED86A">
      <w:start w:val="1"/>
      <w:numFmt w:val="decimal"/>
      <w:lvlText w:val="%1."/>
      <w:lvlJc w:val="left"/>
      <w:pPr>
        <w:spacing w:beforeAutospacing="0" w:afterAutospacing="0" w:line="240" w:lineRule="auto"/>
        <w:ind w:left="644" w:hanging="360"/>
      </w:pPr>
    </w:lvl>
    <w:lvl w:ilvl="1" w:tplc="7A25834C">
      <w:start w:val="1"/>
      <w:numFmt w:val="decimal"/>
      <w:lvlText w:val="%2."/>
      <w:lvlJc w:val="left"/>
      <w:pPr>
        <w:spacing w:beforeAutospacing="0" w:afterAutospacing="0" w:line="240" w:lineRule="auto"/>
        <w:ind w:left="1440" w:hanging="360"/>
      </w:pPr>
    </w:lvl>
    <w:lvl w:ilvl="2" w:tplc="08D34554">
      <w:start w:val="1"/>
      <w:numFmt w:val="decimal"/>
      <w:lvlText w:val="%3."/>
      <w:lvlJc w:val="left"/>
      <w:pPr>
        <w:spacing w:beforeAutospacing="0" w:afterAutospacing="0" w:line="240" w:lineRule="auto"/>
        <w:ind w:left="2160" w:hanging="360"/>
      </w:pPr>
    </w:lvl>
    <w:lvl w:ilvl="3" w:tplc="73DA601A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 w:tplc="33AF3A29">
      <w:start w:val="1"/>
      <w:numFmt w:val="decimal"/>
      <w:lvlText w:val="%5."/>
      <w:lvlJc w:val="left"/>
      <w:pPr>
        <w:spacing w:beforeAutospacing="0" w:afterAutospacing="0" w:line="240" w:lineRule="auto"/>
        <w:ind w:left="3600" w:hanging="360"/>
      </w:pPr>
    </w:lvl>
    <w:lvl w:ilvl="5" w:tplc="3BE0EA7F">
      <w:start w:val="1"/>
      <w:numFmt w:val="decimal"/>
      <w:lvlText w:val="%6."/>
      <w:lvlJc w:val="left"/>
      <w:pPr>
        <w:spacing w:beforeAutospacing="0" w:afterAutospacing="0" w:line="240" w:lineRule="auto"/>
        <w:ind w:left="4320" w:hanging="360"/>
      </w:pPr>
    </w:lvl>
    <w:lvl w:ilvl="6" w:tplc="40734B0F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 w:tplc="1B54578A">
      <w:start w:val="1"/>
      <w:numFmt w:val="decimal"/>
      <w:lvlText w:val="%8."/>
      <w:lvlJc w:val="left"/>
      <w:pPr>
        <w:spacing w:beforeAutospacing="0" w:afterAutospacing="0" w:line="240" w:lineRule="auto"/>
        <w:ind w:left="5760" w:hanging="360"/>
      </w:pPr>
    </w:lvl>
    <w:lvl w:ilvl="8" w:tplc="12081D6E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</w:lvl>
  </w:abstractNum>
  <w:abstractNum w:abstractNumId="3" w15:restartNumberingAfterBreak="0">
    <w:nsid w:val="00000004"/>
    <w:multiLevelType w:val="hybridMultilevel"/>
    <w:tmpl w:val="44805F0E"/>
    <w:lvl w:ilvl="0" w:tplc="402ED86A">
      <w:start w:val="1"/>
      <w:numFmt w:val="decimal"/>
      <w:lvlText w:val="%1."/>
      <w:lvlJc w:val="left"/>
      <w:pPr>
        <w:spacing w:beforeAutospacing="0" w:afterAutospacing="0" w:line="240" w:lineRule="auto"/>
        <w:ind w:left="644" w:hanging="360"/>
      </w:pPr>
    </w:lvl>
    <w:lvl w:ilvl="1" w:tplc="7A25834C">
      <w:start w:val="1"/>
      <w:numFmt w:val="decimal"/>
      <w:lvlText w:val="%2."/>
      <w:lvlJc w:val="left"/>
      <w:pPr>
        <w:spacing w:beforeAutospacing="0" w:afterAutospacing="0" w:line="240" w:lineRule="auto"/>
        <w:ind w:left="1440" w:hanging="360"/>
      </w:pPr>
    </w:lvl>
    <w:lvl w:ilvl="2" w:tplc="08D34554">
      <w:start w:val="1"/>
      <w:numFmt w:val="decimal"/>
      <w:lvlText w:val="%3."/>
      <w:lvlJc w:val="left"/>
      <w:pPr>
        <w:spacing w:beforeAutospacing="0" w:afterAutospacing="0" w:line="240" w:lineRule="auto"/>
        <w:ind w:left="2160" w:hanging="360"/>
      </w:pPr>
    </w:lvl>
    <w:lvl w:ilvl="3" w:tplc="73DA601A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 w:tplc="33AF3A29">
      <w:start w:val="1"/>
      <w:numFmt w:val="decimal"/>
      <w:lvlText w:val="%5."/>
      <w:lvlJc w:val="left"/>
      <w:pPr>
        <w:spacing w:beforeAutospacing="0" w:afterAutospacing="0" w:line="240" w:lineRule="auto"/>
        <w:ind w:left="3600" w:hanging="360"/>
      </w:pPr>
    </w:lvl>
    <w:lvl w:ilvl="5" w:tplc="3BE0EA7F">
      <w:start w:val="1"/>
      <w:numFmt w:val="decimal"/>
      <w:lvlText w:val="%6."/>
      <w:lvlJc w:val="left"/>
      <w:pPr>
        <w:spacing w:beforeAutospacing="0" w:afterAutospacing="0" w:line="240" w:lineRule="auto"/>
        <w:ind w:left="4320" w:hanging="360"/>
      </w:pPr>
    </w:lvl>
    <w:lvl w:ilvl="6" w:tplc="40734B0F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 w:tplc="1B54578A">
      <w:start w:val="1"/>
      <w:numFmt w:val="decimal"/>
      <w:lvlText w:val="%8."/>
      <w:lvlJc w:val="left"/>
      <w:pPr>
        <w:spacing w:beforeAutospacing="0" w:afterAutospacing="0" w:line="240" w:lineRule="auto"/>
        <w:ind w:left="5760" w:hanging="360"/>
      </w:pPr>
    </w:lvl>
    <w:lvl w:ilvl="8" w:tplc="12081D6E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</w:lvl>
  </w:abstractNum>
  <w:abstractNum w:abstractNumId="4" w15:restartNumberingAfterBreak="0">
    <w:nsid w:val="00000005"/>
    <w:multiLevelType w:val="hybridMultilevel"/>
    <w:tmpl w:val="24CACE80"/>
    <w:lvl w:ilvl="0" w:tplc="402ED86A">
      <w:start w:val="1"/>
      <w:numFmt w:val="decimal"/>
      <w:lvlText w:val="%1."/>
      <w:lvlJc w:val="left"/>
      <w:pPr>
        <w:spacing w:beforeAutospacing="0" w:afterAutospacing="0" w:line="240" w:lineRule="auto"/>
        <w:ind w:left="644" w:hanging="360"/>
      </w:pPr>
    </w:lvl>
    <w:lvl w:ilvl="1" w:tplc="7A25834C">
      <w:start w:val="1"/>
      <w:numFmt w:val="decimal"/>
      <w:lvlText w:val="%2."/>
      <w:lvlJc w:val="left"/>
      <w:pPr>
        <w:spacing w:beforeAutospacing="0" w:afterAutospacing="0" w:line="240" w:lineRule="auto"/>
        <w:ind w:left="1440" w:hanging="360"/>
      </w:pPr>
    </w:lvl>
    <w:lvl w:ilvl="2" w:tplc="08D34554">
      <w:start w:val="1"/>
      <w:numFmt w:val="decimal"/>
      <w:lvlText w:val="%3."/>
      <w:lvlJc w:val="left"/>
      <w:pPr>
        <w:spacing w:beforeAutospacing="0" w:afterAutospacing="0" w:line="240" w:lineRule="auto"/>
        <w:ind w:left="2160" w:hanging="360"/>
      </w:pPr>
    </w:lvl>
    <w:lvl w:ilvl="3" w:tplc="73DA601A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 w:tplc="33AF3A29">
      <w:start w:val="1"/>
      <w:numFmt w:val="decimal"/>
      <w:lvlText w:val="%5."/>
      <w:lvlJc w:val="left"/>
      <w:pPr>
        <w:spacing w:beforeAutospacing="0" w:afterAutospacing="0" w:line="240" w:lineRule="auto"/>
        <w:ind w:left="3600" w:hanging="360"/>
      </w:pPr>
    </w:lvl>
    <w:lvl w:ilvl="5" w:tplc="3BE0EA7F">
      <w:start w:val="1"/>
      <w:numFmt w:val="decimal"/>
      <w:lvlText w:val="%6."/>
      <w:lvlJc w:val="left"/>
      <w:pPr>
        <w:spacing w:beforeAutospacing="0" w:afterAutospacing="0" w:line="240" w:lineRule="auto"/>
        <w:ind w:left="4320" w:hanging="360"/>
      </w:pPr>
    </w:lvl>
    <w:lvl w:ilvl="6" w:tplc="40734B0F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 w:tplc="1B54578A">
      <w:start w:val="1"/>
      <w:numFmt w:val="decimal"/>
      <w:lvlText w:val="%8."/>
      <w:lvlJc w:val="left"/>
      <w:pPr>
        <w:spacing w:beforeAutospacing="0" w:afterAutospacing="0" w:line="240" w:lineRule="auto"/>
        <w:ind w:left="5760" w:hanging="360"/>
      </w:pPr>
    </w:lvl>
    <w:lvl w:ilvl="8" w:tplc="12081D6E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</w:lvl>
  </w:abstractNum>
  <w:abstractNum w:abstractNumId="5" w15:restartNumberingAfterBreak="0">
    <w:nsid w:val="00000006"/>
    <w:multiLevelType w:val="hybridMultilevel"/>
    <w:tmpl w:val="763A267E"/>
    <w:lvl w:ilvl="0" w:tplc="041A000F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 w:tplc="041A0019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 w:tplc="041A001B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 w:tplc="041A000F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 w:tplc="041A0019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 w:tplc="041A001B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 w:tplc="041A000F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 w:tplc="041A0019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 w:tplc="041A001B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6" w15:restartNumberingAfterBreak="0">
    <w:nsid w:val="00000007"/>
    <w:multiLevelType w:val="hybridMultilevel"/>
    <w:tmpl w:val="71404540"/>
    <w:lvl w:ilvl="0" w:tplc="136B1D54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004" w:right="0" w:hanging="360"/>
        <w:contextualSpacing w:val="0"/>
        <w:jc w:val="left"/>
        <w:outlineLvl w:val="9"/>
      </w:pPr>
    </w:lvl>
    <w:lvl w:ilvl="1" w:tplc="29D60F5E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4" w:right="0" w:hanging="360"/>
        <w:contextualSpacing w:val="0"/>
        <w:jc w:val="left"/>
        <w:outlineLvl w:val="9"/>
      </w:pPr>
    </w:lvl>
    <w:lvl w:ilvl="2" w:tplc="50A5D9DE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444" w:right="0" w:hanging="360"/>
        <w:contextualSpacing w:val="0"/>
        <w:jc w:val="left"/>
        <w:outlineLvl w:val="9"/>
      </w:pPr>
    </w:lvl>
    <w:lvl w:ilvl="3" w:tplc="700A5AC9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164" w:right="0" w:hanging="360"/>
        <w:contextualSpacing w:val="0"/>
        <w:jc w:val="left"/>
        <w:outlineLvl w:val="9"/>
      </w:pPr>
    </w:lvl>
    <w:lvl w:ilvl="4" w:tplc="5F4514F0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884" w:right="0" w:hanging="360"/>
        <w:contextualSpacing w:val="0"/>
        <w:jc w:val="left"/>
        <w:outlineLvl w:val="9"/>
      </w:pPr>
    </w:lvl>
    <w:lvl w:ilvl="5" w:tplc="54001B18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604" w:right="0" w:hanging="360"/>
        <w:contextualSpacing w:val="0"/>
        <w:jc w:val="left"/>
        <w:outlineLvl w:val="9"/>
      </w:pPr>
    </w:lvl>
    <w:lvl w:ilvl="6" w:tplc="0D34A49D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324" w:right="0" w:hanging="360"/>
        <w:contextualSpacing w:val="0"/>
        <w:jc w:val="left"/>
        <w:outlineLvl w:val="9"/>
      </w:pPr>
    </w:lvl>
    <w:lvl w:ilvl="7" w:tplc="59398090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044" w:right="0" w:hanging="360"/>
        <w:contextualSpacing w:val="0"/>
        <w:jc w:val="left"/>
        <w:outlineLvl w:val="9"/>
      </w:pPr>
    </w:lvl>
    <w:lvl w:ilvl="8" w:tplc="281B0FDC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764" w:right="0" w:hanging="360"/>
        <w:contextualSpacing w:val="0"/>
        <w:jc w:val="left"/>
        <w:outlineLvl w:val="9"/>
      </w:pPr>
    </w:lvl>
  </w:abstractNum>
  <w:num w:numId="1" w16cid:durableId="14555633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1256049">
    <w:abstractNumId w:val="1"/>
  </w:num>
  <w:num w:numId="3" w16cid:durableId="947935230">
    <w:abstractNumId w:val="2"/>
  </w:num>
  <w:num w:numId="4" w16cid:durableId="122165011">
    <w:abstractNumId w:val="3"/>
  </w:num>
  <w:num w:numId="5" w16cid:durableId="1770276025">
    <w:abstractNumId w:val="4"/>
  </w:num>
  <w:num w:numId="6" w16cid:durableId="1655068011">
    <w:abstractNumId w:val="5"/>
  </w:num>
  <w:num w:numId="7" w16cid:durableId="1726686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A6A"/>
    <w:rsid w:val="00072A6A"/>
    <w:rsid w:val="00323585"/>
    <w:rsid w:val="0040187F"/>
    <w:rsid w:val="00816175"/>
    <w:rsid w:val="009906D0"/>
    <w:rsid w:val="00AE2EE5"/>
    <w:rsid w:val="00B26B11"/>
    <w:rsid w:val="00B85174"/>
    <w:rsid w:val="00E51F14"/>
    <w:rsid w:val="00ED3362"/>
    <w:rsid w:val="00F7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AE472"/>
  <w15:docId w15:val="{C46EF59C-E0FF-4FCD-A60F-396F801DD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6">
    <w:name w:val="heading 6"/>
    <w:basedOn w:val="Normal"/>
    <w:uiPriority w:val="9"/>
    <w:unhideWhenUsed/>
    <w:qFormat/>
    <w:pPr>
      <w:spacing w:line="240" w:lineRule="auto"/>
      <w:outlineLvl w:val="5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Default">
    <w:name w:val="Default"/>
    <w:basedOn w:val="Normal"/>
    <w:pPr>
      <w:spacing w:line="240" w:lineRule="auto"/>
    </w:pPr>
    <w:rPr>
      <w:rFonts w:ascii="Times New Roman" w:hAnsi="Times New Roman"/>
      <w:sz w:val="24"/>
    </w:rPr>
  </w:style>
  <w:style w:type="paragraph" w:styleId="Odlomakpopisa">
    <w:name w:val="List Paragraph"/>
    <w:basedOn w:val="Normal"/>
    <w:qFormat/>
    <w:pPr>
      <w:spacing w:line="240" w:lineRule="auto"/>
    </w:pPr>
    <w:rPr>
      <w:rFonts w:ascii="Times New Roman" w:hAnsi="Times New Roman"/>
      <w:sz w:val="24"/>
    </w:r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character" w:customStyle="1" w:styleId="Naslov6Char">
    <w:name w:val="Naslov 6 Char"/>
    <w:basedOn w:val="Zadanifontodlomka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</w:rPr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nz.hr/category/sjednice-zupanijske-skupstin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</dc:creator>
  <cp:keywords/>
  <dc:description/>
  <cp:lastModifiedBy>ARIAN</cp:lastModifiedBy>
  <cp:revision>5</cp:revision>
  <cp:lastPrinted>2026-09-16T11:08:00Z</cp:lastPrinted>
  <dcterms:created xsi:type="dcterms:W3CDTF">2026-09-16T10:36:00Z</dcterms:created>
  <dcterms:modified xsi:type="dcterms:W3CDTF">2026-09-22T09:23:00Z</dcterms:modified>
</cp:coreProperties>
</file>