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4074F" w14:textId="725D9B43" w:rsidR="009B465F" w:rsidRPr="005207CC" w:rsidRDefault="009B465F" w:rsidP="005207CC">
      <w:pPr>
        <w:pStyle w:val="StandardWeb"/>
        <w:spacing w:before="0" w:beforeAutospacing="0" w:after="120" w:afterAutospacing="0" w:line="276" w:lineRule="auto"/>
        <w:ind w:right="-142"/>
        <w:jc w:val="both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Cs/>
          <w:i w:val="0"/>
        </w:rPr>
        <w:t xml:space="preserve">Na temelju </w:t>
      </w:r>
      <w:r w:rsidR="003866A1">
        <w:rPr>
          <w:bCs/>
          <w:iCs/>
        </w:rPr>
        <w:t xml:space="preserve">članka 19. stavak 1. i članka </w:t>
      </w:r>
      <w:r w:rsidR="00485FA2">
        <w:rPr>
          <w:bCs/>
          <w:iCs/>
        </w:rPr>
        <w:t xml:space="preserve">29. stavak 3., a u svezi članka </w:t>
      </w:r>
      <w:r w:rsidR="003866A1">
        <w:rPr>
          <w:bCs/>
          <w:iCs/>
        </w:rPr>
        <w:t>2</w:t>
      </w:r>
      <w:r w:rsidR="005B3588">
        <w:rPr>
          <w:bCs/>
          <w:iCs/>
        </w:rPr>
        <w:t>8. stavak 1</w:t>
      </w:r>
      <w:r>
        <w:rPr>
          <w:bCs/>
          <w:iCs/>
        </w:rPr>
        <w:t xml:space="preserve">. </w:t>
      </w:r>
      <w:r w:rsidR="005B3588">
        <w:rPr>
          <w:bCs/>
          <w:iCs/>
        </w:rPr>
        <w:t>podstavak 1.</w:t>
      </w:r>
      <w:r>
        <w:rPr>
          <w:bCs/>
          <w:iCs/>
        </w:rPr>
        <w:t xml:space="preserve"> </w:t>
      </w:r>
      <w:r>
        <w:rPr>
          <w:rStyle w:val="Istaknuto"/>
          <w:rFonts w:eastAsiaTheme="majorEastAsia"/>
          <w:bCs/>
          <w:i w:val="0"/>
        </w:rPr>
        <w:t>Zakona o službenicima i namještenicima u lokalnoj i područnoj (regionalnoj) samoupravi ("Narodne novine", broj</w:t>
      </w:r>
      <w:r w:rsidR="00CF0A83">
        <w:rPr>
          <w:rStyle w:val="Istaknuto"/>
          <w:rFonts w:eastAsiaTheme="majorEastAsia"/>
          <w:bCs/>
          <w:i w:val="0"/>
        </w:rPr>
        <w:t xml:space="preserve"> 86/08</w:t>
      </w:r>
      <w:r w:rsidR="009F07DA">
        <w:rPr>
          <w:rStyle w:val="Istaknuto"/>
          <w:rFonts w:eastAsiaTheme="majorEastAsia"/>
          <w:bCs/>
          <w:i w:val="0"/>
        </w:rPr>
        <w:t>.</w:t>
      </w:r>
      <w:r w:rsidR="00CF0A83">
        <w:rPr>
          <w:rStyle w:val="Istaknuto"/>
          <w:rFonts w:eastAsiaTheme="majorEastAsia"/>
          <w:bCs/>
          <w:i w:val="0"/>
        </w:rPr>
        <w:t>, 61/11</w:t>
      </w:r>
      <w:r w:rsidR="009F07DA">
        <w:rPr>
          <w:rStyle w:val="Istaknuto"/>
          <w:rFonts w:eastAsiaTheme="majorEastAsia"/>
          <w:bCs/>
          <w:i w:val="0"/>
        </w:rPr>
        <w:t>.</w:t>
      </w:r>
      <w:r w:rsidR="00CF0A83">
        <w:rPr>
          <w:rStyle w:val="Istaknuto"/>
          <w:rFonts w:eastAsiaTheme="majorEastAsia"/>
          <w:bCs/>
          <w:i w:val="0"/>
        </w:rPr>
        <w:t>, 04/18</w:t>
      </w:r>
      <w:r w:rsidR="009F07DA">
        <w:rPr>
          <w:rStyle w:val="Istaknuto"/>
          <w:rFonts w:eastAsiaTheme="majorEastAsia"/>
          <w:bCs/>
          <w:i w:val="0"/>
        </w:rPr>
        <w:t xml:space="preserve">., </w:t>
      </w:r>
      <w:r w:rsidR="00CF0A83">
        <w:rPr>
          <w:rStyle w:val="Istaknuto"/>
          <w:rFonts w:eastAsiaTheme="majorEastAsia"/>
          <w:bCs/>
          <w:i w:val="0"/>
        </w:rPr>
        <w:t>112/19</w:t>
      </w:r>
      <w:r w:rsidR="009F07DA">
        <w:rPr>
          <w:rStyle w:val="Istaknuto"/>
          <w:rFonts w:eastAsiaTheme="majorEastAsia"/>
          <w:bCs/>
          <w:i w:val="0"/>
        </w:rPr>
        <w:t>. i 17/25.</w:t>
      </w:r>
      <w:r w:rsidR="00CC01FD">
        <w:rPr>
          <w:rStyle w:val="Istaknuto"/>
          <w:rFonts w:eastAsiaTheme="majorEastAsia"/>
          <w:bCs/>
          <w:i w:val="0"/>
        </w:rPr>
        <w:t>),</w:t>
      </w:r>
      <w:r w:rsidR="005B3588">
        <w:rPr>
          <w:rStyle w:val="Istaknuto"/>
          <w:rFonts w:eastAsiaTheme="majorEastAsia"/>
          <w:bCs/>
          <w:i w:val="0"/>
          <w:sz w:val="22"/>
          <w:szCs w:val="22"/>
        </w:rPr>
        <w:t xml:space="preserve"> </w:t>
      </w:r>
      <w:r w:rsidR="00CC01FD" w:rsidRPr="00CC01FD">
        <w:rPr>
          <w:szCs w:val="22"/>
        </w:rPr>
        <w:t>pročelnica</w:t>
      </w:r>
      <w:r w:rsidR="00CC01FD" w:rsidRPr="00CC01FD">
        <w:rPr>
          <w:rStyle w:val="Istaknuto"/>
          <w:rFonts w:eastAsiaTheme="majorEastAsia"/>
          <w:bCs/>
          <w:i w:val="0"/>
          <w:szCs w:val="22"/>
        </w:rPr>
        <w:t xml:space="preserve"> Upravnog odjela za </w:t>
      </w:r>
      <w:r w:rsidR="00735BA5">
        <w:rPr>
          <w:rStyle w:val="Istaknuto"/>
          <w:rFonts w:eastAsiaTheme="majorEastAsia"/>
          <w:bCs/>
          <w:i w:val="0"/>
          <w:szCs w:val="22"/>
        </w:rPr>
        <w:t xml:space="preserve">poslove Župana i Županijske skupštine </w:t>
      </w:r>
      <w:r>
        <w:rPr>
          <w:rStyle w:val="Istaknuto"/>
          <w:rFonts w:eastAsiaTheme="majorEastAsia"/>
          <w:bCs/>
          <w:i w:val="0"/>
        </w:rPr>
        <w:t>Dubrovačko-neretvanske županije objavljuje</w:t>
      </w:r>
      <w:r w:rsidR="003B01DE">
        <w:rPr>
          <w:rStyle w:val="Istaknuto"/>
          <w:rFonts w:eastAsiaTheme="majorEastAsia"/>
          <w:b/>
          <w:bCs/>
          <w:i w:val="0"/>
          <w:sz w:val="20"/>
          <w:szCs w:val="16"/>
        </w:rPr>
        <w:t xml:space="preserve">    </w:t>
      </w:r>
    </w:p>
    <w:p w14:paraId="762557E2" w14:textId="77777777" w:rsidR="009F07DA" w:rsidRDefault="009B465F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 xml:space="preserve">PODATKE O RASPISANOM </w:t>
      </w:r>
      <w:r w:rsidR="003866A1">
        <w:rPr>
          <w:rStyle w:val="Istaknuto"/>
          <w:rFonts w:eastAsiaTheme="majorEastAsia"/>
          <w:b/>
          <w:bCs/>
          <w:i w:val="0"/>
        </w:rPr>
        <w:t xml:space="preserve">OGLASU </w:t>
      </w:r>
    </w:p>
    <w:p w14:paraId="68F67933" w14:textId="77777777" w:rsidR="00735BA5" w:rsidRDefault="003866A1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 xml:space="preserve">ZA </w:t>
      </w:r>
      <w:r w:rsidR="009B465F">
        <w:rPr>
          <w:rStyle w:val="Istaknuto"/>
          <w:rFonts w:eastAsiaTheme="majorEastAsia"/>
          <w:b/>
          <w:bCs/>
          <w:i w:val="0"/>
        </w:rPr>
        <w:t xml:space="preserve">PRIJAM U SLUŽBU </w:t>
      </w:r>
      <w:r>
        <w:rPr>
          <w:rStyle w:val="Istaknuto"/>
          <w:rFonts w:eastAsiaTheme="majorEastAsia"/>
          <w:b/>
          <w:bCs/>
          <w:i w:val="0"/>
        </w:rPr>
        <w:t xml:space="preserve">NA ODREĐENO VRIJEME </w:t>
      </w:r>
    </w:p>
    <w:p w14:paraId="77D3A490" w14:textId="7CAF37A4" w:rsidR="009225C8" w:rsidRDefault="009225C8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</w:rPr>
      </w:pPr>
      <w:r>
        <w:rPr>
          <w:rStyle w:val="Istaknuto"/>
          <w:rFonts w:eastAsiaTheme="majorEastAsia"/>
          <w:b/>
          <w:bCs/>
          <w:i w:val="0"/>
        </w:rPr>
        <w:t xml:space="preserve">U UPRAVNI ODJEL ZA </w:t>
      </w:r>
      <w:r w:rsidR="00735BA5">
        <w:rPr>
          <w:rStyle w:val="Istaknuto"/>
          <w:rFonts w:eastAsiaTheme="majorEastAsia"/>
          <w:b/>
          <w:bCs/>
          <w:i w:val="0"/>
        </w:rPr>
        <w:t>POSLOVE ŽUPANA I ŽUPANIJSKE SKUPŠTINE</w:t>
      </w:r>
      <w:r>
        <w:rPr>
          <w:rStyle w:val="Istaknuto"/>
          <w:rFonts w:eastAsiaTheme="majorEastAsia"/>
          <w:b/>
          <w:bCs/>
          <w:i w:val="0"/>
        </w:rPr>
        <w:t xml:space="preserve"> </w:t>
      </w:r>
    </w:p>
    <w:p w14:paraId="4A9779BC" w14:textId="77777777" w:rsidR="009225C8" w:rsidRPr="00727D86" w:rsidRDefault="009225C8" w:rsidP="009B465F">
      <w:pPr>
        <w:pStyle w:val="StandardWeb"/>
        <w:spacing w:before="0" w:beforeAutospacing="0" w:after="0" w:afterAutospacing="0" w:line="276" w:lineRule="auto"/>
        <w:ind w:right="-142"/>
        <w:jc w:val="center"/>
        <w:rPr>
          <w:rStyle w:val="Istaknuto"/>
          <w:rFonts w:eastAsiaTheme="majorEastAsia"/>
          <w:b/>
          <w:bCs/>
          <w:i w:val="0"/>
          <w:sz w:val="22"/>
          <w:szCs w:val="16"/>
        </w:rPr>
      </w:pPr>
      <w:bookmarkStart w:id="0" w:name="_GoBack"/>
      <w:bookmarkEnd w:id="0"/>
    </w:p>
    <w:p w14:paraId="67471168" w14:textId="2D5E6EE8" w:rsidR="00891EEA" w:rsidRDefault="00F02AC5" w:rsidP="009B465F">
      <w:pPr>
        <w:spacing w:after="120"/>
        <w:ind w:right="-142"/>
        <w:jc w:val="both"/>
        <w:rPr>
          <w:rStyle w:val="Istaknuto"/>
          <w:rFonts w:eastAsiaTheme="majorEastAsia"/>
          <w:bCs/>
          <w:i w:val="0"/>
        </w:rPr>
      </w:pPr>
      <w:r>
        <w:rPr>
          <w:rStyle w:val="Istaknuto"/>
          <w:rFonts w:eastAsiaTheme="majorEastAsia"/>
          <w:bCs/>
          <w:i w:val="0"/>
        </w:rPr>
        <w:tab/>
        <w:t>Oglas za prijam u službu na određeno vrijeme u trajanju od šest mjeseci</w:t>
      </w:r>
      <w:r w:rsidRPr="007325A7">
        <w:rPr>
          <w:rStyle w:val="Istaknuto"/>
          <w:rFonts w:eastAsiaTheme="majorEastAsia"/>
          <w:bCs/>
          <w:i w:val="0"/>
        </w:rPr>
        <w:t xml:space="preserve"> </w:t>
      </w:r>
      <w:r w:rsidR="00227AAD">
        <w:rPr>
          <w:rStyle w:val="Istaknuto"/>
          <w:rFonts w:eastAsiaTheme="majorEastAsia"/>
          <w:bCs/>
          <w:i w:val="0"/>
        </w:rPr>
        <w:t xml:space="preserve">radi obavljanja poslova kojima se privremeno povećao opseg, </w:t>
      </w:r>
      <w:r>
        <w:rPr>
          <w:rStyle w:val="Istaknuto"/>
          <w:rFonts w:eastAsiaTheme="majorEastAsia"/>
          <w:bCs/>
          <w:i w:val="0"/>
        </w:rPr>
        <w:t xml:space="preserve">na radno mjesto </w:t>
      </w:r>
      <w:r w:rsidR="00735BA5">
        <w:rPr>
          <w:rStyle w:val="Istaknuto"/>
          <w:rFonts w:eastAsiaTheme="majorEastAsia"/>
          <w:bCs/>
          <w:i w:val="0"/>
        </w:rPr>
        <w:t>administrativni referent</w:t>
      </w:r>
      <w:r>
        <w:rPr>
          <w:rStyle w:val="Istaknuto"/>
          <w:rFonts w:eastAsiaTheme="majorEastAsia"/>
          <w:bCs/>
          <w:i w:val="0"/>
        </w:rPr>
        <w:t xml:space="preserve"> u Upravni odjel </w:t>
      </w:r>
      <w:r w:rsidR="00227AAD" w:rsidRPr="00227AAD">
        <w:rPr>
          <w:rFonts w:eastAsiaTheme="majorEastAsia"/>
          <w:bCs/>
          <w:iCs/>
        </w:rPr>
        <w:t xml:space="preserve">za </w:t>
      </w:r>
      <w:r w:rsidR="00735BA5">
        <w:rPr>
          <w:rStyle w:val="Istaknuto"/>
          <w:rFonts w:eastAsiaTheme="majorEastAsia"/>
          <w:bCs/>
          <w:i w:val="0"/>
          <w:szCs w:val="22"/>
        </w:rPr>
        <w:t>poslove Župana i Županijske skupštine</w:t>
      </w:r>
      <w:r>
        <w:rPr>
          <w:rStyle w:val="Istaknuto"/>
          <w:rFonts w:eastAsiaTheme="majorEastAsia"/>
          <w:bCs/>
          <w:i w:val="0"/>
        </w:rPr>
        <w:t>, objavljen je u Hrvatsk</w:t>
      </w:r>
      <w:r w:rsidR="00727D86">
        <w:rPr>
          <w:rStyle w:val="Istaknuto"/>
          <w:rFonts w:eastAsiaTheme="majorEastAsia"/>
          <w:bCs/>
          <w:i w:val="0"/>
        </w:rPr>
        <w:t>om zavodu za zapošljavanje</w:t>
      </w:r>
      <w:r w:rsidR="00227AAD">
        <w:rPr>
          <w:rStyle w:val="Istaknuto"/>
          <w:rFonts w:eastAsiaTheme="majorEastAsia"/>
          <w:bCs/>
          <w:i w:val="0"/>
        </w:rPr>
        <w:t xml:space="preserve"> </w:t>
      </w:r>
      <w:r w:rsidR="005207CC">
        <w:rPr>
          <w:rStyle w:val="Istaknuto"/>
          <w:rFonts w:eastAsiaTheme="majorEastAsia"/>
          <w:bCs/>
          <w:i w:val="0"/>
        </w:rPr>
        <w:t>18.</w:t>
      </w:r>
      <w:r w:rsidR="00735BA5">
        <w:rPr>
          <w:rStyle w:val="Istaknuto"/>
          <w:rFonts w:eastAsiaTheme="majorEastAsia"/>
          <w:bCs/>
          <w:i w:val="0"/>
        </w:rPr>
        <w:t xml:space="preserve"> rujna</w:t>
      </w:r>
      <w:r w:rsidR="001A2F7D">
        <w:rPr>
          <w:rStyle w:val="Istaknuto"/>
          <w:rFonts w:eastAsiaTheme="majorEastAsia"/>
          <w:bCs/>
          <w:i w:val="0"/>
        </w:rPr>
        <w:t xml:space="preserve"> 2026.</w:t>
      </w:r>
      <w:r w:rsidRPr="00C46422">
        <w:rPr>
          <w:rStyle w:val="Istaknuto"/>
          <w:rFonts w:eastAsiaTheme="majorEastAsia"/>
          <w:bCs/>
          <w:i w:val="0"/>
        </w:rPr>
        <w:t xml:space="preserve"> godine.</w:t>
      </w:r>
      <w:r w:rsidR="00891EEA">
        <w:rPr>
          <w:rStyle w:val="Istaknuto"/>
          <w:rFonts w:eastAsiaTheme="majorEastAsia"/>
          <w:bCs/>
          <w:i w:val="0"/>
        </w:rPr>
        <w:t xml:space="preserve"> </w:t>
      </w:r>
    </w:p>
    <w:p w14:paraId="1E02620C" w14:textId="3DF48AD2" w:rsidR="009E78EC" w:rsidRDefault="00F02AC5" w:rsidP="009E78EC">
      <w:pPr>
        <w:spacing w:after="120"/>
        <w:ind w:right="-142"/>
        <w:jc w:val="both"/>
        <w:rPr>
          <w:b/>
        </w:rPr>
      </w:pPr>
      <w:r>
        <w:rPr>
          <w:rStyle w:val="Istaknuto"/>
          <w:rFonts w:eastAsiaTheme="majorEastAsia"/>
          <w:bCs/>
          <w:i w:val="0"/>
        </w:rPr>
        <w:tab/>
      </w:r>
      <w:r w:rsidR="009B465F">
        <w:rPr>
          <w:rStyle w:val="Istaknuto"/>
          <w:rFonts w:eastAsiaTheme="majorEastAsia"/>
          <w:bCs/>
          <w:i w:val="0"/>
        </w:rPr>
        <w:t xml:space="preserve">Prijave na </w:t>
      </w:r>
      <w:r w:rsidR="00165BC3">
        <w:rPr>
          <w:rStyle w:val="Istaknuto"/>
          <w:rFonts w:eastAsiaTheme="majorEastAsia"/>
          <w:bCs/>
          <w:i w:val="0"/>
        </w:rPr>
        <w:t>o</w:t>
      </w:r>
      <w:r w:rsidR="003866A1">
        <w:rPr>
          <w:rStyle w:val="Istaknuto"/>
          <w:rFonts w:eastAsiaTheme="majorEastAsia"/>
          <w:bCs/>
          <w:i w:val="0"/>
        </w:rPr>
        <w:t>glas</w:t>
      </w:r>
      <w:r w:rsidR="009B465F">
        <w:rPr>
          <w:rStyle w:val="Istaknuto"/>
          <w:rFonts w:eastAsiaTheme="majorEastAsia"/>
          <w:bCs/>
          <w:i w:val="0"/>
        </w:rPr>
        <w:t xml:space="preserve">, s dokazima o ispunjavanju uvjeta, dostavljaju se u roku od 8 dana od objave </w:t>
      </w:r>
      <w:r w:rsidR="007325A7">
        <w:rPr>
          <w:rStyle w:val="Istaknuto"/>
          <w:rFonts w:eastAsiaTheme="majorEastAsia"/>
          <w:bCs/>
          <w:i w:val="0"/>
        </w:rPr>
        <w:t xml:space="preserve">oglasa </w:t>
      </w:r>
      <w:r w:rsidR="009B465F">
        <w:rPr>
          <w:rStyle w:val="Istaknuto"/>
          <w:rFonts w:eastAsiaTheme="majorEastAsia"/>
          <w:bCs/>
          <w:i w:val="0"/>
        </w:rPr>
        <w:t xml:space="preserve">u </w:t>
      </w:r>
      <w:r w:rsidR="007325A7">
        <w:rPr>
          <w:rStyle w:val="Istaknuto"/>
          <w:rFonts w:eastAsiaTheme="majorEastAsia"/>
          <w:bCs/>
          <w:i w:val="0"/>
        </w:rPr>
        <w:t>Hrvatskom zavodu za zapošljavanje</w:t>
      </w:r>
      <w:r w:rsidR="009B465F">
        <w:rPr>
          <w:rStyle w:val="Istaknuto"/>
          <w:rFonts w:eastAsiaTheme="majorEastAsia"/>
          <w:bCs/>
          <w:i w:val="0"/>
        </w:rPr>
        <w:t xml:space="preserve">, s naznakom </w:t>
      </w:r>
      <w:r>
        <w:rPr>
          <w:b/>
        </w:rPr>
        <w:t>„Za oglas za prij</w:t>
      </w:r>
      <w:r w:rsidR="00A34648">
        <w:rPr>
          <w:b/>
        </w:rPr>
        <w:t xml:space="preserve">am u službu </w:t>
      </w:r>
      <w:r w:rsidR="00A34648">
        <w:rPr>
          <w:b/>
          <w:bCs/>
          <w:iCs/>
        </w:rPr>
        <w:t>administrativnog</w:t>
      </w:r>
      <w:r w:rsidR="00735BA5" w:rsidRPr="00735BA5">
        <w:rPr>
          <w:b/>
          <w:bCs/>
          <w:iCs/>
        </w:rPr>
        <w:t xml:space="preserve"> referent</w:t>
      </w:r>
      <w:r w:rsidR="00A34648">
        <w:rPr>
          <w:b/>
          <w:bCs/>
          <w:iCs/>
        </w:rPr>
        <w:t>a</w:t>
      </w:r>
      <w:r w:rsidR="00735BA5" w:rsidRPr="00735BA5">
        <w:rPr>
          <w:b/>
          <w:bCs/>
          <w:iCs/>
        </w:rPr>
        <w:t xml:space="preserve"> u Upravni odjel za poslove Župana i Županijske skupštine </w:t>
      </w:r>
      <w:r w:rsidR="007325A7">
        <w:rPr>
          <w:b/>
        </w:rPr>
        <w:t xml:space="preserve">- </w:t>
      </w:r>
      <w:r w:rsidR="009B465F">
        <w:rPr>
          <w:b/>
        </w:rPr>
        <w:t>NE OTVARAJ“.</w:t>
      </w:r>
    </w:p>
    <w:p w14:paraId="78B87763" w14:textId="77777777" w:rsidR="00D642C3" w:rsidRPr="00F02AC5" w:rsidRDefault="00D642C3" w:rsidP="00562C4C">
      <w:pPr>
        <w:spacing w:line="120" w:lineRule="auto"/>
        <w:ind w:right="-142"/>
        <w:jc w:val="both"/>
        <w:rPr>
          <w:rStyle w:val="Istaknuto"/>
          <w:rFonts w:eastAsiaTheme="majorEastAsia"/>
          <w:b/>
          <w:i w:val="0"/>
          <w:iCs w:val="0"/>
          <w:sz w:val="22"/>
          <w:szCs w:val="28"/>
        </w:rPr>
      </w:pPr>
    </w:p>
    <w:p w14:paraId="2E07B4AD" w14:textId="11D8AAF4" w:rsidR="00D246B1" w:rsidRDefault="009B465F" w:rsidP="00562C4C">
      <w:pPr>
        <w:ind w:right="-142"/>
        <w:jc w:val="both"/>
        <w:rPr>
          <w:rStyle w:val="Istaknuto"/>
          <w:rFonts w:eastAsiaTheme="majorEastAsia"/>
          <w:b/>
        </w:rPr>
      </w:pPr>
      <w:r>
        <w:rPr>
          <w:rStyle w:val="Istaknuto"/>
          <w:rFonts w:eastAsiaTheme="majorEastAsia"/>
          <w:b/>
        </w:rPr>
        <w:t>Opis poslova radnog mjesta</w:t>
      </w:r>
    </w:p>
    <w:p w14:paraId="402310AE" w14:textId="77777777" w:rsidR="00727D86" w:rsidRPr="00727D86" w:rsidRDefault="00727D86" w:rsidP="00562C4C">
      <w:pPr>
        <w:ind w:right="-142"/>
        <w:jc w:val="both"/>
        <w:rPr>
          <w:rFonts w:eastAsiaTheme="majorEastAsia"/>
          <w:b/>
          <w:sz w:val="16"/>
        </w:rPr>
      </w:pPr>
    </w:p>
    <w:p w14:paraId="5BF1919B" w14:textId="77777777" w:rsidR="007D5ADB" w:rsidRPr="007D5ADB" w:rsidRDefault="007D5ADB" w:rsidP="007D5ADB">
      <w:pPr>
        <w:numPr>
          <w:ilvl w:val="0"/>
          <w:numId w:val="2"/>
        </w:numPr>
        <w:spacing w:line="276" w:lineRule="auto"/>
        <w:ind w:right="-142"/>
        <w:jc w:val="both"/>
        <w:rPr>
          <w:rFonts w:eastAsiaTheme="majorEastAsia"/>
          <w:bCs/>
          <w:iCs/>
          <w:szCs w:val="22"/>
        </w:rPr>
      </w:pPr>
      <w:r w:rsidRPr="007D5ADB">
        <w:rPr>
          <w:rFonts w:eastAsiaTheme="majorEastAsia"/>
          <w:bCs/>
          <w:iCs/>
          <w:szCs w:val="22"/>
        </w:rPr>
        <w:t>obavlja poslove primanja i pregleda pismena i drugih dokumenata, njihovog razvrstavanja i                         raspoređivanja, upisivanja u odgovarajuće upisnike uredskog poslovanja u elektroničkom obliku,</w:t>
      </w:r>
    </w:p>
    <w:p w14:paraId="5D6BDD52" w14:textId="77777777" w:rsidR="007D5ADB" w:rsidRPr="007D5ADB" w:rsidRDefault="007D5ADB" w:rsidP="007D5ADB">
      <w:pPr>
        <w:numPr>
          <w:ilvl w:val="0"/>
          <w:numId w:val="2"/>
        </w:numPr>
        <w:spacing w:line="276" w:lineRule="auto"/>
        <w:ind w:right="-142"/>
        <w:jc w:val="both"/>
        <w:rPr>
          <w:rFonts w:eastAsiaTheme="majorEastAsia"/>
          <w:bCs/>
          <w:iCs/>
          <w:szCs w:val="22"/>
        </w:rPr>
      </w:pPr>
      <w:r w:rsidRPr="007D5ADB">
        <w:rPr>
          <w:rFonts w:eastAsiaTheme="majorEastAsia"/>
          <w:bCs/>
          <w:iCs/>
          <w:szCs w:val="22"/>
        </w:rPr>
        <w:t>obavlja poslove evidentiranja pošte i razvrstavanja akata upravnim tijelima putem interne dostavne knjige,</w:t>
      </w:r>
    </w:p>
    <w:p w14:paraId="0E166FDA" w14:textId="77777777" w:rsidR="007D5ADB" w:rsidRPr="007D5ADB" w:rsidRDefault="007D5ADB" w:rsidP="007D5ADB">
      <w:pPr>
        <w:numPr>
          <w:ilvl w:val="0"/>
          <w:numId w:val="2"/>
        </w:numPr>
        <w:spacing w:line="276" w:lineRule="auto"/>
        <w:ind w:right="-142"/>
        <w:jc w:val="both"/>
        <w:rPr>
          <w:rFonts w:eastAsiaTheme="majorEastAsia"/>
          <w:bCs/>
          <w:iCs/>
          <w:szCs w:val="22"/>
        </w:rPr>
      </w:pPr>
      <w:r w:rsidRPr="007D5ADB">
        <w:rPr>
          <w:rFonts w:eastAsiaTheme="majorEastAsia"/>
          <w:bCs/>
          <w:iCs/>
          <w:szCs w:val="22"/>
        </w:rPr>
        <w:t>adresira, kuvertira i registrira poštu koja izlazi iz pisarnice u elektroničnom obliku,</w:t>
      </w:r>
    </w:p>
    <w:p w14:paraId="0DCDC89A" w14:textId="77777777" w:rsidR="007D5ADB" w:rsidRPr="007D5ADB" w:rsidRDefault="007D5ADB" w:rsidP="007D5ADB">
      <w:pPr>
        <w:numPr>
          <w:ilvl w:val="0"/>
          <w:numId w:val="2"/>
        </w:numPr>
        <w:spacing w:line="276" w:lineRule="auto"/>
        <w:ind w:right="-142"/>
        <w:jc w:val="both"/>
        <w:rPr>
          <w:rFonts w:eastAsiaTheme="majorEastAsia"/>
          <w:bCs/>
          <w:iCs/>
          <w:szCs w:val="22"/>
        </w:rPr>
      </w:pPr>
      <w:r w:rsidRPr="007D5ADB">
        <w:rPr>
          <w:rFonts w:eastAsiaTheme="majorEastAsia"/>
          <w:bCs/>
          <w:iCs/>
          <w:szCs w:val="22"/>
        </w:rPr>
        <w:t>obavlja jednostavne i standardizirane pomoćno-tehničke poslove, poslove kopiranja i skeniranja pismena.</w:t>
      </w:r>
    </w:p>
    <w:p w14:paraId="2A957D96" w14:textId="77777777" w:rsidR="007D5ADB" w:rsidRPr="007D5ADB" w:rsidRDefault="007D5ADB" w:rsidP="007D5ADB">
      <w:pPr>
        <w:numPr>
          <w:ilvl w:val="0"/>
          <w:numId w:val="2"/>
        </w:numPr>
        <w:spacing w:line="276" w:lineRule="auto"/>
        <w:ind w:right="-142"/>
        <w:jc w:val="both"/>
        <w:rPr>
          <w:rFonts w:eastAsiaTheme="majorEastAsia"/>
          <w:bCs/>
          <w:iCs/>
          <w:szCs w:val="22"/>
        </w:rPr>
      </w:pPr>
      <w:r w:rsidRPr="007D5ADB">
        <w:rPr>
          <w:rFonts w:eastAsiaTheme="majorEastAsia"/>
          <w:bCs/>
          <w:iCs/>
          <w:szCs w:val="22"/>
        </w:rPr>
        <w:t>obavlja i druge poslove po nalogu pročelnika i nadređenog službenika.</w:t>
      </w:r>
    </w:p>
    <w:p w14:paraId="405F95B0" w14:textId="77777777" w:rsidR="00D642C3" w:rsidRPr="00727D86" w:rsidRDefault="00D642C3" w:rsidP="009B465F">
      <w:pPr>
        <w:spacing w:line="276" w:lineRule="auto"/>
        <w:ind w:right="-142"/>
        <w:jc w:val="both"/>
        <w:rPr>
          <w:rStyle w:val="Istaknuto"/>
          <w:rFonts w:eastAsiaTheme="majorEastAsia"/>
          <w:i w:val="0"/>
          <w:sz w:val="14"/>
          <w:szCs w:val="8"/>
        </w:rPr>
      </w:pPr>
    </w:p>
    <w:p w14:paraId="71E8D97F" w14:textId="7B811E60" w:rsidR="00F02AC5" w:rsidRPr="00227AAD" w:rsidRDefault="009B465F" w:rsidP="009B465F">
      <w:pPr>
        <w:spacing w:line="276" w:lineRule="auto"/>
        <w:ind w:right="-142"/>
        <w:jc w:val="both"/>
        <w:rPr>
          <w:rStyle w:val="Istaknuto"/>
          <w:rFonts w:eastAsiaTheme="majorEastAsia"/>
          <w:b/>
          <w:bCs/>
        </w:rPr>
      </w:pPr>
      <w:r w:rsidRPr="00CC01FD">
        <w:rPr>
          <w:rStyle w:val="Istaknuto"/>
          <w:rFonts w:eastAsiaTheme="majorEastAsia"/>
          <w:b/>
          <w:bCs/>
        </w:rPr>
        <w:t>Podaci o plaći</w:t>
      </w:r>
      <w:r w:rsidR="001958E2">
        <w:rPr>
          <w:rStyle w:val="Istaknuto"/>
          <w:rFonts w:eastAsiaTheme="majorEastAsia"/>
          <w:b/>
          <w:bCs/>
        </w:rPr>
        <w:t xml:space="preserve"> </w:t>
      </w:r>
    </w:p>
    <w:p w14:paraId="2A9668BC" w14:textId="524C7ABD" w:rsidR="006677CD" w:rsidRDefault="00CC01FD" w:rsidP="00CC01FD">
      <w:pPr>
        <w:tabs>
          <w:tab w:val="left" w:pos="7515"/>
        </w:tabs>
        <w:jc w:val="both"/>
        <w:rPr>
          <w:rStyle w:val="Istaknuto"/>
          <w:rFonts w:eastAsiaTheme="majorEastAsia"/>
          <w:bCs/>
          <w:i w:val="0"/>
        </w:rPr>
      </w:pPr>
      <w:r w:rsidRPr="00CC01FD">
        <w:rPr>
          <w:rStyle w:val="Istaknuto"/>
          <w:rFonts w:eastAsiaTheme="majorEastAsia"/>
          <w:bCs/>
          <w:i w:val="0"/>
        </w:rPr>
        <w:t xml:space="preserve">Plaću radnog mjesta </w:t>
      </w:r>
      <w:r w:rsidR="000A21FC">
        <w:rPr>
          <w:rStyle w:val="Istaknuto"/>
          <w:rFonts w:eastAsiaTheme="majorEastAsia"/>
          <w:bCs/>
          <w:i w:val="0"/>
        </w:rPr>
        <w:t xml:space="preserve">administrativni referent </w:t>
      </w:r>
      <w:r w:rsidRPr="00CC01FD">
        <w:rPr>
          <w:rStyle w:val="Istaknuto"/>
          <w:rFonts w:eastAsiaTheme="majorEastAsia"/>
          <w:bCs/>
          <w:i w:val="0"/>
        </w:rPr>
        <w:t xml:space="preserve">čini umnožak koeficijenta složenosti poslova </w:t>
      </w:r>
      <w:r w:rsidR="00735BA5">
        <w:rPr>
          <w:rStyle w:val="Istaknuto"/>
          <w:rFonts w:eastAsiaTheme="majorEastAsia"/>
          <w:bCs/>
          <w:i w:val="0"/>
        </w:rPr>
        <w:t>1,8</w:t>
      </w:r>
      <w:r w:rsidR="00012F84">
        <w:rPr>
          <w:rStyle w:val="Istaknuto"/>
          <w:rFonts w:eastAsiaTheme="majorEastAsia"/>
          <w:bCs/>
          <w:i w:val="0"/>
        </w:rPr>
        <w:t>0</w:t>
      </w:r>
      <w:r w:rsidRPr="00CC01FD">
        <w:rPr>
          <w:rStyle w:val="Istaknuto"/>
          <w:rFonts w:eastAsiaTheme="majorEastAsia"/>
          <w:bCs/>
          <w:i w:val="0"/>
        </w:rPr>
        <w:t xml:space="preserve"> i osnovice za obračun plaće za pripadajući mjesec, uvećan za 0,5 % za svaku navršenu godinu radnog staža. </w:t>
      </w:r>
    </w:p>
    <w:p w14:paraId="5AE4F58F" w14:textId="3CF553A3" w:rsidR="00CC01FD" w:rsidRPr="00CC01FD" w:rsidRDefault="00CC01FD" w:rsidP="00CC01FD">
      <w:pPr>
        <w:tabs>
          <w:tab w:val="left" w:pos="7515"/>
        </w:tabs>
        <w:jc w:val="both"/>
        <w:rPr>
          <w:bCs/>
          <w:iCs/>
        </w:rPr>
      </w:pPr>
      <w:r w:rsidRPr="00CC01FD">
        <w:t>Osnovica za obračun plaće propisana je Kolektivnim ugovorom za službenike i namještenike u upravnim tijelima Dubrovačko-neretvanske županije ("Službeni glasnik Dubrovačko-neretvanske županije" broj 04/17, 13/19, 5/20, 1/21, 18/22, 2/23, 6/23, 13/23, 2/24, 12/24, 19/24 i 2/25).</w:t>
      </w:r>
    </w:p>
    <w:p w14:paraId="0FFC0D2A" w14:textId="5391C658" w:rsidR="00727D86" w:rsidRDefault="00727D86" w:rsidP="00CC01FD">
      <w:pPr>
        <w:tabs>
          <w:tab w:val="left" w:pos="7515"/>
        </w:tabs>
        <w:jc w:val="both"/>
        <w:rPr>
          <w:rStyle w:val="Istaknuto"/>
          <w:rFonts w:eastAsiaTheme="majorEastAsia"/>
          <w:b/>
          <w:bCs/>
          <w:sz w:val="14"/>
          <w:szCs w:val="14"/>
        </w:rPr>
      </w:pPr>
    </w:p>
    <w:p w14:paraId="1A72FFC1" w14:textId="77777777" w:rsidR="00727D86" w:rsidRPr="00562C4C" w:rsidRDefault="00727D86" w:rsidP="00CC01FD">
      <w:pPr>
        <w:tabs>
          <w:tab w:val="left" w:pos="7515"/>
        </w:tabs>
        <w:jc w:val="both"/>
        <w:rPr>
          <w:rStyle w:val="Istaknuto"/>
          <w:rFonts w:eastAsiaTheme="majorEastAsia"/>
          <w:b/>
          <w:bCs/>
          <w:sz w:val="14"/>
          <w:szCs w:val="14"/>
        </w:rPr>
      </w:pPr>
    </w:p>
    <w:p w14:paraId="417A6046" w14:textId="29C039BD" w:rsidR="00CC01FD" w:rsidRPr="00CC01FD" w:rsidRDefault="00CC01FD" w:rsidP="00CC01FD">
      <w:pPr>
        <w:tabs>
          <w:tab w:val="left" w:pos="7515"/>
        </w:tabs>
        <w:jc w:val="both"/>
        <w:rPr>
          <w:rStyle w:val="Istaknuto"/>
          <w:rFonts w:eastAsiaTheme="majorEastAsia"/>
          <w:b/>
          <w:bCs/>
        </w:rPr>
      </w:pPr>
      <w:r w:rsidRPr="00CC01FD">
        <w:rPr>
          <w:rStyle w:val="Istaknuto"/>
          <w:rFonts w:eastAsiaTheme="majorEastAsia"/>
          <w:b/>
          <w:bCs/>
        </w:rPr>
        <w:t>Pravni i drugi izvori za pripremanje kandidata za provjeru znanja i sposobnosti</w:t>
      </w:r>
    </w:p>
    <w:p w14:paraId="1F210085" w14:textId="77777777" w:rsidR="00483988" w:rsidRPr="00F02AC5" w:rsidRDefault="00483988" w:rsidP="00483988">
      <w:pPr>
        <w:ind w:right="-142"/>
        <w:jc w:val="both"/>
        <w:rPr>
          <w:rStyle w:val="Istaknuto"/>
          <w:rFonts w:eastAsiaTheme="majorEastAsia"/>
          <w:b/>
          <w:bCs/>
          <w:i w:val="0"/>
          <w:sz w:val="12"/>
          <w:szCs w:val="22"/>
        </w:rPr>
      </w:pPr>
    </w:p>
    <w:p w14:paraId="41AE3BE9" w14:textId="40ABB0A8" w:rsidR="00227AAD" w:rsidRPr="00227AAD" w:rsidRDefault="00227AAD" w:rsidP="00496DC4">
      <w:pPr>
        <w:pStyle w:val="Odlomakpopisa"/>
        <w:numPr>
          <w:ilvl w:val="0"/>
          <w:numId w:val="17"/>
        </w:numPr>
        <w:rPr>
          <w:sz w:val="22"/>
          <w:szCs w:val="22"/>
          <w:lang w:eastAsia="en-US"/>
        </w:rPr>
      </w:pPr>
      <w:r w:rsidRPr="00227AAD">
        <w:rPr>
          <w:sz w:val="22"/>
          <w:szCs w:val="22"/>
          <w:lang w:eastAsia="en-US"/>
        </w:rPr>
        <w:t>Zakon o službenicima i namještenicima u lokalnoj i područnoj (regionalnoj) samoupravi („Narodne novine“, broj 86/08., 61/11.,4/18., 112/19. i 17/25.)</w:t>
      </w:r>
      <w:r>
        <w:rPr>
          <w:sz w:val="22"/>
          <w:szCs w:val="22"/>
          <w:lang w:eastAsia="en-US"/>
        </w:rPr>
        <w:t>,</w:t>
      </w:r>
    </w:p>
    <w:p w14:paraId="466C41AE" w14:textId="0C1A538D" w:rsidR="00735BA5" w:rsidRDefault="00227AAD" w:rsidP="00496DC4">
      <w:pPr>
        <w:numPr>
          <w:ilvl w:val="0"/>
          <w:numId w:val="17"/>
        </w:numPr>
        <w:spacing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Uredb</w:t>
      </w:r>
      <w:r w:rsidR="007D5ADB">
        <w:rPr>
          <w:sz w:val="22"/>
          <w:szCs w:val="22"/>
          <w:lang w:eastAsia="en-US"/>
        </w:rPr>
        <w:t>a o uredskom poslovanju (75/21)</w:t>
      </w:r>
    </w:p>
    <w:p w14:paraId="69040596" w14:textId="77777777" w:rsidR="005207CC" w:rsidRPr="007D5ADB" w:rsidRDefault="005207CC" w:rsidP="005207CC">
      <w:pPr>
        <w:spacing w:line="276" w:lineRule="auto"/>
        <w:ind w:left="720"/>
        <w:rPr>
          <w:sz w:val="22"/>
          <w:szCs w:val="22"/>
          <w:lang w:eastAsia="en-US"/>
        </w:rPr>
      </w:pPr>
    </w:p>
    <w:p w14:paraId="3A4B354A" w14:textId="70CF81FE" w:rsidR="009B465F" w:rsidRDefault="009B465F" w:rsidP="000247DB">
      <w:pPr>
        <w:spacing w:before="100" w:beforeAutospacing="1" w:line="360" w:lineRule="auto"/>
        <w:jc w:val="both"/>
        <w:outlineLvl w:val="0"/>
        <w:rPr>
          <w:rFonts w:eastAsia="Calibri"/>
          <w:b/>
          <w:i/>
          <w:u w:val="single"/>
          <w:lang w:eastAsia="en-US"/>
        </w:rPr>
      </w:pPr>
      <w:r w:rsidRPr="00CC01FD">
        <w:rPr>
          <w:rFonts w:eastAsia="Calibri"/>
          <w:b/>
          <w:i/>
          <w:u w:val="single"/>
          <w:lang w:eastAsia="en-US"/>
        </w:rPr>
        <w:lastRenderedPageBreak/>
        <w:t>Pravila i postupak testiranja</w:t>
      </w:r>
    </w:p>
    <w:p w14:paraId="72482847" w14:textId="49B3FB88" w:rsidR="009B465F" w:rsidRPr="00CC01FD" w:rsidRDefault="009B465F" w:rsidP="009B465F">
      <w:pPr>
        <w:spacing w:line="276" w:lineRule="auto"/>
        <w:ind w:right="-142"/>
        <w:jc w:val="both"/>
        <w:rPr>
          <w:rFonts w:eastAsiaTheme="majorEastAsia"/>
          <w:iCs/>
        </w:rPr>
      </w:pPr>
      <w:r w:rsidRPr="00CC01FD">
        <w:rPr>
          <w:bCs/>
          <w:iCs/>
        </w:rPr>
        <w:t xml:space="preserve">Prethodna provjera znanja i sposobnosti kandidata koji ispunjavaju formalne uvjete iz </w:t>
      </w:r>
      <w:r w:rsidR="00227AAD">
        <w:rPr>
          <w:bCs/>
          <w:iCs/>
        </w:rPr>
        <w:t>oglasa</w:t>
      </w:r>
      <w:r w:rsidRPr="00CC01FD">
        <w:rPr>
          <w:bCs/>
          <w:iCs/>
        </w:rPr>
        <w:t>, obavlja se putem pisanog testiranja i intervjua.</w:t>
      </w:r>
    </w:p>
    <w:p w14:paraId="66817BF7" w14:textId="77777777" w:rsidR="00227AAD" w:rsidRDefault="009B465F" w:rsidP="009B465F">
      <w:pPr>
        <w:spacing w:line="276" w:lineRule="auto"/>
        <w:ind w:right="-142"/>
        <w:jc w:val="both"/>
        <w:rPr>
          <w:bCs/>
          <w:iCs/>
        </w:rPr>
      </w:pPr>
      <w:r w:rsidRPr="00CC01FD">
        <w:rPr>
          <w:bCs/>
          <w:iCs/>
        </w:rPr>
        <w:t xml:space="preserve">Po dolasku na prethodnu provjeru znanja i sposobnosti od kandidata će biti zatraženo predočenje odgovarajuće identifikacijske isprave radi utvrđivanja identiteta. </w:t>
      </w:r>
    </w:p>
    <w:p w14:paraId="553E282C" w14:textId="18C55CB0" w:rsidR="009B465F" w:rsidRPr="00CC01FD" w:rsidRDefault="009B465F" w:rsidP="009B465F">
      <w:pPr>
        <w:spacing w:line="276" w:lineRule="auto"/>
        <w:ind w:right="-142"/>
        <w:jc w:val="both"/>
        <w:rPr>
          <w:bCs/>
          <w:iCs/>
        </w:rPr>
      </w:pPr>
      <w:r w:rsidRPr="00CC01FD">
        <w:rPr>
          <w:bCs/>
          <w:iCs/>
        </w:rPr>
        <w:t>Prethodnoj provjeri znanja i sposobnosti ne mogu pristupiti kandidati koji ne mogu dokazati identitet.</w:t>
      </w:r>
    </w:p>
    <w:p w14:paraId="4C980DE7" w14:textId="5E83C208" w:rsidR="009B465F" w:rsidRPr="00CC01FD" w:rsidRDefault="009B465F" w:rsidP="009B465F">
      <w:pPr>
        <w:spacing w:line="276" w:lineRule="auto"/>
        <w:ind w:right="-142"/>
        <w:jc w:val="both"/>
        <w:rPr>
          <w:bCs/>
          <w:iCs/>
        </w:rPr>
      </w:pPr>
      <w:r w:rsidRPr="00CC01FD">
        <w:rPr>
          <w:bCs/>
          <w:iCs/>
        </w:rPr>
        <w:t xml:space="preserve">Smatrat će se da je kandidat koji nije pristupio prethodnoj provjeri znanja povukao prijavu za </w:t>
      </w:r>
      <w:r w:rsidR="00496DC4">
        <w:rPr>
          <w:bCs/>
          <w:iCs/>
        </w:rPr>
        <w:t>oglas</w:t>
      </w:r>
      <w:r w:rsidRPr="00CC01FD">
        <w:rPr>
          <w:bCs/>
          <w:iCs/>
        </w:rPr>
        <w:t>.</w:t>
      </w:r>
    </w:p>
    <w:p w14:paraId="005A42AB" w14:textId="77777777" w:rsidR="009B465F" w:rsidRPr="00CC01FD" w:rsidRDefault="009B465F" w:rsidP="009B465F">
      <w:pPr>
        <w:spacing w:line="276" w:lineRule="auto"/>
        <w:ind w:right="-142"/>
        <w:jc w:val="both"/>
        <w:rPr>
          <w:bCs/>
          <w:iCs/>
        </w:rPr>
      </w:pPr>
      <w:r w:rsidRPr="00CC01FD">
        <w:rPr>
          <w:bCs/>
          <w:iCs/>
        </w:rPr>
        <w:t>Za svaki dio provjere kandidatima se dodjeljuje određeni broj bodova od 1 do 10.</w:t>
      </w:r>
    </w:p>
    <w:p w14:paraId="21BC553E" w14:textId="77777777" w:rsidR="009B465F" w:rsidRPr="00CC01FD" w:rsidRDefault="009B465F" w:rsidP="009B465F">
      <w:pPr>
        <w:spacing w:line="276" w:lineRule="auto"/>
        <w:ind w:right="-142"/>
        <w:jc w:val="both"/>
        <w:rPr>
          <w:bCs/>
          <w:iCs/>
        </w:rPr>
      </w:pPr>
      <w:r w:rsidRPr="00CC01FD">
        <w:rPr>
          <w:bCs/>
          <w:iCs/>
        </w:rPr>
        <w:t xml:space="preserve">Intervju će se provesti samo s kandidatima koji su ostvarili najmanje 50 % bodova iz svakog dijela provjere znanja i sposobnosti kandidata na provedbenom testiranju. </w:t>
      </w:r>
    </w:p>
    <w:p w14:paraId="511EEB10" w14:textId="295E17C8" w:rsidR="009B465F" w:rsidRPr="00CC01FD" w:rsidRDefault="009B465F" w:rsidP="009B465F">
      <w:pPr>
        <w:spacing w:line="276" w:lineRule="auto"/>
        <w:ind w:right="-142"/>
        <w:jc w:val="both"/>
        <w:rPr>
          <w:bCs/>
          <w:iCs/>
        </w:rPr>
      </w:pPr>
      <w:r w:rsidRPr="00CC01FD">
        <w:rPr>
          <w:bCs/>
          <w:iCs/>
        </w:rPr>
        <w:t>Vrijeme održavanja prethodne provjere znanja i sposobnosti objavit će se na</w:t>
      </w:r>
      <w:r w:rsidR="004C1FC6" w:rsidRPr="00CC01FD">
        <w:rPr>
          <w:bCs/>
          <w:iCs/>
        </w:rPr>
        <w:t xml:space="preserve"> mrežnoj </w:t>
      </w:r>
      <w:r w:rsidRPr="00CC01FD">
        <w:rPr>
          <w:bCs/>
          <w:iCs/>
        </w:rPr>
        <w:t>stranici Dubrovačko - neretvanske županije, najmanje pet dana prije održavanja provjere.</w:t>
      </w:r>
    </w:p>
    <w:p w14:paraId="2A2CAE3D" w14:textId="77777777" w:rsidR="009B465F" w:rsidRPr="00CC01FD" w:rsidRDefault="009B465F" w:rsidP="009B465F">
      <w:pPr>
        <w:spacing w:line="276" w:lineRule="auto"/>
      </w:pPr>
    </w:p>
    <w:sectPr w:rsidR="009B465F" w:rsidRPr="00CC01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5758"/>
    <w:multiLevelType w:val="hybridMultilevel"/>
    <w:tmpl w:val="6F245662"/>
    <w:lvl w:ilvl="0" w:tplc="5B2C10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07BBA"/>
    <w:multiLevelType w:val="hybridMultilevel"/>
    <w:tmpl w:val="322E619A"/>
    <w:lvl w:ilvl="0" w:tplc="E9700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354E5"/>
    <w:multiLevelType w:val="hybridMultilevel"/>
    <w:tmpl w:val="5AD4E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6968"/>
    <w:multiLevelType w:val="hybridMultilevel"/>
    <w:tmpl w:val="EEBC3236"/>
    <w:lvl w:ilvl="0" w:tplc="E340B9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F1973"/>
    <w:multiLevelType w:val="hybridMultilevel"/>
    <w:tmpl w:val="1CCE5056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743A8"/>
    <w:multiLevelType w:val="hybridMultilevel"/>
    <w:tmpl w:val="9272BB7C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578FF"/>
    <w:multiLevelType w:val="hybridMultilevel"/>
    <w:tmpl w:val="C7CA2C42"/>
    <w:lvl w:ilvl="0" w:tplc="F7D085D8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55765B3C"/>
    <w:multiLevelType w:val="hybridMultilevel"/>
    <w:tmpl w:val="9F0C2E4E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128CC"/>
    <w:multiLevelType w:val="hybridMultilevel"/>
    <w:tmpl w:val="833C3546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A7158"/>
    <w:multiLevelType w:val="hybridMultilevel"/>
    <w:tmpl w:val="6F245662"/>
    <w:lvl w:ilvl="0" w:tplc="5B2C10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63CCF"/>
    <w:multiLevelType w:val="hybridMultilevel"/>
    <w:tmpl w:val="6F245662"/>
    <w:lvl w:ilvl="0" w:tplc="5B2C10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7770A"/>
    <w:multiLevelType w:val="hybridMultilevel"/>
    <w:tmpl w:val="27AEC428"/>
    <w:lvl w:ilvl="0" w:tplc="AE7443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B3C05"/>
    <w:multiLevelType w:val="hybridMultilevel"/>
    <w:tmpl w:val="356E0346"/>
    <w:lvl w:ilvl="0" w:tplc="C03AF2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894C35"/>
    <w:multiLevelType w:val="hybridMultilevel"/>
    <w:tmpl w:val="B2B0A4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5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 w:numId="13">
    <w:abstractNumId w:val="3"/>
  </w:num>
  <w:num w:numId="14">
    <w:abstractNumId w:val="13"/>
  </w:num>
  <w:num w:numId="15">
    <w:abstractNumId w:val="0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5F"/>
    <w:rsid w:val="00012F84"/>
    <w:rsid w:val="000247DB"/>
    <w:rsid w:val="00063F83"/>
    <w:rsid w:val="0006596C"/>
    <w:rsid w:val="00074028"/>
    <w:rsid w:val="0009371A"/>
    <w:rsid w:val="000A1271"/>
    <w:rsid w:val="000A21FC"/>
    <w:rsid w:val="000F7BC1"/>
    <w:rsid w:val="00111B6B"/>
    <w:rsid w:val="00116484"/>
    <w:rsid w:val="00123FE5"/>
    <w:rsid w:val="00165BC3"/>
    <w:rsid w:val="001958E2"/>
    <w:rsid w:val="001A2F7D"/>
    <w:rsid w:val="00227AAD"/>
    <w:rsid w:val="002304E0"/>
    <w:rsid w:val="00325DCC"/>
    <w:rsid w:val="0038395B"/>
    <w:rsid w:val="003866A1"/>
    <w:rsid w:val="0039682E"/>
    <w:rsid w:val="003A4BB6"/>
    <w:rsid w:val="003A565C"/>
    <w:rsid w:val="003B01DE"/>
    <w:rsid w:val="003C03B7"/>
    <w:rsid w:val="0040705F"/>
    <w:rsid w:val="00431DBF"/>
    <w:rsid w:val="00483988"/>
    <w:rsid w:val="00485FA2"/>
    <w:rsid w:val="00496DC4"/>
    <w:rsid w:val="004C1FC6"/>
    <w:rsid w:val="005207CC"/>
    <w:rsid w:val="00562C4C"/>
    <w:rsid w:val="00596321"/>
    <w:rsid w:val="005A3C3E"/>
    <w:rsid w:val="005B0146"/>
    <w:rsid w:val="005B3588"/>
    <w:rsid w:val="005E0235"/>
    <w:rsid w:val="006178C5"/>
    <w:rsid w:val="00631396"/>
    <w:rsid w:val="00634042"/>
    <w:rsid w:val="006522C5"/>
    <w:rsid w:val="006677CD"/>
    <w:rsid w:val="006927E1"/>
    <w:rsid w:val="006F7F8A"/>
    <w:rsid w:val="00727D86"/>
    <w:rsid w:val="007325A7"/>
    <w:rsid w:val="00733DC4"/>
    <w:rsid w:val="00735BA5"/>
    <w:rsid w:val="007D1254"/>
    <w:rsid w:val="007D5ADB"/>
    <w:rsid w:val="007E11AB"/>
    <w:rsid w:val="00837AEA"/>
    <w:rsid w:val="008705CA"/>
    <w:rsid w:val="0088664E"/>
    <w:rsid w:val="00891EEA"/>
    <w:rsid w:val="008A135C"/>
    <w:rsid w:val="008F555D"/>
    <w:rsid w:val="009101C8"/>
    <w:rsid w:val="009225C8"/>
    <w:rsid w:val="009B465F"/>
    <w:rsid w:val="009E78EC"/>
    <w:rsid w:val="009F07DA"/>
    <w:rsid w:val="00A22F49"/>
    <w:rsid w:val="00A34648"/>
    <w:rsid w:val="00AD21F9"/>
    <w:rsid w:val="00AD2F7E"/>
    <w:rsid w:val="00B218AC"/>
    <w:rsid w:val="00B227FF"/>
    <w:rsid w:val="00B65480"/>
    <w:rsid w:val="00B80B43"/>
    <w:rsid w:val="00C45942"/>
    <w:rsid w:val="00C471C0"/>
    <w:rsid w:val="00CC01FD"/>
    <w:rsid w:val="00CF0A83"/>
    <w:rsid w:val="00D246B1"/>
    <w:rsid w:val="00D25190"/>
    <w:rsid w:val="00D642C3"/>
    <w:rsid w:val="00D77CC8"/>
    <w:rsid w:val="00E33C43"/>
    <w:rsid w:val="00E75A7B"/>
    <w:rsid w:val="00E765BD"/>
    <w:rsid w:val="00E82953"/>
    <w:rsid w:val="00EC54B9"/>
    <w:rsid w:val="00ED2FB8"/>
    <w:rsid w:val="00F02AC5"/>
    <w:rsid w:val="00F0687F"/>
    <w:rsid w:val="00F22331"/>
    <w:rsid w:val="00F52E14"/>
    <w:rsid w:val="00F5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23BF"/>
  <w15:chartTrackingRefBased/>
  <w15:docId w15:val="{49218E71-CD4B-4585-B08B-C1967A7E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9B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4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4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4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465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465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465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465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46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4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B46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465F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B465F"/>
    <w:rPr>
      <w:rFonts w:eastAsiaTheme="majorEastAsia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B465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B465F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B465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B465F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B4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B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46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B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B465F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9B465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B465F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B46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B465F"/>
    <w:rPr>
      <w:rFonts w:ascii="Times New Roman" w:hAnsi="Times New Roman"/>
      <w:i/>
      <w:iCs/>
      <w:color w:val="2E74B5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9B465F"/>
    <w:rPr>
      <w:b/>
      <w:bCs/>
      <w:smallCaps/>
      <w:color w:val="2E74B5" w:themeColor="accent1" w:themeShade="BF"/>
      <w:spacing w:val="5"/>
    </w:rPr>
  </w:style>
  <w:style w:type="paragraph" w:styleId="StandardWeb">
    <w:name w:val="Normal (Web)"/>
    <w:basedOn w:val="Normal"/>
    <w:unhideWhenUsed/>
    <w:rsid w:val="009B465F"/>
    <w:pPr>
      <w:spacing w:before="100" w:beforeAutospacing="1" w:after="100" w:afterAutospacing="1"/>
    </w:pPr>
  </w:style>
  <w:style w:type="character" w:styleId="Istaknuto">
    <w:name w:val="Emphasis"/>
    <w:basedOn w:val="Zadanifontodlomka"/>
    <w:qFormat/>
    <w:rsid w:val="009B465F"/>
    <w:rPr>
      <w:i/>
      <w:iCs/>
    </w:rPr>
  </w:style>
  <w:style w:type="character" w:styleId="Hiperveza">
    <w:name w:val="Hyperlink"/>
    <w:basedOn w:val="Zadanifontodlomka"/>
    <w:uiPriority w:val="99"/>
    <w:unhideWhenUsed/>
    <w:rsid w:val="0040705F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464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464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</dc:creator>
  <cp:keywords/>
  <dc:description/>
  <cp:lastModifiedBy>Ured</cp:lastModifiedBy>
  <cp:revision>6</cp:revision>
  <cp:lastPrinted>2026-09-18T07:14:00Z</cp:lastPrinted>
  <dcterms:created xsi:type="dcterms:W3CDTF">2026-09-11T10:50:00Z</dcterms:created>
  <dcterms:modified xsi:type="dcterms:W3CDTF">2026-09-18T07:37:00Z</dcterms:modified>
</cp:coreProperties>
</file>