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9FF49" w14:textId="4F710B7F" w:rsidR="006822C0" w:rsidRPr="00EF32F2" w:rsidRDefault="008B5A46" w:rsidP="00B45E44">
      <w:pPr>
        <w:spacing w:after="0" w:line="240" w:lineRule="auto"/>
        <w:jc w:val="both"/>
        <w:rPr>
          <w:rFonts w:ascii="Times New Roman" w:eastAsia="Times New Roman" w:hAnsi="Times New Roman" w:cs="Times New Roman"/>
          <w:b/>
          <w:shd w:val="clear" w:color="auto" w:fill="FFFFFF"/>
        </w:rPr>
      </w:pPr>
      <w:r w:rsidRPr="00EF32F2">
        <w:rPr>
          <w:rFonts w:ascii="Times New Roman" w:eastAsia="Times New Roman" w:hAnsi="Times New Roman" w:cs="Times New Roman"/>
          <w:b/>
          <w:shd w:val="clear" w:color="auto" w:fill="FFFFFF"/>
        </w:rPr>
        <w:t xml:space="preserve">OBRAZLOŽENJE </w:t>
      </w:r>
      <w:r w:rsidR="00EB3FC2" w:rsidRPr="00EF32F2">
        <w:rPr>
          <w:rFonts w:ascii="Times New Roman" w:eastAsia="Times New Roman" w:hAnsi="Times New Roman" w:cs="Times New Roman"/>
          <w:b/>
          <w:shd w:val="clear" w:color="auto" w:fill="FFFFFF"/>
        </w:rPr>
        <w:t>I</w:t>
      </w:r>
      <w:r w:rsidRPr="00EF32F2">
        <w:rPr>
          <w:rFonts w:ascii="Times New Roman" w:eastAsia="Times New Roman" w:hAnsi="Times New Roman" w:cs="Times New Roman"/>
          <w:b/>
          <w:shd w:val="clear" w:color="auto" w:fill="FFFFFF"/>
        </w:rPr>
        <w:t>I. IZMJEN</w:t>
      </w:r>
      <w:r w:rsidR="00837514">
        <w:rPr>
          <w:rFonts w:ascii="Times New Roman" w:eastAsia="Times New Roman" w:hAnsi="Times New Roman" w:cs="Times New Roman"/>
          <w:b/>
          <w:shd w:val="clear" w:color="auto" w:fill="FFFFFF"/>
        </w:rPr>
        <w:t>E</w:t>
      </w:r>
      <w:r w:rsidRPr="00EF32F2">
        <w:rPr>
          <w:rFonts w:ascii="Times New Roman" w:eastAsia="Times New Roman" w:hAnsi="Times New Roman" w:cs="Times New Roman"/>
          <w:b/>
          <w:shd w:val="clear" w:color="auto" w:fill="FFFFFF"/>
        </w:rPr>
        <w:t xml:space="preserve"> I DOPUN</w:t>
      </w:r>
      <w:r w:rsidR="00837514">
        <w:rPr>
          <w:rFonts w:ascii="Times New Roman" w:eastAsia="Times New Roman" w:hAnsi="Times New Roman" w:cs="Times New Roman"/>
          <w:b/>
          <w:shd w:val="clear" w:color="auto" w:fill="FFFFFF"/>
        </w:rPr>
        <w:t>E</w:t>
      </w:r>
      <w:r w:rsidRPr="00EF32F2">
        <w:rPr>
          <w:rFonts w:ascii="Times New Roman" w:eastAsia="Times New Roman" w:hAnsi="Times New Roman" w:cs="Times New Roman"/>
          <w:b/>
          <w:shd w:val="clear" w:color="auto" w:fill="FFFFFF"/>
        </w:rPr>
        <w:t xml:space="preserve"> PRORAČUNA ZA 202</w:t>
      </w:r>
      <w:r w:rsidR="003C3828" w:rsidRPr="00EF32F2">
        <w:rPr>
          <w:rFonts w:ascii="Times New Roman" w:eastAsia="Times New Roman" w:hAnsi="Times New Roman" w:cs="Times New Roman"/>
          <w:b/>
          <w:shd w:val="clear" w:color="auto" w:fill="FFFFFF"/>
        </w:rPr>
        <w:t>4</w:t>
      </w:r>
      <w:r w:rsidRPr="00EF32F2">
        <w:rPr>
          <w:rFonts w:ascii="Times New Roman" w:eastAsia="Times New Roman" w:hAnsi="Times New Roman" w:cs="Times New Roman"/>
          <w:b/>
          <w:shd w:val="clear" w:color="auto" w:fill="FFFFFF"/>
        </w:rPr>
        <w:t>. GODINU</w:t>
      </w:r>
      <w:r w:rsidR="00875842" w:rsidRPr="00EF32F2">
        <w:rPr>
          <w:rFonts w:ascii="Times New Roman" w:eastAsia="Times New Roman" w:hAnsi="Times New Roman" w:cs="Times New Roman"/>
          <w:b/>
          <w:shd w:val="clear" w:color="auto" w:fill="FFFFFF"/>
        </w:rPr>
        <w:t xml:space="preserve"> UPRAVNOG ODJELA ZA OBRAZOVANJE, KULTURU I SPORT</w:t>
      </w:r>
    </w:p>
    <w:p w14:paraId="4FB37E4B" w14:textId="77777777" w:rsidR="006822C0" w:rsidRPr="00EF32F2" w:rsidRDefault="006822C0" w:rsidP="00B45E44">
      <w:pPr>
        <w:spacing w:after="0" w:line="240" w:lineRule="auto"/>
        <w:jc w:val="both"/>
        <w:rPr>
          <w:rFonts w:ascii="Times New Roman" w:eastAsia="Times New Roman" w:hAnsi="Times New Roman" w:cs="Times New Roman"/>
          <w:shd w:val="clear" w:color="auto" w:fill="FFFFFF"/>
        </w:rPr>
      </w:pPr>
    </w:p>
    <w:p w14:paraId="3400D6F1" w14:textId="77777777" w:rsidR="006822C0" w:rsidRPr="00EF32F2" w:rsidRDefault="006822C0" w:rsidP="00B45E44">
      <w:pPr>
        <w:spacing w:after="0" w:line="240" w:lineRule="auto"/>
        <w:jc w:val="both"/>
        <w:rPr>
          <w:rFonts w:ascii="Times New Roman" w:eastAsia="Times New Roman" w:hAnsi="Times New Roman" w:cs="Times New Roman"/>
          <w:shd w:val="clear" w:color="auto" w:fill="FFFFFF"/>
        </w:rPr>
      </w:pPr>
    </w:p>
    <w:p w14:paraId="1F42B145" w14:textId="0B2D772C" w:rsidR="006822C0" w:rsidRPr="000A530D" w:rsidRDefault="008B5A46" w:rsidP="00B45E44">
      <w:pPr>
        <w:spacing w:after="0" w:line="240" w:lineRule="auto"/>
        <w:jc w:val="both"/>
        <w:rPr>
          <w:rFonts w:ascii="Times New Roman" w:eastAsia="Times New Roman" w:hAnsi="Times New Roman" w:cs="Times New Roman"/>
          <w:b/>
          <w:shd w:val="clear" w:color="auto" w:fill="FFFFFF"/>
        </w:rPr>
      </w:pPr>
      <w:r w:rsidRPr="000A530D">
        <w:rPr>
          <w:rFonts w:ascii="Times New Roman" w:eastAsia="Times New Roman" w:hAnsi="Times New Roman" w:cs="Times New Roman"/>
          <w:b/>
          <w:shd w:val="clear" w:color="auto" w:fill="FFFFFF"/>
        </w:rPr>
        <w:t xml:space="preserve"> I</w:t>
      </w:r>
      <w:r w:rsidR="00EB3FC2" w:rsidRPr="000A530D">
        <w:rPr>
          <w:rFonts w:ascii="Times New Roman" w:eastAsia="Times New Roman" w:hAnsi="Times New Roman" w:cs="Times New Roman"/>
          <w:b/>
          <w:shd w:val="clear" w:color="auto" w:fill="FFFFFF"/>
        </w:rPr>
        <w:t>I</w:t>
      </w:r>
      <w:r w:rsidRPr="000A530D">
        <w:rPr>
          <w:rFonts w:ascii="Times New Roman" w:eastAsia="Times New Roman" w:hAnsi="Times New Roman" w:cs="Times New Roman"/>
          <w:b/>
          <w:shd w:val="clear" w:color="auto" w:fill="FFFFFF"/>
        </w:rPr>
        <w:t>. IZMJENE I DOPUNE PRORAČUNA ZA 202</w:t>
      </w:r>
      <w:r w:rsidR="003C3828" w:rsidRPr="000A530D">
        <w:rPr>
          <w:rFonts w:ascii="Times New Roman" w:eastAsia="Times New Roman" w:hAnsi="Times New Roman" w:cs="Times New Roman"/>
          <w:b/>
          <w:shd w:val="clear" w:color="auto" w:fill="FFFFFF"/>
        </w:rPr>
        <w:t>4</w:t>
      </w:r>
      <w:r w:rsidRPr="000A530D">
        <w:rPr>
          <w:rFonts w:ascii="Times New Roman" w:eastAsia="Times New Roman" w:hAnsi="Times New Roman" w:cs="Times New Roman"/>
          <w:b/>
          <w:shd w:val="clear" w:color="auto" w:fill="FFFFFF"/>
        </w:rPr>
        <w:t>. GODINU:</w:t>
      </w:r>
    </w:p>
    <w:p w14:paraId="11D7D3D1" w14:textId="77777777" w:rsidR="00362C0A" w:rsidRPr="000A530D" w:rsidRDefault="00362C0A" w:rsidP="00B45E44">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13"/>
        <w:gridCol w:w="3730"/>
        <w:gridCol w:w="1617"/>
        <w:gridCol w:w="1497"/>
        <w:gridCol w:w="1497"/>
      </w:tblGrid>
      <w:tr w:rsidR="001D5A09" w:rsidRPr="000A530D" w14:paraId="2B0336BA" w14:textId="77777777" w:rsidTr="00F95C12">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C2045EC"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37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D2763FE"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Naziv programa</w:t>
            </w:r>
          </w:p>
        </w:tc>
        <w:tc>
          <w:tcPr>
            <w:tcW w:w="16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6B3411D0" w14:textId="675DF26E" w:rsidR="001D5A09" w:rsidRPr="000A530D" w:rsidRDefault="001D5A09">
            <w:pPr>
              <w:spacing w:after="0" w:line="240" w:lineRule="auto"/>
              <w:jc w:val="center"/>
              <w:rPr>
                <w:rFonts w:ascii="Times New Roman" w:hAnsi="Times New Roman" w:cs="Times New Roman"/>
              </w:rPr>
            </w:pPr>
            <w:r w:rsidRPr="000A530D">
              <w:rPr>
                <w:rFonts w:ascii="Times New Roman" w:eastAsia="Times New Roman" w:hAnsi="Times New Roman" w:cs="Times New Roman"/>
                <w:b/>
              </w:rPr>
              <w:t>I. Izmjen</w:t>
            </w:r>
            <w:r w:rsidR="006F5F9A" w:rsidRPr="000A530D">
              <w:rPr>
                <w:rFonts w:ascii="Times New Roman" w:eastAsia="Times New Roman" w:hAnsi="Times New Roman" w:cs="Times New Roman"/>
                <w:b/>
              </w:rPr>
              <w:t>e i dopune</w:t>
            </w:r>
          </w:p>
        </w:tc>
        <w:tc>
          <w:tcPr>
            <w:tcW w:w="147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479C5338" w14:textId="60F8E6BB" w:rsidR="001D5A09" w:rsidRPr="000A530D" w:rsidRDefault="006F5F9A">
            <w:pPr>
              <w:spacing w:after="0" w:line="240" w:lineRule="auto"/>
              <w:jc w:val="center"/>
              <w:rPr>
                <w:rFonts w:ascii="Times New Roman" w:hAnsi="Times New Roman" w:cs="Times New Roman"/>
              </w:rPr>
            </w:pPr>
            <w:r w:rsidRPr="000A530D">
              <w:rPr>
                <w:rFonts w:ascii="Times New Roman" w:eastAsia="Times New Roman" w:hAnsi="Times New Roman" w:cs="Times New Roman"/>
                <w:b/>
              </w:rPr>
              <w:t>+/-</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53317285" w14:textId="68E6AFF2" w:rsidR="001D5A09" w:rsidRPr="000A530D" w:rsidRDefault="001D5A09">
            <w:pPr>
              <w:spacing w:after="0" w:line="240" w:lineRule="auto"/>
              <w:jc w:val="center"/>
              <w:rPr>
                <w:rFonts w:ascii="Times New Roman" w:hAnsi="Times New Roman" w:cs="Times New Roman"/>
              </w:rPr>
            </w:pPr>
            <w:r w:rsidRPr="000A530D">
              <w:rPr>
                <w:rFonts w:ascii="Times New Roman" w:eastAsia="Times New Roman" w:hAnsi="Times New Roman" w:cs="Times New Roman"/>
                <w:b/>
              </w:rPr>
              <w:t>II. Izmjen</w:t>
            </w:r>
            <w:r w:rsidR="006F5F9A" w:rsidRPr="000A530D">
              <w:rPr>
                <w:rFonts w:ascii="Times New Roman" w:eastAsia="Times New Roman" w:hAnsi="Times New Roman" w:cs="Times New Roman"/>
                <w:b/>
              </w:rPr>
              <w:t>e i dopune</w:t>
            </w:r>
          </w:p>
        </w:tc>
      </w:tr>
      <w:tr w:rsidR="001D5A09" w:rsidRPr="000A530D" w14:paraId="28E3A177" w14:textId="77777777" w:rsidTr="00F95C12">
        <w:trPr>
          <w:trHeight w:val="226"/>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5575251"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p>
        </w:tc>
        <w:tc>
          <w:tcPr>
            <w:tcW w:w="3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FDB19C"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Promicanje kulture</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9392C0" w14:textId="40A1873D" w:rsidR="001D5A09" w:rsidRPr="000A530D" w:rsidRDefault="00DB25BC" w:rsidP="003B01DC">
            <w:pPr>
              <w:spacing w:after="0" w:line="240" w:lineRule="auto"/>
              <w:jc w:val="right"/>
              <w:rPr>
                <w:rFonts w:ascii="Times New Roman" w:hAnsi="Times New Roman" w:cs="Times New Roman"/>
              </w:rPr>
            </w:pPr>
            <w:r w:rsidRPr="000A530D">
              <w:rPr>
                <w:rFonts w:ascii="Times New Roman" w:hAnsi="Times New Roman" w:cs="Times New Roman"/>
              </w:rPr>
              <w:t>555.160,00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71AAF0" w14:textId="3F535B85" w:rsidR="001D5A09" w:rsidRPr="000A530D" w:rsidRDefault="00DB25BC" w:rsidP="003B01DC">
            <w:pPr>
              <w:spacing w:after="0" w:line="240" w:lineRule="auto"/>
              <w:jc w:val="right"/>
              <w:rPr>
                <w:rFonts w:ascii="Times New Roman" w:hAnsi="Times New Roman" w:cs="Times New Roman"/>
              </w:rPr>
            </w:pPr>
            <w:r w:rsidRPr="000A530D">
              <w:rPr>
                <w:rFonts w:ascii="Times New Roman" w:hAnsi="Times New Roman" w:cs="Times New Roman"/>
              </w:rPr>
              <w:t>-15.466,00</w:t>
            </w:r>
          </w:p>
        </w:tc>
        <w:tc>
          <w:tcPr>
            <w:tcW w:w="14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B79534" w14:textId="0A6AA9A5" w:rsidR="001D5A09" w:rsidRPr="000A530D" w:rsidRDefault="00DB25BC" w:rsidP="003B01DC">
            <w:pPr>
              <w:spacing w:after="0" w:line="240" w:lineRule="auto"/>
              <w:jc w:val="right"/>
              <w:rPr>
                <w:rFonts w:ascii="Times New Roman" w:hAnsi="Times New Roman" w:cs="Times New Roman"/>
              </w:rPr>
            </w:pPr>
            <w:r w:rsidRPr="000A530D">
              <w:rPr>
                <w:rFonts w:ascii="Times New Roman" w:hAnsi="Times New Roman" w:cs="Times New Roman"/>
              </w:rPr>
              <w:t>539.694,00</w:t>
            </w:r>
          </w:p>
        </w:tc>
      </w:tr>
      <w:tr w:rsidR="001D5A09" w:rsidRPr="000A530D" w14:paraId="45A4FCC0" w14:textId="77777777" w:rsidTr="00F95C12">
        <w:trPr>
          <w:trHeight w:val="260"/>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FB62733"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2.</w:t>
            </w:r>
          </w:p>
        </w:tc>
        <w:tc>
          <w:tcPr>
            <w:tcW w:w="3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0AA89E" w14:textId="5A8B6208" w:rsidR="008B1305" w:rsidRPr="000A530D" w:rsidRDefault="001D5A09">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Razvoj športa i rekreacij</w:t>
            </w:r>
            <w:r w:rsidR="008B1305" w:rsidRPr="000A530D">
              <w:rPr>
                <w:rFonts w:ascii="Times New Roman" w:eastAsia="Times New Roman" w:hAnsi="Times New Roman" w:cs="Times New Roman"/>
                <w:b/>
              </w:rPr>
              <w:t>e</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5F38E1E" w14:textId="2B0F3AD6" w:rsidR="001D5A09" w:rsidRPr="000A530D" w:rsidRDefault="00DB25BC" w:rsidP="003B01DC">
            <w:pPr>
              <w:spacing w:after="0" w:line="240" w:lineRule="auto"/>
              <w:jc w:val="right"/>
              <w:rPr>
                <w:rFonts w:ascii="Times New Roman" w:hAnsi="Times New Roman" w:cs="Times New Roman"/>
              </w:rPr>
            </w:pPr>
            <w:r w:rsidRPr="000A530D">
              <w:rPr>
                <w:rFonts w:ascii="Times New Roman" w:hAnsi="Times New Roman" w:cs="Times New Roman"/>
              </w:rPr>
              <w:t>316.000,00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B9FCAC6" w14:textId="27E4C7A4" w:rsidR="001D5A09" w:rsidRPr="000A530D" w:rsidRDefault="00DB25BC" w:rsidP="003B01DC">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4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32D868" w14:textId="5B06F064" w:rsidR="001D5A09" w:rsidRPr="000A530D" w:rsidRDefault="00DB25BC" w:rsidP="003B01DC">
            <w:pPr>
              <w:spacing w:after="0" w:line="240" w:lineRule="auto"/>
              <w:jc w:val="right"/>
              <w:rPr>
                <w:rFonts w:ascii="Times New Roman" w:hAnsi="Times New Roman" w:cs="Times New Roman"/>
              </w:rPr>
            </w:pPr>
            <w:r w:rsidRPr="000A530D">
              <w:rPr>
                <w:rFonts w:ascii="Times New Roman" w:hAnsi="Times New Roman" w:cs="Times New Roman"/>
              </w:rPr>
              <w:t>316.000,00</w:t>
            </w:r>
          </w:p>
        </w:tc>
      </w:tr>
      <w:tr w:rsidR="001D5A09" w:rsidRPr="000A530D" w14:paraId="5C0184FA" w14:textId="77777777" w:rsidTr="00F95C12">
        <w:trPr>
          <w:trHeight w:val="280"/>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5812C09"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3.</w:t>
            </w:r>
          </w:p>
        </w:tc>
        <w:tc>
          <w:tcPr>
            <w:tcW w:w="3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8350C1" w14:textId="3F48C68B" w:rsidR="008B1305" w:rsidRPr="000A530D" w:rsidRDefault="001D5A09">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Odgoj i obrazovanje</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3BDBCC6" w14:textId="2CD6F44C"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1.493.254,00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FFEEC4" w14:textId="4CB13FC0"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+238.</w:t>
            </w:r>
            <w:r w:rsidR="00940DFA" w:rsidRPr="000A530D">
              <w:rPr>
                <w:rFonts w:ascii="Times New Roman" w:hAnsi="Times New Roman" w:cs="Times New Roman"/>
              </w:rPr>
              <w:t>3</w:t>
            </w:r>
            <w:r w:rsidRPr="000A530D">
              <w:rPr>
                <w:rFonts w:ascii="Times New Roman" w:hAnsi="Times New Roman" w:cs="Times New Roman"/>
              </w:rPr>
              <w:t>58,00</w:t>
            </w:r>
          </w:p>
        </w:tc>
        <w:tc>
          <w:tcPr>
            <w:tcW w:w="14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77B258" w14:textId="349A9095"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1.731.</w:t>
            </w:r>
            <w:r w:rsidR="00940DFA" w:rsidRPr="000A530D">
              <w:rPr>
                <w:rFonts w:ascii="Times New Roman" w:hAnsi="Times New Roman" w:cs="Times New Roman"/>
              </w:rPr>
              <w:t>6</w:t>
            </w:r>
            <w:r w:rsidRPr="000A530D">
              <w:rPr>
                <w:rFonts w:ascii="Times New Roman" w:hAnsi="Times New Roman" w:cs="Times New Roman"/>
              </w:rPr>
              <w:t>12,00</w:t>
            </w:r>
          </w:p>
        </w:tc>
      </w:tr>
      <w:tr w:rsidR="001D5A09" w:rsidRPr="000A530D" w14:paraId="6AF7A6EC" w14:textId="77777777" w:rsidTr="00F95C12">
        <w:trPr>
          <w:trHeight w:val="252"/>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1574EB3"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4.</w:t>
            </w:r>
          </w:p>
        </w:tc>
        <w:tc>
          <w:tcPr>
            <w:tcW w:w="3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7307BC"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EU projekti</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FCA7EA" w14:textId="66D5EB2A"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9.255.891,00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C29613" w14:textId="284E7467"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-314.</w:t>
            </w:r>
            <w:r w:rsidR="00940DFA" w:rsidRPr="000A530D">
              <w:rPr>
                <w:rFonts w:ascii="Times New Roman" w:hAnsi="Times New Roman" w:cs="Times New Roman"/>
              </w:rPr>
              <w:t>827</w:t>
            </w:r>
            <w:r w:rsidRPr="000A530D">
              <w:rPr>
                <w:rFonts w:ascii="Times New Roman" w:hAnsi="Times New Roman" w:cs="Times New Roman"/>
              </w:rPr>
              <w:t>,0</w:t>
            </w:r>
            <w:r w:rsidR="00940DFA" w:rsidRPr="000A530D">
              <w:rPr>
                <w:rFonts w:ascii="Times New Roman" w:hAnsi="Times New Roman" w:cs="Times New Roman"/>
              </w:rPr>
              <w:t>5</w:t>
            </w:r>
          </w:p>
        </w:tc>
        <w:tc>
          <w:tcPr>
            <w:tcW w:w="14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04171E" w14:textId="2F634697"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8.94</w:t>
            </w:r>
            <w:r w:rsidR="00940DFA" w:rsidRPr="000A530D">
              <w:rPr>
                <w:rFonts w:ascii="Times New Roman" w:hAnsi="Times New Roman" w:cs="Times New Roman"/>
              </w:rPr>
              <w:t>1</w:t>
            </w:r>
            <w:r w:rsidRPr="000A530D">
              <w:rPr>
                <w:rFonts w:ascii="Times New Roman" w:hAnsi="Times New Roman" w:cs="Times New Roman"/>
              </w:rPr>
              <w:t>.</w:t>
            </w:r>
            <w:r w:rsidR="00940DFA" w:rsidRPr="000A530D">
              <w:rPr>
                <w:rFonts w:ascii="Times New Roman" w:hAnsi="Times New Roman" w:cs="Times New Roman"/>
              </w:rPr>
              <w:t>063</w:t>
            </w:r>
            <w:r w:rsidRPr="000A530D">
              <w:rPr>
                <w:rFonts w:ascii="Times New Roman" w:hAnsi="Times New Roman" w:cs="Times New Roman"/>
              </w:rPr>
              <w:t>,9</w:t>
            </w:r>
            <w:r w:rsidR="00D626A0" w:rsidRPr="000A530D">
              <w:rPr>
                <w:rFonts w:ascii="Times New Roman" w:hAnsi="Times New Roman" w:cs="Times New Roman"/>
              </w:rPr>
              <w:t>5</w:t>
            </w:r>
          </w:p>
        </w:tc>
      </w:tr>
      <w:tr w:rsidR="001D5A09" w:rsidRPr="000A530D" w14:paraId="2D02A2A9" w14:textId="77777777" w:rsidTr="00F95C12">
        <w:trPr>
          <w:trHeight w:val="1"/>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9CBA173"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5.</w:t>
            </w:r>
          </w:p>
        </w:tc>
        <w:tc>
          <w:tcPr>
            <w:tcW w:w="3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FD7A0A"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Zakonski standard ustanova u obrazovanju</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E3FB37D" w14:textId="4FFBD9A2"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53.562.093,25</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D5A4CB" w14:textId="16BFEC57"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+2.440.242,00</w:t>
            </w:r>
          </w:p>
        </w:tc>
        <w:tc>
          <w:tcPr>
            <w:tcW w:w="14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1FC62E" w14:textId="3A551B71"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56.002.335,25</w:t>
            </w:r>
          </w:p>
        </w:tc>
      </w:tr>
      <w:tr w:rsidR="001D5A09" w:rsidRPr="000A530D" w14:paraId="47D93D7F" w14:textId="77777777" w:rsidTr="00F95C12">
        <w:trPr>
          <w:trHeight w:val="459"/>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926FFF7"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6.</w:t>
            </w:r>
          </w:p>
        </w:tc>
        <w:tc>
          <w:tcPr>
            <w:tcW w:w="3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368703" w14:textId="77777777" w:rsidR="001D5A09" w:rsidRPr="000A530D" w:rsidRDefault="001D5A09">
            <w:pPr>
              <w:spacing w:after="0" w:line="240" w:lineRule="auto"/>
              <w:jc w:val="both"/>
              <w:rPr>
                <w:rFonts w:ascii="Times New Roman" w:hAnsi="Times New Roman" w:cs="Times New Roman"/>
              </w:rPr>
            </w:pPr>
            <w:r w:rsidRPr="000A530D">
              <w:rPr>
                <w:rFonts w:ascii="Times New Roman" w:eastAsia="Times New Roman" w:hAnsi="Times New Roman" w:cs="Times New Roman"/>
                <w:b/>
              </w:rPr>
              <w:t>Program ustanova u obrazovanju iznad standarda</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EE66796" w14:textId="0A85B713" w:rsidR="001D5A09" w:rsidRPr="000A530D" w:rsidRDefault="00B85863" w:rsidP="003B01DC">
            <w:pPr>
              <w:spacing w:after="0"/>
              <w:jc w:val="right"/>
              <w:rPr>
                <w:rFonts w:ascii="Times New Roman" w:hAnsi="Times New Roman" w:cs="Times New Roman"/>
              </w:rPr>
            </w:pPr>
            <w:r w:rsidRPr="000A530D">
              <w:rPr>
                <w:rFonts w:ascii="Times New Roman" w:hAnsi="Times New Roman" w:cs="Times New Roman"/>
              </w:rPr>
              <w:t>10.810.329,93</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20DC1B" w14:textId="53E72980"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+361.4</w:t>
            </w:r>
            <w:r w:rsidR="00940DFA" w:rsidRPr="000A530D">
              <w:rPr>
                <w:rFonts w:ascii="Times New Roman" w:hAnsi="Times New Roman" w:cs="Times New Roman"/>
              </w:rPr>
              <w:t>52</w:t>
            </w:r>
            <w:r w:rsidRPr="000A530D">
              <w:rPr>
                <w:rFonts w:ascii="Times New Roman" w:hAnsi="Times New Roman" w:cs="Times New Roman"/>
              </w:rPr>
              <w:t>,44</w:t>
            </w:r>
          </w:p>
        </w:tc>
        <w:tc>
          <w:tcPr>
            <w:tcW w:w="14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A8BFF7" w14:textId="40D93C55" w:rsidR="001D5A09" w:rsidRPr="000A530D" w:rsidRDefault="00B85863" w:rsidP="003B01DC">
            <w:pPr>
              <w:spacing w:after="0" w:line="240" w:lineRule="auto"/>
              <w:jc w:val="right"/>
              <w:rPr>
                <w:rFonts w:ascii="Times New Roman" w:hAnsi="Times New Roman" w:cs="Times New Roman"/>
              </w:rPr>
            </w:pPr>
            <w:r w:rsidRPr="000A530D">
              <w:rPr>
                <w:rFonts w:ascii="Times New Roman" w:hAnsi="Times New Roman" w:cs="Times New Roman"/>
              </w:rPr>
              <w:t>11.171.7</w:t>
            </w:r>
            <w:r w:rsidR="00940DFA" w:rsidRPr="000A530D">
              <w:rPr>
                <w:rFonts w:ascii="Times New Roman" w:hAnsi="Times New Roman" w:cs="Times New Roman"/>
              </w:rPr>
              <w:t>82</w:t>
            </w:r>
            <w:r w:rsidRPr="000A530D">
              <w:rPr>
                <w:rFonts w:ascii="Times New Roman" w:hAnsi="Times New Roman" w:cs="Times New Roman"/>
              </w:rPr>
              <w:t>,37</w:t>
            </w:r>
          </w:p>
        </w:tc>
      </w:tr>
      <w:tr w:rsidR="001D5A09" w:rsidRPr="000A530D" w14:paraId="657A6EF5" w14:textId="77777777" w:rsidTr="00F95C12">
        <w:trPr>
          <w:trHeight w:val="370"/>
        </w:trPr>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191803" w14:textId="77777777" w:rsidR="001D5A09" w:rsidRPr="000A530D" w:rsidRDefault="001D5A09">
            <w:pPr>
              <w:spacing w:after="0" w:line="240" w:lineRule="auto"/>
              <w:jc w:val="both"/>
              <w:rPr>
                <w:rFonts w:ascii="Times New Roman" w:eastAsia="Calibri" w:hAnsi="Times New Roman" w:cs="Times New Roman"/>
                <w:b/>
                <w:bCs/>
              </w:rPr>
            </w:pPr>
          </w:p>
        </w:tc>
        <w:tc>
          <w:tcPr>
            <w:tcW w:w="3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BB13FE" w14:textId="77777777" w:rsidR="001D5A09" w:rsidRPr="000A530D" w:rsidRDefault="001D5A09">
            <w:pPr>
              <w:spacing w:after="0" w:line="240" w:lineRule="auto"/>
              <w:jc w:val="both"/>
              <w:rPr>
                <w:rFonts w:ascii="Times New Roman" w:hAnsi="Times New Roman" w:cs="Times New Roman"/>
                <w:b/>
                <w:bCs/>
              </w:rPr>
            </w:pPr>
            <w:r w:rsidRPr="000A530D">
              <w:rPr>
                <w:rFonts w:ascii="Times New Roman" w:eastAsia="Times New Roman" w:hAnsi="Times New Roman" w:cs="Times New Roman"/>
                <w:b/>
                <w:bCs/>
              </w:rPr>
              <w:t>UKUPNO RAZDJEL:</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0FAB624" w14:textId="68E68BA4" w:rsidR="001D5A09" w:rsidRPr="000A530D" w:rsidRDefault="00B85863" w:rsidP="003B01DC">
            <w:pPr>
              <w:spacing w:after="0" w:line="240" w:lineRule="auto"/>
              <w:jc w:val="right"/>
              <w:rPr>
                <w:rFonts w:ascii="Times New Roman" w:hAnsi="Times New Roman" w:cs="Times New Roman"/>
                <w:b/>
                <w:bCs/>
              </w:rPr>
            </w:pPr>
            <w:r w:rsidRPr="000A530D">
              <w:rPr>
                <w:rFonts w:ascii="Times New Roman" w:hAnsi="Times New Roman" w:cs="Times New Roman"/>
                <w:b/>
                <w:bCs/>
              </w:rPr>
              <w:t>75.992.728,18</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D2A45C5" w14:textId="48C5C90D" w:rsidR="001D5A09" w:rsidRPr="000A530D" w:rsidRDefault="00AB3C62" w:rsidP="003B01DC">
            <w:pPr>
              <w:spacing w:after="0" w:line="240" w:lineRule="auto"/>
              <w:jc w:val="right"/>
              <w:rPr>
                <w:rFonts w:ascii="Times New Roman" w:hAnsi="Times New Roman" w:cs="Times New Roman"/>
                <w:b/>
                <w:bCs/>
              </w:rPr>
            </w:pPr>
            <w:r w:rsidRPr="000A530D">
              <w:rPr>
                <w:rFonts w:ascii="Times New Roman" w:hAnsi="Times New Roman" w:cs="Times New Roman"/>
                <w:b/>
                <w:bCs/>
              </w:rPr>
              <w:t>+</w:t>
            </w:r>
            <w:r w:rsidR="00D626A0" w:rsidRPr="000A530D">
              <w:rPr>
                <w:rFonts w:ascii="Times New Roman" w:hAnsi="Times New Roman" w:cs="Times New Roman"/>
                <w:b/>
                <w:bCs/>
              </w:rPr>
              <w:t>2.709.759,39</w:t>
            </w:r>
          </w:p>
        </w:tc>
        <w:tc>
          <w:tcPr>
            <w:tcW w:w="14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C35400" w14:textId="3567567A" w:rsidR="001D5A09" w:rsidRPr="000A530D" w:rsidRDefault="00B85863" w:rsidP="003B01DC">
            <w:pPr>
              <w:spacing w:after="0" w:line="240" w:lineRule="auto"/>
              <w:jc w:val="right"/>
              <w:rPr>
                <w:rFonts w:ascii="Times New Roman" w:hAnsi="Times New Roman" w:cs="Times New Roman"/>
                <w:b/>
                <w:bCs/>
              </w:rPr>
            </w:pPr>
            <w:r w:rsidRPr="000A530D">
              <w:rPr>
                <w:rFonts w:ascii="Times New Roman" w:hAnsi="Times New Roman" w:cs="Times New Roman"/>
                <w:b/>
                <w:bCs/>
              </w:rPr>
              <w:t>78.702.487,57</w:t>
            </w:r>
          </w:p>
        </w:tc>
      </w:tr>
    </w:tbl>
    <w:p w14:paraId="24FFA531" w14:textId="77777777" w:rsidR="001D5A09" w:rsidRPr="000A530D" w:rsidRDefault="001D5A09" w:rsidP="001D5A09">
      <w:pPr>
        <w:spacing w:after="0" w:line="240" w:lineRule="auto"/>
        <w:jc w:val="both"/>
        <w:rPr>
          <w:rFonts w:ascii="Times New Roman" w:eastAsia="Times New Roman" w:hAnsi="Times New Roman" w:cs="Times New Roman"/>
          <w:b/>
          <w:bCs/>
          <w:shd w:val="clear" w:color="auto" w:fill="FFFFFF"/>
        </w:rPr>
      </w:pPr>
    </w:p>
    <w:p w14:paraId="4958B9FC" w14:textId="77777777" w:rsidR="00362C0A" w:rsidRPr="000A530D" w:rsidRDefault="00362C0A" w:rsidP="00B45E44">
      <w:pPr>
        <w:spacing w:after="0" w:line="240" w:lineRule="auto"/>
        <w:jc w:val="both"/>
        <w:rPr>
          <w:rFonts w:ascii="Times New Roman" w:eastAsia="Times New Roman" w:hAnsi="Times New Roman" w:cs="Times New Roman"/>
          <w:b/>
          <w:shd w:val="clear" w:color="auto" w:fill="FFFFFF"/>
        </w:rPr>
      </w:pPr>
    </w:p>
    <w:p w14:paraId="20E8D662" w14:textId="2C235105" w:rsidR="00362C0A" w:rsidRPr="000A530D" w:rsidRDefault="00362C0A" w:rsidP="00B45E44">
      <w:pPr>
        <w:spacing w:after="0" w:line="240" w:lineRule="auto"/>
        <w:jc w:val="both"/>
        <w:rPr>
          <w:rFonts w:ascii="Times New Roman" w:eastAsia="Times New Roman" w:hAnsi="Times New Roman" w:cs="Times New Roman"/>
          <w:b/>
          <w:shd w:val="clear" w:color="auto" w:fill="FFFFFF"/>
        </w:rPr>
      </w:pPr>
      <w:r w:rsidRPr="000A530D">
        <w:rPr>
          <w:rFonts w:ascii="Times New Roman" w:eastAsia="Times New Roman" w:hAnsi="Times New Roman" w:cs="Times New Roman"/>
          <w:b/>
          <w:shd w:val="clear" w:color="auto" w:fill="FFFFFF"/>
        </w:rPr>
        <w:t>10201 UPRAVNI ODJEL ZA OBRAZOVANJE, KULTUR</w:t>
      </w:r>
      <w:r w:rsidR="00065961">
        <w:rPr>
          <w:rFonts w:ascii="Times New Roman" w:eastAsia="Times New Roman" w:hAnsi="Times New Roman" w:cs="Times New Roman"/>
          <w:b/>
          <w:shd w:val="clear" w:color="auto" w:fill="FFFFFF"/>
        </w:rPr>
        <w:t>U</w:t>
      </w:r>
      <w:r w:rsidRPr="000A530D">
        <w:rPr>
          <w:rFonts w:ascii="Times New Roman" w:eastAsia="Times New Roman" w:hAnsi="Times New Roman" w:cs="Times New Roman"/>
          <w:b/>
          <w:shd w:val="clear" w:color="auto" w:fill="FFFFFF"/>
        </w:rPr>
        <w:t xml:space="preserve"> I SPORT</w:t>
      </w:r>
    </w:p>
    <w:p w14:paraId="5C97761D" w14:textId="77777777" w:rsidR="006822C0" w:rsidRPr="000A530D" w:rsidRDefault="006822C0" w:rsidP="00B45E44">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28"/>
        <w:gridCol w:w="3654"/>
        <w:gridCol w:w="1701"/>
        <w:gridCol w:w="1490"/>
        <w:gridCol w:w="1481"/>
      </w:tblGrid>
      <w:tr w:rsidR="00EB3FC2" w:rsidRPr="000A530D" w14:paraId="1604C3FE" w14:textId="77777777" w:rsidTr="00F95C12">
        <w:tc>
          <w:tcPr>
            <w:tcW w:w="6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99B0C67"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365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C37AB68"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Naziv programa</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B75C0B" w14:textId="1CD974C1" w:rsidR="006822C0" w:rsidRPr="000A530D" w:rsidRDefault="00EB3FC2" w:rsidP="00EB3FC2">
            <w:pPr>
              <w:spacing w:after="0" w:line="240" w:lineRule="auto"/>
              <w:jc w:val="center"/>
              <w:rPr>
                <w:rFonts w:ascii="Times New Roman" w:hAnsi="Times New Roman" w:cs="Times New Roman"/>
                <w:b/>
                <w:bCs/>
              </w:rPr>
            </w:pPr>
            <w:r w:rsidRPr="000A530D">
              <w:rPr>
                <w:rFonts w:ascii="Times New Roman" w:hAnsi="Times New Roman" w:cs="Times New Roman"/>
                <w:b/>
                <w:bCs/>
              </w:rPr>
              <w:t>I. Izmj</w:t>
            </w:r>
            <w:r w:rsidR="00764E6C" w:rsidRPr="000A530D">
              <w:rPr>
                <w:rFonts w:ascii="Times New Roman" w:hAnsi="Times New Roman" w:cs="Times New Roman"/>
                <w:b/>
                <w:bCs/>
              </w:rPr>
              <w:t>e</w:t>
            </w:r>
            <w:r w:rsidRPr="000A530D">
              <w:rPr>
                <w:rFonts w:ascii="Times New Roman" w:hAnsi="Times New Roman" w:cs="Times New Roman"/>
                <w:b/>
                <w:bCs/>
              </w:rPr>
              <w:t>n</w:t>
            </w:r>
            <w:r w:rsidR="006F5F9A" w:rsidRPr="000A530D">
              <w:rPr>
                <w:rFonts w:ascii="Times New Roman" w:hAnsi="Times New Roman" w:cs="Times New Roman"/>
                <w:b/>
                <w:bCs/>
              </w:rPr>
              <w:t>e i dopune</w:t>
            </w:r>
            <w:r w:rsidRPr="000A530D">
              <w:rPr>
                <w:rFonts w:ascii="Times New Roman" w:hAnsi="Times New Roman" w:cs="Times New Roman"/>
                <w:b/>
                <w:bCs/>
              </w:rPr>
              <w:t xml:space="preserve"> </w:t>
            </w:r>
          </w:p>
        </w:tc>
        <w:tc>
          <w:tcPr>
            <w:tcW w:w="149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B52F2BA" w14:textId="17B9D5CB" w:rsidR="006822C0" w:rsidRPr="000A530D" w:rsidRDefault="006F5F9A" w:rsidP="00B45E44">
            <w:pPr>
              <w:spacing w:after="0" w:line="240" w:lineRule="auto"/>
              <w:jc w:val="center"/>
              <w:rPr>
                <w:rFonts w:ascii="Times New Roman" w:hAnsi="Times New Roman" w:cs="Times New Roman"/>
              </w:rPr>
            </w:pPr>
            <w:r w:rsidRPr="000A530D">
              <w:rPr>
                <w:rFonts w:ascii="Times New Roman" w:eastAsia="Times New Roman" w:hAnsi="Times New Roman" w:cs="Times New Roman"/>
                <w:b/>
              </w:rPr>
              <w:t>+/-</w:t>
            </w:r>
          </w:p>
        </w:tc>
        <w:tc>
          <w:tcPr>
            <w:tcW w:w="148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36B684" w14:textId="1A279F81" w:rsidR="006822C0" w:rsidRPr="000A530D" w:rsidRDefault="00EB3FC2" w:rsidP="00B45E44">
            <w:pPr>
              <w:spacing w:after="0" w:line="240" w:lineRule="auto"/>
              <w:jc w:val="center"/>
              <w:rPr>
                <w:rFonts w:ascii="Times New Roman" w:hAnsi="Times New Roman" w:cs="Times New Roman"/>
              </w:rPr>
            </w:pPr>
            <w:r w:rsidRPr="000A530D">
              <w:rPr>
                <w:rFonts w:ascii="Times New Roman" w:hAnsi="Times New Roman" w:cs="Times New Roman"/>
                <w:b/>
                <w:bCs/>
              </w:rPr>
              <w:t>II. Izmjen</w:t>
            </w:r>
            <w:r w:rsidR="006F5F9A" w:rsidRPr="000A530D">
              <w:rPr>
                <w:rFonts w:ascii="Times New Roman" w:hAnsi="Times New Roman" w:cs="Times New Roman"/>
                <w:b/>
                <w:bCs/>
              </w:rPr>
              <w:t>e i dopune</w:t>
            </w:r>
          </w:p>
        </w:tc>
      </w:tr>
      <w:tr w:rsidR="00EB3FC2" w:rsidRPr="000A530D" w14:paraId="031FBBB9" w14:textId="77777777" w:rsidTr="00F95C12">
        <w:trPr>
          <w:trHeight w:val="1"/>
        </w:trPr>
        <w:tc>
          <w:tcPr>
            <w:tcW w:w="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F992D"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p>
        </w:tc>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042C23"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Promicanje kulture</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1E1DEB" w14:textId="7B43AAC1" w:rsidR="006822C0" w:rsidRPr="000A530D" w:rsidRDefault="00EB3FC2" w:rsidP="006616F2">
            <w:pPr>
              <w:spacing w:after="0" w:line="240" w:lineRule="auto"/>
              <w:jc w:val="right"/>
              <w:rPr>
                <w:rFonts w:ascii="Times New Roman" w:hAnsi="Times New Roman" w:cs="Times New Roman"/>
              </w:rPr>
            </w:pPr>
            <w:r w:rsidRPr="000A530D">
              <w:rPr>
                <w:rFonts w:ascii="Times New Roman" w:hAnsi="Times New Roman" w:cs="Times New Roman"/>
              </w:rPr>
              <w:t>555.160,00</w:t>
            </w:r>
          </w:p>
        </w:tc>
        <w:tc>
          <w:tcPr>
            <w:tcW w:w="1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6EAD17" w14:textId="33B0AB25"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-15.466,00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F33AB2" w14:textId="603BC52E" w:rsidR="006822C0" w:rsidRPr="000A530D" w:rsidRDefault="00025566" w:rsidP="006616F2">
            <w:pPr>
              <w:spacing w:after="0" w:line="240" w:lineRule="auto"/>
              <w:jc w:val="right"/>
              <w:rPr>
                <w:rFonts w:ascii="Times New Roman" w:hAnsi="Times New Roman" w:cs="Times New Roman"/>
              </w:rPr>
            </w:pPr>
            <w:r w:rsidRPr="000A530D">
              <w:rPr>
                <w:rFonts w:ascii="Times New Roman" w:hAnsi="Times New Roman" w:cs="Times New Roman"/>
              </w:rPr>
              <w:t>539.694</w:t>
            </w:r>
            <w:r w:rsidR="00531AA7" w:rsidRPr="000A530D">
              <w:rPr>
                <w:rFonts w:ascii="Times New Roman" w:hAnsi="Times New Roman" w:cs="Times New Roman"/>
              </w:rPr>
              <w:t>,00</w:t>
            </w:r>
          </w:p>
        </w:tc>
      </w:tr>
      <w:tr w:rsidR="00EB3FC2" w:rsidRPr="000A530D" w14:paraId="652646DF" w14:textId="77777777" w:rsidTr="00F95C12">
        <w:trPr>
          <w:trHeight w:val="1"/>
        </w:trPr>
        <w:tc>
          <w:tcPr>
            <w:tcW w:w="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7161D3"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2.</w:t>
            </w:r>
          </w:p>
        </w:tc>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C2CFA4"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Razvoj športa i rekreacije</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A4BE63" w14:textId="68119F0E" w:rsidR="006822C0" w:rsidRPr="000A530D" w:rsidRDefault="00EB3FC2" w:rsidP="006616F2">
            <w:pPr>
              <w:spacing w:after="0" w:line="240" w:lineRule="auto"/>
              <w:jc w:val="right"/>
              <w:rPr>
                <w:rFonts w:ascii="Times New Roman" w:hAnsi="Times New Roman" w:cs="Times New Roman"/>
              </w:rPr>
            </w:pPr>
            <w:r w:rsidRPr="000A530D">
              <w:rPr>
                <w:rFonts w:ascii="Times New Roman" w:hAnsi="Times New Roman" w:cs="Times New Roman"/>
              </w:rPr>
              <w:t>316.000,00</w:t>
            </w:r>
          </w:p>
        </w:tc>
        <w:tc>
          <w:tcPr>
            <w:tcW w:w="1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28C6CF" w14:textId="3829133A"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5FF426" w14:textId="3F3EBB97" w:rsidR="00531AA7"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316.000,00</w:t>
            </w:r>
          </w:p>
        </w:tc>
      </w:tr>
      <w:tr w:rsidR="00EB3FC2" w:rsidRPr="000A530D" w14:paraId="2383B226" w14:textId="77777777" w:rsidTr="00F95C12">
        <w:trPr>
          <w:trHeight w:val="1"/>
        </w:trPr>
        <w:tc>
          <w:tcPr>
            <w:tcW w:w="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79B69A"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3.</w:t>
            </w:r>
          </w:p>
        </w:tc>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5EE067"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Odgoj i obrazovanje</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D39A93" w14:textId="704FBAE4" w:rsidR="006822C0" w:rsidRPr="000A530D" w:rsidRDefault="00EB3FC2" w:rsidP="006616F2">
            <w:pPr>
              <w:spacing w:after="0" w:line="240" w:lineRule="auto"/>
              <w:jc w:val="right"/>
              <w:rPr>
                <w:rFonts w:ascii="Times New Roman" w:hAnsi="Times New Roman" w:cs="Times New Roman"/>
                <w:bCs/>
              </w:rPr>
            </w:pPr>
            <w:r w:rsidRPr="000A530D">
              <w:rPr>
                <w:rFonts w:ascii="Times New Roman" w:hAnsi="Times New Roman" w:cs="Times New Roman"/>
                <w:bCs/>
              </w:rPr>
              <w:t>1.4</w:t>
            </w:r>
            <w:r w:rsidR="009D6DB8" w:rsidRPr="000A530D">
              <w:rPr>
                <w:rFonts w:ascii="Times New Roman" w:hAnsi="Times New Roman" w:cs="Times New Roman"/>
                <w:bCs/>
              </w:rPr>
              <w:t>51</w:t>
            </w:r>
            <w:r w:rsidRPr="000A530D">
              <w:rPr>
                <w:rFonts w:ascii="Times New Roman" w:hAnsi="Times New Roman" w:cs="Times New Roman"/>
                <w:bCs/>
              </w:rPr>
              <w:t>.</w:t>
            </w:r>
            <w:r w:rsidR="009D6DB8" w:rsidRPr="000A530D">
              <w:rPr>
                <w:rFonts w:ascii="Times New Roman" w:hAnsi="Times New Roman" w:cs="Times New Roman"/>
                <w:bCs/>
              </w:rPr>
              <w:t>004</w:t>
            </w:r>
            <w:r w:rsidRPr="000A530D">
              <w:rPr>
                <w:rFonts w:ascii="Times New Roman" w:hAnsi="Times New Roman" w:cs="Times New Roman"/>
                <w:bCs/>
              </w:rPr>
              <w:t>,00</w:t>
            </w:r>
          </w:p>
        </w:tc>
        <w:tc>
          <w:tcPr>
            <w:tcW w:w="1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DDB3FF" w14:textId="1F5211DC" w:rsidR="006822C0" w:rsidRPr="000A530D" w:rsidRDefault="009D6DB8" w:rsidP="006616F2">
            <w:pPr>
              <w:spacing w:after="0" w:line="240" w:lineRule="auto"/>
              <w:jc w:val="right"/>
              <w:rPr>
                <w:rFonts w:ascii="Times New Roman" w:hAnsi="Times New Roman" w:cs="Times New Roman"/>
                <w:bCs/>
              </w:rPr>
            </w:pPr>
            <w:r w:rsidRPr="000A530D">
              <w:rPr>
                <w:rFonts w:ascii="Times New Roman" w:hAnsi="Times New Roman" w:cs="Times New Roman"/>
                <w:bCs/>
              </w:rPr>
              <w:t>+236.</w:t>
            </w:r>
            <w:r w:rsidR="002E1B5F" w:rsidRPr="000A530D">
              <w:rPr>
                <w:rFonts w:ascii="Times New Roman" w:hAnsi="Times New Roman" w:cs="Times New Roman"/>
                <w:bCs/>
              </w:rPr>
              <w:t>2</w:t>
            </w:r>
            <w:r w:rsidRPr="000A530D">
              <w:rPr>
                <w:rFonts w:ascii="Times New Roman" w:hAnsi="Times New Roman" w:cs="Times New Roman"/>
                <w:bCs/>
              </w:rPr>
              <w:t>45,00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4F1921" w14:textId="524B53B8" w:rsidR="006822C0" w:rsidRPr="000A530D" w:rsidRDefault="009D6DB8" w:rsidP="006616F2">
            <w:pPr>
              <w:spacing w:after="0" w:line="240" w:lineRule="auto"/>
              <w:jc w:val="right"/>
              <w:rPr>
                <w:rFonts w:ascii="Times New Roman" w:hAnsi="Times New Roman" w:cs="Times New Roman"/>
                <w:bCs/>
              </w:rPr>
            </w:pPr>
            <w:r w:rsidRPr="000A530D">
              <w:rPr>
                <w:rFonts w:ascii="Times New Roman" w:hAnsi="Times New Roman" w:cs="Times New Roman"/>
                <w:bCs/>
              </w:rPr>
              <w:t>1.687.</w:t>
            </w:r>
            <w:r w:rsidR="002E1B5F" w:rsidRPr="000A530D">
              <w:rPr>
                <w:rFonts w:ascii="Times New Roman" w:hAnsi="Times New Roman" w:cs="Times New Roman"/>
                <w:bCs/>
              </w:rPr>
              <w:t>2</w:t>
            </w:r>
            <w:r w:rsidRPr="000A530D">
              <w:rPr>
                <w:rFonts w:ascii="Times New Roman" w:hAnsi="Times New Roman" w:cs="Times New Roman"/>
                <w:bCs/>
              </w:rPr>
              <w:t>49,00</w:t>
            </w:r>
          </w:p>
        </w:tc>
      </w:tr>
      <w:tr w:rsidR="006E361C" w:rsidRPr="000A530D" w14:paraId="01049CCD" w14:textId="77777777" w:rsidTr="00F95C12">
        <w:trPr>
          <w:trHeight w:val="1"/>
        </w:trPr>
        <w:tc>
          <w:tcPr>
            <w:tcW w:w="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562743" w14:textId="77777777" w:rsidR="006E361C" w:rsidRPr="000A530D" w:rsidRDefault="006E361C" w:rsidP="006E361C">
            <w:pPr>
              <w:spacing w:after="0" w:line="240" w:lineRule="auto"/>
              <w:jc w:val="both"/>
              <w:rPr>
                <w:rFonts w:ascii="Times New Roman" w:hAnsi="Times New Roman" w:cs="Times New Roman"/>
              </w:rPr>
            </w:pPr>
            <w:r w:rsidRPr="000A530D">
              <w:rPr>
                <w:rFonts w:ascii="Times New Roman" w:eastAsia="Times New Roman" w:hAnsi="Times New Roman" w:cs="Times New Roman"/>
                <w:b/>
              </w:rPr>
              <w:t>4.</w:t>
            </w:r>
          </w:p>
        </w:tc>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2CE572" w14:textId="77777777" w:rsidR="006E361C" w:rsidRPr="000A530D" w:rsidRDefault="006E361C" w:rsidP="006E361C">
            <w:pPr>
              <w:spacing w:after="0" w:line="240" w:lineRule="auto"/>
              <w:jc w:val="both"/>
              <w:rPr>
                <w:rFonts w:ascii="Times New Roman" w:hAnsi="Times New Roman" w:cs="Times New Roman"/>
              </w:rPr>
            </w:pPr>
            <w:r w:rsidRPr="000A530D">
              <w:rPr>
                <w:rFonts w:ascii="Times New Roman" w:eastAsia="Times New Roman" w:hAnsi="Times New Roman" w:cs="Times New Roman"/>
                <w:b/>
              </w:rPr>
              <w:t>EU projekti</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6B116B" w14:textId="78B29899" w:rsidR="006E361C" w:rsidRPr="000A530D" w:rsidRDefault="006E361C" w:rsidP="006616F2">
            <w:pPr>
              <w:spacing w:after="0" w:line="240" w:lineRule="auto"/>
              <w:jc w:val="right"/>
              <w:rPr>
                <w:rFonts w:ascii="Times New Roman" w:hAnsi="Times New Roman" w:cs="Times New Roman"/>
                <w:bCs/>
              </w:rPr>
            </w:pPr>
            <w:r w:rsidRPr="000A530D">
              <w:rPr>
                <w:rFonts w:ascii="Times New Roman" w:hAnsi="Times New Roman" w:cs="Times New Roman"/>
                <w:bCs/>
              </w:rPr>
              <w:t>7.925.164,00</w:t>
            </w:r>
          </w:p>
        </w:tc>
        <w:tc>
          <w:tcPr>
            <w:tcW w:w="1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08E4" w14:textId="3F56C9BA" w:rsidR="006E361C" w:rsidRPr="000A530D" w:rsidRDefault="006E361C" w:rsidP="006616F2">
            <w:pPr>
              <w:spacing w:after="0" w:line="240" w:lineRule="auto"/>
              <w:jc w:val="right"/>
              <w:rPr>
                <w:rFonts w:ascii="Times New Roman" w:hAnsi="Times New Roman" w:cs="Times New Roman"/>
                <w:bCs/>
              </w:rPr>
            </w:pPr>
            <w:r w:rsidRPr="000A530D">
              <w:rPr>
                <w:rFonts w:ascii="Times New Roman" w:hAnsi="Times New Roman" w:cs="Times New Roman"/>
                <w:bCs/>
              </w:rPr>
              <w:t>-196.718,0</w:t>
            </w:r>
            <w:r w:rsidR="00986A92" w:rsidRPr="000A530D">
              <w:rPr>
                <w:rFonts w:ascii="Times New Roman" w:hAnsi="Times New Roman" w:cs="Times New Roman"/>
                <w:bCs/>
              </w:rPr>
              <w:t>5</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C9F690" w14:textId="4302E18F" w:rsidR="006E361C" w:rsidRPr="000A530D" w:rsidRDefault="00025566" w:rsidP="006616F2">
            <w:pPr>
              <w:spacing w:after="0" w:line="240" w:lineRule="auto"/>
              <w:jc w:val="right"/>
              <w:rPr>
                <w:rFonts w:ascii="Times New Roman" w:hAnsi="Times New Roman" w:cs="Times New Roman"/>
                <w:bCs/>
              </w:rPr>
            </w:pPr>
            <w:r w:rsidRPr="000A530D">
              <w:rPr>
                <w:rFonts w:ascii="Times New Roman" w:hAnsi="Times New Roman" w:cs="Times New Roman"/>
                <w:bCs/>
              </w:rPr>
              <w:t>7.728.445,9</w:t>
            </w:r>
            <w:r w:rsidR="00D626A0" w:rsidRPr="000A530D">
              <w:rPr>
                <w:rFonts w:ascii="Times New Roman" w:hAnsi="Times New Roman" w:cs="Times New Roman"/>
                <w:bCs/>
              </w:rPr>
              <w:t>5</w:t>
            </w:r>
          </w:p>
        </w:tc>
      </w:tr>
      <w:tr w:rsidR="006E361C" w:rsidRPr="000A530D" w14:paraId="182906C9" w14:textId="77777777" w:rsidTr="00F95C12">
        <w:trPr>
          <w:trHeight w:val="1"/>
        </w:trPr>
        <w:tc>
          <w:tcPr>
            <w:tcW w:w="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91C168" w14:textId="1C8A23A6" w:rsidR="006E361C" w:rsidRPr="000A530D" w:rsidRDefault="00362C0A" w:rsidP="006E361C">
            <w:pPr>
              <w:spacing w:after="0" w:line="240" w:lineRule="auto"/>
              <w:jc w:val="both"/>
              <w:rPr>
                <w:rFonts w:ascii="Times New Roman" w:hAnsi="Times New Roman" w:cs="Times New Roman"/>
              </w:rPr>
            </w:pPr>
            <w:r w:rsidRPr="000A530D">
              <w:rPr>
                <w:rFonts w:ascii="Times New Roman" w:eastAsia="Times New Roman" w:hAnsi="Times New Roman" w:cs="Times New Roman"/>
                <w:b/>
              </w:rPr>
              <w:t>5</w:t>
            </w:r>
            <w:r w:rsidR="006E361C" w:rsidRPr="000A530D">
              <w:rPr>
                <w:rFonts w:ascii="Times New Roman" w:eastAsia="Times New Roman" w:hAnsi="Times New Roman" w:cs="Times New Roman"/>
                <w:b/>
              </w:rPr>
              <w:t>.</w:t>
            </w:r>
          </w:p>
        </w:tc>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B5A9EA" w14:textId="77777777" w:rsidR="006E361C" w:rsidRPr="000A530D" w:rsidRDefault="006E361C" w:rsidP="006E361C">
            <w:pPr>
              <w:spacing w:after="0" w:line="240" w:lineRule="auto"/>
              <w:jc w:val="both"/>
              <w:rPr>
                <w:rFonts w:ascii="Times New Roman" w:hAnsi="Times New Roman" w:cs="Times New Roman"/>
              </w:rPr>
            </w:pPr>
            <w:r w:rsidRPr="000A530D">
              <w:rPr>
                <w:rFonts w:ascii="Times New Roman" w:eastAsia="Times New Roman" w:hAnsi="Times New Roman" w:cs="Times New Roman"/>
                <w:b/>
              </w:rPr>
              <w:t>Program ustanova u obrazovanju iznad standarda</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446EDF" w14:textId="1AC80BC1" w:rsidR="006E361C" w:rsidRPr="000A530D" w:rsidRDefault="00025566" w:rsidP="006616F2">
            <w:pPr>
              <w:spacing w:after="0" w:line="240" w:lineRule="auto"/>
              <w:jc w:val="right"/>
              <w:rPr>
                <w:rFonts w:ascii="Times New Roman" w:hAnsi="Times New Roman" w:cs="Times New Roman"/>
                <w:bCs/>
              </w:rPr>
            </w:pPr>
            <w:r w:rsidRPr="000A530D">
              <w:rPr>
                <w:rFonts w:ascii="Times New Roman" w:hAnsi="Times New Roman" w:cs="Times New Roman"/>
                <w:bCs/>
              </w:rPr>
              <w:t>174.082,00</w:t>
            </w:r>
          </w:p>
        </w:tc>
        <w:tc>
          <w:tcPr>
            <w:tcW w:w="1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5E13F6" w14:textId="606900B3" w:rsidR="006E361C" w:rsidRPr="000A530D" w:rsidRDefault="00025566" w:rsidP="006616F2">
            <w:pPr>
              <w:spacing w:after="0" w:line="240" w:lineRule="auto"/>
              <w:jc w:val="right"/>
              <w:rPr>
                <w:rFonts w:ascii="Times New Roman" w:hAnsi="Times New Roman" w:cs="Times New Roman"/>
                <w:bCs/>
              </w:rPr>
            </w:pPr>
            <w:r w:rsidRPr="000A530D">
              <w:rPr>
                <w:rFonts w:ascii="Times New Roman" w:hAnsi="Times New Roman" w:cs="Times New Roman"/>
                <w:bCs/>
              </w:rPr>
              <w:t>-18.323,00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30B1FC" w14:textId="2E502E5A" w:rsidR="006E361C" w:rsidRPr="000A530D" w:rsidRDefault="00025566" w:rsidP="006616F2">
            <w:pPr>
              <w:spacing w:after="0" w:line="240" w:lineRule="auto"/>
              <w:jc w:val="right"/>
              <w:rPr>
                <w:rFonts w:ascii="Times New Roman" w:hAnsi="Times New Roman" w:cs="Times New Roman"/>
                <w:bCs/>
              </w:rPr>
            </w:pPr>
            <w:r w:rsidRPr="000A530D">
              <w:rPr>
                <w:rFonts w:ascii="Times New Roman" w:hAnsi="Times New Roman" w:cs="Times New Roman"/>
                <w:bCs/>
              </w:rPr>
              <w:t>155.759,00</w:t>
            </w:r>
          </w:p>
        </w:tc>
      </w:tr>
      <w:tr w:rsidR="006E361C" w:rsidRPr="000A530D" w14:paraId="276F9632" w14:textId="77777777" w:rsidTr="00F95C12">
        <w:trPr>
          <w:trHeight w:val="1"/>
        </w:trPr>
        <w:tc>
          <w:tcPr>
            <w:tcW w:w="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F6189E" w14:textId="77777777" w:rsidR="006E361C" w:rsidRPr="000A530D" w:rsidRDefault="006E361C" w:rsidP="006E361C">
            <w:pPr>
              <w:spacing w:after="0" w:line="240" w:lineRule="auto"/>
              <w:jc w:val="both"/>
              <w:rPr>
                <w:rFonts w:ascii="Times New Roman" w:eastAsia="Calibri" w:hAnsi="Times New Roman" w:cs="Times New Roman"/>
              </w:rPr>
            </w:pPr>
          </w:p>
        </w:tc>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1B702B" w14:textId="128D1782" w:rsidR="006E361C" w:rsidRPr="000A530D" w:rsidRDefault="006E361C" w:rsidP="006E361C">
            <w:pPr>
              <w:spacing w:after="0" w:line="240" w:lineRule="auto"/>
              <w:jc w:val="both"/>
              <w:rPr>
                <w:rFonts w:ascii="Times New Roman" w:hAnsi="Times New Roman" w:cs="Times New Roman"/>
              </w:rPr>
            </w:pPr>
            <w:r w:rsidRPr="000A530D">
              <w:rPr>
                <w:rFonts w:ascii="Times New Roman" w:eastAsia="Times New Roman" w:hAnsi="Times New Roman" w:cs="Times New Roman"/>
                <w:b/>
              </w:rPr>
              <w:t>UKUPNO</w:t>
            </w:r>
            <w:r w:rsidR="00025566" w:rsidRPr="000A530D">
              <w:rPr>
                <w:rFonts w:ascii="Times New Roman" w:eastAsia="Times New Roman" w:hAnsi="Times New Roman" w:cs="Times New Roman"/>
                <w:b/>
              </w:rPr>
              <w:t xml:space="preserve"> 10201</w:t>
            </w: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AAE461" w14:textId="00199654" w:rsidR="006E361C" w:rsidRPr="000A530D" w:rsidRDefault="00025566" w:rsidP="006616F2">
            <w:pPr>
              <w:spacing w:after="0" w:line="240" w:lineRule="auto"/>
              <w:jc w:val="right"/>
              <w:rPr>
                <w:rFonts w:ascii="Times New Roman" w:hAnsi="Times New Roman" w:cs="Times New Roman"/>
                <w:b/>
              </w:rPr>
            </w:pPr>
            <w:r w:rsidRPr="000A530D">
              <w:rPr>
                <w:rFonts w:ascii="Times New Roman" w:hAnsi="Times New Roman" w:cs="Times New Roman"/>
                <w:b/>
              </w:rPr>
              <w:t>10.421.410,00</w:t>
            </w:r>
          </w:p>
        </w:tc>
        <w:tc>
          <w:tcPr>
            <w:tcW w:w="1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08575F" w14:textId="0935DD82" w:rsidR="006E361C" w:rsidRPr="000A530D" w:rsidRDefault="00AB3C62" w:rsidP="006616F2">
            <w:pPr>
              <w:spacing w:after="0" w:line="240" w:lineRule="auto"/>
              <w:jc w:val="right"/>
              <w:rPr>
                <w:rFonts w:ascii="Times New Roman" w:hAnsi="Times New Roman" w:cs="Times New Roman"/>
                <w:b/>
              </w:rPr>
            </w:pPr>
            <w:r w:rsidRPr="000A530D">
              <w:rPr>
                <w:rFonts w:ascii="Times New Roman" w:hAnsi="Times New Roman" w:cs="Times New Roman"/>
                <w:b/>
              </w:rPr>
              <w:t>+</w:t>
            </w:r>
            <w:r w:rsidR="00025566" w:rsidRPr="000A530D">
              <w:rPr>
                <w:rFonts w:ascii="Times New Roman" w:hAnsi="Times New Roman" w:cs="Times New Roman"/>
                <w:b/>
              </w:rPr>
              <w:t>5.</w:t>
            </w:r>
            <w:r w:rsidR="002E1B5F" w:rsidRPr="000A530D">
              <w:rPr>
                <w:rFonts w:ascii="Times New Roman" w:hAnsi="Times New Roman" w:cs="Times New Roman"/>
                <w:b/>
              </w:rPr>
              <w:t>7</w:t>
            </w:r>
            <w:r w:rsidR="00025566" w:rsidRPr="000A530D">
              <w:rPr>
                <w:rFonts w:ascii="Times New Roman" w:hAnsi="Times New Roman" w:cs="Times New Roman"/>
                <w:b/>
              </w:rPr>
              <w:t>37,9</w:t>
            </w:r>
            <w:r w:rsidR="00986A92" w:rsidRPr="000A530D">
              <w:rPr>
                <w:rFonts w:ascii="Times New Roman" w:hAnsi="Times New Roman" w:cs="Times New Roman"/>
                <w:b/>
              </w:rPr>
              <w:t>5</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0CB458" w14:textId="011130F0" w:rsidR="006E361C" w:rsidRPr="000A530D" w:rsidRDefault="00025566" w:rsidP="006616F2">
            <w:pPr>
              <w:spacing w:after="0" w:line="240" w:lineRule="auto"/>
              <w:jc w:val="right"/>
              <w:rPr>
                <w:rFonts w:ascii="Times New Roman" w:hAnsi="Times New Roman" w:cs="Times New Roman"/>
                <w:b/>
              </w:rPr>
            </w:pPr>
            <w:r w:rsidRPr="000A530D">
              <w:rPr>
                <w:rFonts w:ascii="Times New Roman" w:hAnsi="Times New Roman" w:cs="Times New Roman"/>
                <w:b/>
              </w:rPr>
              <w:t>10.427.</w:t>
            </w:r>
            <w:r w:rsidR="002E1B5F" w:rsidRPr="000A530D">
              <w:rPr>
                <w:rFonts w:ascii="Times New Roman" w:hAnsi="Times New Roman" w:cs="Times New Roman"/>
                <w:b/>
              </w:rPr>
              <w:t>1</w:t>
            </w:r>
            <w:r w:rsidRPr="000A530D">
              <w:rPr>
                <w:rFonts w:ascii="Times New Roman" w:hAnsi="Times New Roman" w:cs="Times New Roman"/>
                <w:b/>
              </w:rPr>
              <w:t>47,9</w:t>
            </w:r>
            <w:r w:rsidR="00986A92" w:rsidRPr="000A530D">
              <w:rPr>
                <w:rFonts w:ascii="Times New Roman" w:hAnsi="Times New Roman" w:cs="Times New Roman"/>
                <w:b/>
              </w:rPr>
              <w:t>5</w:t>
            </w:r>
          </w:p>
        </w:tc>
      </w:tr>
    </w:tbl>
    <w:p w14:paraId="7EE1CA29" w14:textId="77777777" w:rsidR="00E172C4" w:rsidRPr="000A530D" w:rsidRDefault="00E172C4" w:rsidP="00B45E44">
      <w:pPr>
        <w:spacing w:after="0" w:line="240" w:lineRule="auto"/>
        <w:jc w:val="both"/>
        <w:rPr>
          <w:rFonts w:ascii="Times New Roman" w:eastAsia="Times New Roman" w:hAnsi="Times New Roman" w:cs="Times New Roman"/>
          <w:shd w:val="clear" w:color="auto" w:fill="FFFFFF"/>
        </w:rPr>
      </w:pPr>
    </w:p>
    <w:p w14:paraId="37158A78" w14:textId="77777777" w:rsidR="006822C0" w:rsidRPr="000A530D" w:rsidRDefault="008B5A46" w:rsidP="00B45E44">
      <w:pPr>
        <w:spacing w:after="0" w:line="240" w:lineRule="auto"/>
        <w:jc w:val="both"/>
        <w:rPr>
          <w:rFonts w:ascii="Times New Roman" w:eastAsia="Times New Roman" w:hAnsi="Times New Roman" w:cs="Times New Roman"/>
          <w:b/>
          <w:u w:val="single"/>
          <w:shd w:val="clear" w:color="auto" w:fill="FFFFFF"/>
        </w:rPr>
      </w:pPr>
      <w:r w:rsidRPr="000A530D">
        <w:rPr>
          <w:rFonts w:ascii="Times New Roman" w:eastAsia="Times New Roman" w:hAnsi="Times New Roman" w:cs="Times New Roman"/>
          <w:b/>
          <w:u w:val="single"/>
          <w:shd w:val="clear" w:color="auto" w:fill="FFFFFF"/>
        </w:rPr>
        <w:t>NAZIV PROGRAMA: 1200 Promicanje kulture</w:t>
      </w:r>
    </w:p>
    <w:p w14:paraId="506DF5EF" w14:textId="77777777" w:rsidR="006822C0" w:rsidRPr="000A530D" w:rsidRDefault="006822C0" w:rsidP="00B45E44">
      <w:pPr>
        <w:spacing w:after="0" w:line="240" w:lineRule="auto"/>
        <w:jc w:val="both"/>
        <w:rPr>
          <w:rFonts w:ascii="Times New Roman" w:eastAsia="Times New Roman" w:hAnsi="Times New Roman" w:cs="Times New Roman"/>
          <w:u w:val="single"/>
          <w:shd w:val="clear" w:color="auto" w:fill="FFFFFF"/>
        </w:rPr>
      </w:pPr>
    </w:p>
    <w:p w14:paraId="2580B196" w14:textId="77777777" w:rsidR="006822C0" w:rsidRPr="000A530D" w:rsidRDefault="008B5A46" w:rsidP="00B45E44">
      <w:pPr>
        <w:spacing w:after="0" w:line="240" w:lineRule="auto"/>
        <w:jc w:val="both"/>
        <w:rPr>
          <w:rFonts w:ascii="Times New Roman" w:eastAsia="Times New Roman" w:hAnsi="Times New Roman" w:cs="Times New Roman"/>
          <w:b/>
          <w:shd w:val="clear" w:color="auto" w:fill="FFFFFF"/>
        </w:rPr>
      </w:pPr>
      <w:r w:rsidRPr="000A530D">
        <w:rPr>
          <w:rFonts w:ascii="Times New Roman" w:eastAsia="Times New Roman" w:hAnsi="Times New Roman" w:cs="Times New Roman"/>
          <w:b/>
          <w:shd w:val="clear" w:color="auto" w:fill="FFFFFF"/>
        </w:rPr>
        <w:t xml:space="preserve">OPĆI CILJ: </w:t>
      </w:r>
    </w:p>
    <w:p w14:paraId="55298036" w14:textId="77777777" w:rsidR="006822C0" w:rsidRPr="000A530D" w:rsidRDefault="008B5A46" w:rsidP="00B45E44">
      <w:pPr>
        <w:spacing w:after="0" w:line="240" w:lineRule="auto"/>
        <w:jc w:val="both"/>
        <w:rPr>
          <w:rFonts w:ascii="Times New Roman" w:eastAsia="Times New Roman" w:hAnsi="Times New Roman" w:cs="Times New Roman"/>
          <w:shd w:val="clear" w:color="auto" w:fill="FFFFFF"/>
        </w:rPr>
      </w:pPr>
      <w:r w:rsidRPr="000A530D">
        <w:rPr>
          <w:rFonts w:ascii="Times New Roman" w:eastAsia="Times New Roman" w:hAnsi="Times New Roman" w:cs="Times New Roman"/>
          <w:shd w:val="clear" w:color="auto" w:fill="FFFFFF"/>
        </w:rPr>
        <w:t>Programom javnih potreba u kulturi Dubrovačko-neretvanske županije sufinanciraju se 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 program Maratona lađa, program Dubrovačkih ljetnih igara, rad zaposlenika Zavoda za obnovu Dubrovnika, zaštita i očuvanje kulturnih i sakralnih dobara te program Zajednice tehničke kulture.</w:t>
      </w:r>
    </w:p>
    <w:p w14:paraId="342884B7" w14:textId="77777777" w:rsidR="006822C0" w:rsidRPr="000A530D" w:rsidRDefault="006822C0" w:rsidP="00B45E44">
      <w:pPr>
        <w:tabs>
          <w:tab w:val="left" w:pos="1643"/>
        </w:tabs>
        <w:spacing w:after="0" w:line="240" w:lineRule="auto"/>
        <w:jc w:val="both"/>
        <w:rPr>
          <w:rFonts w:ascii="Times New Roman" w:eastAsia="Times New Roman" w:hAnsi="Times New Roman" w:cs="Times New Roman"/>
          <w:shd w:val="clear" w:color="auto" w:fill="FFFFFF"/>
        </w:rPr>
      </w:pPr>
    </w:p>
    <w:tbl>
      <w:tblPr>
        <w:tblW w:w="9101" w:type="dxa"/>
        <w:tblInd w:w="108" w:type="dxa"/>
        <w:tblLayout w:type="fixed"/>
        <w:tblCellMar>
          <w:left w:w="10" w:type="dxa"/>
          <w:right w:w="10" w:type="dxa"/>
        </w:tblCellMar>
        <w:tblLook w:val="04A0" w:firstRow="1" w:lastRow="0" w:firstColumn="1" w:lastColumn="0" w:noHBand="0" w:noVBand="1"/>
      </w:tblPr>
      <w:tblGrid>
        <w:gridCol w:w="498"/>
        <w:gridCol w:w="3925"/>
        <w:gridCol w:w="1560"/>
        <w:gridCol w:w="1417"/>
        <w:gridCol w:w="1701"/>
      </w:tblGrid>
      <w:tr w:rsidR="006822C0" w:rsidRPr="000A530D" w14:paraId="5D93145E"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17825F1"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392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95450A3"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Naziv aktivnosti / projekta</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2A65EFF" w14:textId="0A93524A" w:rsidR="006822C0" w:rsidRPr="000A530D" w:rsidRDefault="00EB3FC2" w:rsidP="00B45E44">
            <w:pPr>
              <w:spacing w:after="0" w:line="240" w:lineRule="auto"/>
              <w:jc w:val="center"/>
              <w:rPr>
                <w:rFonts w:ascii="Times New Roman" w:hAnsi="Times New Roman" w:cs="Times New Roman"/>
              </w:rPr>
            </w:pPr>
            <w:r w:rsidRPr="000A530D">
              <w:rPr>
                <w:rFonts w:ascii="Times New Roman" w:hAnsi="Times New Roman" w:cs="Times New Roman"/>
                <w:b/>
                <w:bCs/>
              </w:rPr>
              <w:t>I. Izmj</w:t>
            </w:r>
            <w:r w:rsidR="00764E6C" w:rsidRPr="000A530D">
              <w:rPr>
                <w:rFonts w:ascii="Times New Roman" w:hAnsi="Times New Roman" w:cs="Times New Roman"/>
                <w:b/>
                <w:bCs/>
              </w:rPr>
              <w:t>e</w:t>
            </w:r>
            <w:r w:rsidRPr="000A530D">
              <w:rPr>
                <w:rFonts w:ascii="Times New Roman" w:hAnsi="Times New Roman" w:cs="Times New Roman"/>
                <w:b/>
                <w:bCs/>
              </w:rPr>
              <w:t>n</w:t>
            </w:r>
            <w:r w:rsidR="006F5F9A" w:rsidRPr="000A530D">
              <w:rPr>
                <w:rFonts w:ascii="Times New Roman" w:hAnsi="Times New Roman" w:cs="Times New Roman"/>
                <w:b/>
                <w:bCs/>
              </w:rPr>
              <w:t>e i dopune</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97380E" w14:textId="74A0AF4B" w:rsidR="006822C0" w:rsidRPr="000A530D" w:rsidRDefault="006F5F9A" w:rsidP="00B45E44">
            <w:pPr>
              <w:spacing w:after="0" w:line="240" w:lineRule="auto"/>
              <w:jc w:val="center"/>
              <w:rPr>
                <w:rFonts w:ascii="Times New Roman" w:hAnsi="Times New Roman" w:cs="Times New Roman"/>
              </w:rPr>
            </w:pP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B4E1546" w14:textId="16C21E9C" w:rsidR="006822C0" w:rsidRPr="000A530D" w:rsidRDefault="00EB3FC2" w:rsidP="00B45E44">
            <w:pPr>
              <w:spacing w:after="0" w:line="240" w:lineRule="auto"/>
              <w:jc w:val="center"/>
              <w:rPr>
                <w:rFonts w:ascii="Times New Roman" w:hAnsi="Times New Roman" w:cs="Times New Roman"/>
                <w:b/>
                <w:bCs/>
              </w:rPr>
            </w:pPr>
            <w:r w:rsidRPr="000A530D">
              <w:rPr>
                <w:rFonts w:ascii="Times New Roman" w:hAnsi="Times New Roman" w:cs="Times New Roman"/>
                <w:b/>
                <w:bCs/>
              </w:rPr>
              <w:t>II. Izmjen</w:t>
            </w:r>
            <w:r w:rsidR="006F5F9A" w:rsidRPr="000A530D">
              <w:rPr>
                <w:rFonts w:ascii="Times New Roman" w:hAnsi="Times New Roman" w:cs="Times New Roman"/>
                <w:b/>
                <w:bCs/>
              </w:rPr>
              <w:t>e i dopune</w:t>
            </w:r>
          </w:p>
        </w:tc>
      </w:tr>
      <w:tr w:rsidR="006822C0" w:rsidRPr="000A530D" w14:paraId="6A6A3AF2"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81303D"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24890C"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120001 Program javnih potreba u kulturi</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AA78FD" w14:textId="242C7255"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123.000,00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F03D79" w14:textId="3EA978DB" w:rsidR="006822C0" w:rsidRPr="000A530D" w:rsidRDefault="00531AA7"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735AAC" w14:textId="6BDA5A6F"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123.000,00</w:t>
            </w:r>
          </w:p>
        </w:tc>
      </w:tr>
      <w:tr w:rsidR="006822C0" w:rsidRPr="000A530D" w14:paraId="5AED524F"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64342D"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2.</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326929"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120002 Financiranje rada Dubrovačkih ljetnih igara</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F8EFF6" w14:textId="5F10E995"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85.000,00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1A6E55" w14:textId="62B18B35" w:rsidR="006822C0" w:rsidRPr="000A530D" w:rsidRDefault="00531AA7"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079509" w14:textId="20AF0114"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85.000,00</w:t>
            </w:r>
          </w:p>
        </w:tc>
      </w:tr>
      <w:tr w:rsidR="006822C0" w:rsidRPr="000A530D" w14:paraId="59F0FB6C"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7B8AF2"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3.</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8E557B"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120003 Financiranje rada Zavoda za obnovu Dubrovnika</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723B48" w14:textId="07F7A3AD"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50.000,00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590CB3" w14:textId="19A72E2A"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91D2C" w14:textId="49BA91F3"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50.000,00</w:t>
            </w:r>
          </w:p>
        </w:tc>
      </w:tr>
      <w:tr w:rsidR="006822C0" w:rsidRPr="000A530D" w14:paraId="0C6BF817"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EA414B"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4.</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D792AC"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120004 Zaštita, očuvanje i opremanje kulturnih i sakralnih dobara</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227B59" w14:textId="3C3585D0"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100.000,00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E2B4E9" w14:textId="6ACEE449" w:rsidR="006822C0" w:rsidRPr="000A530D" w:rsidRDefault="00531AA7"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433598" w14:textId="7E62FE5B"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100.000,00</w:t>
            </w:r>
          </w:p>
        </w:tc>
      </w:tr>
      <w:tr w:rsidR="006822C0" w:rsidRPr="000A530D" w14:paraId="120E3C1B"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19452D"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5.</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7F9960"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120005 Financiranje rada Zajednice tehničke kulture</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2BE366" w14:textId="50FB597E"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40.000,00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F8CA1" w14:textId="3119E9A0" w:rsidR="006822C0" w:rsidRPr="000A530D" w:rsidRDefault="00531AA7"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82EEC1" w14:textId="24D8AE3B"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40.000,00</w:t>
            </w:r>
          </w:p>
        </w:tc>
      </w:tr>
      <w:tr w:rsidR="006822C0" w:rsidRPr="000A530D" w14:paraId="0BDAA363"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24910E"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lastRenderedPageBreak/>
              <w:t>6.</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DD973B"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120006 Financiranje Maratona lađa</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FFA7C6" w14:textId="09B188E4"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20.500,00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D41BA3" w14:textId="2F547A8C" w:rsidR="006822C0" w:rsidRPr="000A530D" w:rsidRDefault="00531AA7"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352BB5" w14:textId="2A1C4695" w:rsidR="006822C0"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20.500,00</w:t>
            </w:r>
          </w:p>
        </w:tc>
      </w:tr>
      <w:tr w:rsidR="00267304" w:rsidRPr="000A530D" w14:paraId="63E89EF6"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6CC8D5" w14:textId="72F64E1B" w:rsidR="00267304" w:rsidRPr="000A530D" w:rsidRDefault="00267304"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7.</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615B77" w14:textId="3C650AF6" w:rsidR="00267304" w:rsidRPr="000A530D" w:rsidRDefault="00267304"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A12007 Financiranje kulturno-umjetničkih manifestacij</w:t>
            </w:r>
            <w:r w:rsidR="00E80E99" w:rsidRPr="000A530D">
              <w:rPr>
                <w:rFonts w:ascii="Times New Roman" w:eastAsia="Times New Roman" w:hAnsi="Times New Roman" w:cs="Times New Roman"/>
                <w:b/>
              </w:rPr>
              <w:t>a</w:t>
            </w:r>
            <w:r w:rsidRPr="000A530D">
              <w:rPr>
                <w:rFonts w:ascii="Times New Roman" w:eastAsia="Times New Roman" w:hAnsi="Times New Roman" w:cs="Times New Roman"/>
                <w:b/>
              </w:rPr>
              <w:t>/Zajednice kulturno-umjetničkih udruga</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FE8DAA" w14:textId="0B142D66" w:rsidR="00267304"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10.000,00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8D9DC1" w14:textId="39FBBBE6" w:rsidR="00267304" w:rsidRPr="000A530D" w:rsidRDefault="00531AA7"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E9DDA3" w14:textId="4A59FC1E" w:rsidR="00267304" w:rsidRPr="000A530D" w:rsidRDefault="00267304" w:rsidP="006616F2">
            <w:pPr>
              <w:spacing w:after="0" w:line="240" w:lineRule="auto"/>
              <w:jc w:val="right"/>
              <w:rPr>
                <w:rFonts w:ascii="Times New Roman" w:hAnsi="Times New Roman" w:cs="Times New Roman"/>
              </w:rPr>
            </w:pPr>
            <w:r w:rsidRPr="000A530D">
              <w:rPr>
                <w:rFonts w:ascii="Times New Roman" w:hAnsi="Times New Roman" w:cs="Times New Roman"/>
              </w:rPr>
              <w:t>10.000,00</w:t>
            </w:r>
          </w:p>
        </w:tc>
      </w:tr>
      <w:tr w:rsidR="006822C0" w:rsidRPr="000A530D" w14:paraId="12CB8556"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BABE44" w14:textId="06DB2603" w:rsidR="006822C0" w:rsidRPr="000A530D" w:rsidRDefault="00267304"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8</w:t>
            </w:r>
            <w:r w:rsidR="008B5A46" w:rsidRPr="000A530D">
              <w:rPr>
                <w:rFonts w:ascii="Times New Roman" w:eastAsia="Times New Roman" w:hAnsi="Times New Roman" w:cs="Times New Roman"/>
                <w:b/>
              </w:rPr>
              <w:t>.</w:t>
            </w: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222479"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K 120008 Izgradnja društvenog doma u Kobiljači</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DE13C5" w14:textId="7C829C3D"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126.660,00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A92FEE" w14:textId="1214A2F0"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-15.466,00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A07C40" w14:textId="55D10B25"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111.194,00</w:t>
            </w:r>
          </w:p>
        </w:tc>
      </w:tr>
      <w:tr w:rsidR="006822C0" w:rsidRPr="000A530D" w14:paraId="67BF5443" w14:textId="77777777" w:rsidTr="003A7D35">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C6DECE" w14:textId="77777777" w:rsidR="006822C0" w:rsidRPr="000A530D" w:rsidRDefault="006822C0" w:rsidP="00B45E44">
            <w:pPr>
              <w:spacing w:after="0" w:line="240" w:lineRule="auto"/>
              <w:jc w:val="both"/>
              <w:rPr>
                <w:rFonts w:ascii="Times New Roman" w:eastAsia="Calibri" w:hAnsi="Times New Roman" w:cs="Times New Roman"/>
              </w:rPr>
            </w:pPr>
          </w:p>
        </w:tc>
        <w:tc>
          <w:tcPr>
            <w:tcW w:w="3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5E3EE7"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Ukupno program:</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A01B5B" w14:textId="009A6C26" w:rsidR="006822C0" w:rsidRPr="000A530D" w:rsidRDefault="00531AA7" w:rsidP="006616F2">
            <w:pPr>
              <w:spacing w:after="0" w:line="240" w:lineRule="auto"/>
              <w:jc w:val="right"/>
              <w:rPr>
                <w:rFonts w:ascii="Times New Roman" w:hAnsi="Times New Roman" w:cs="Times New Roman"/>
                <w:b/>
              </w:rPr>
            </w:pPr>
            <w:r w:rsidRPr="000A530D">
              <w:rPr>
                <w:rFonts w:ascii="Times New Roman" w:hAnsi="Times New Roman" w:cs="Times New Roman"/>
                <w:b/>
              </w:rPr>
              <w:t>555.160,00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63A38" w14:textId="134B22D9" w:rsidR="006822C0" w:rsidRPr="000A530D" w:rsidRDefault="00531AA7" w:rsidP="006616F2">
            <w:pPr>
              <w:spacing w:after="0" w:line="240" w:lineRule="auto"/>
              <w:jc w:val="right"/>
              <w:rPr>
                <w:rFonts w:ascii="Times New Roman" w:hAnsi="Times New Roman" w:cs="Times New Roman"/>
                <w:b/>
              </w:rPr>
            </w:pPr>
            <w:r w:rsidRPr="000A530D">
              <w:rPr>
                <w:rFonts w:ascii="Times New Roman" w:hAnsi="Times New Roman" w:cs="Times New Roman"/>
                <w:b/>
              </w:rPr>
              <w:t>-15.466,00</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3426C0" w14:textId="7E8C5B31" w:rsidR="006822C0" w:rsidRPr="000A530D" w:rsidRDefault="00531AA7" w:rsidP="006616F2">
            <w:pPr>
              <w:spacing w:after="0" w:line="240" w:lineRule="auto"/>
              <w:jc w:val="right"/>
              <w:rPr>
                <w:rFonts w:ascii="Times New Roman" w:hAnsi="Times New Roman" w:cs="Times New Roman"/>
                <w:b/>
              </w:rPr>
            </w:pPr>
            <w:r w:rsidRPr="000A530D">
              <w:rPr>
                <w:rFonts w:ascii="Times New Roman" w:hAnsi="Times New Roman" w:cs="Times New Roman"/>
                <w:b/>
              </w:rPr>
              <w:t>539.694,00</w:t>
            </w:r>
          </w:p>
        </w:tc>
      </w:tr>
    </w:tbl>
    <w:p w14:paraId="3210773E" w14:textId="77777777" w:rsidR="006822C0" w:rsidRPr="000A530D" w:rsidRDefault="006822C0" w:rsidP="00B45E44">
      <w:pPr>
        <w:spacing w:after="0" w:line="240" w:lineRule="auto"/>
        <w:jc w:val="both"/>
        <w:rPr>
          <w:rFonts w:ascii="Times New Roman" w:eastAsia="Times New Roman" w:hAnsi="Times New Roman" w:cs="Times New Roman"/>
          <w:shd w:val="clear" w:color="auto" w:fill="FFFFFF"/>
        </w:rPr>
      </w:pPr>
    </w:p>
    <w:p w14:paraId="468A4356" w14:textId="77777777" w:rsidR="006845A1" w:rsidRPr="000A530D" w:rsidRDefault="006845A1" w:rsidP="00B45E44">
      <w:pPr>
        <w:spacing w:after="0" w:line="240" w:lineRule="auto"/>
        <w:jc w:val="both"/>
        <w:rPr>
          <w:rFonts w:ascii="Times New Roman" w:eastAsia="Times New Roman" w:hAnsi="Times New Roman" w:cs="Times New Roman"/>
        </w:rPr>
      </w:pPr>
    </w:p>
    <w:p w14:paraId="55637ABA" w14:textId="48D335CB" w:rsidR="006845A1" w:rsidRPr="000A530D" w:rsidRDefault="00827EF6" w:rsidP="00B45E44">
      <w:pPr>
        <w:spacing w:after="0" w:line="240" w:lineRule="auto"/>
        <w:jc w:val="both"/>
        <w:rPr>
          <w:rFonts w:ascii="Times New Roman" w:eastAsia="Times New Roman" w:hAnsi="Times New Roman" w:cs="Times New Roman"/>
          <w:shd w:val="clear" w:color="auto" w:fill="FFFFFF"/>
        </w:rPr>
      </w:pPr>
      <w:r w:rsidRPr="000A530D">
        <w:rPr>
          <w:rFonts w:ascii="Times New Roman" w:eastAsia="Times New Roman" w:hAnsi="Times New Roman" w:cs="Times New Roman"/>
          <w:b/>
          <w:bCs/>
          <w:u w:val="single"/>
        </w:rPr>
        <w:t>Smanjenje</w:t>
      </w:r>
      <w:r w:rsidR="00225B21" w:rsidRPr="000A530D">
        <w:rPr>
          <w:rFonts w:ascii="Times New Roman" w:eastAsia="Times New Roman" w:hAnsi="Times New Roman" w:cs="Times New Roman"/>
          <w:b/>
          <w:bCs/>
          <w:u w:val="single"/>
          <w:shd w:val="clear" w:color="auto" w:fill="FFFFFF"/>
        </w:rPr>
        <w:t xml:space="preserve"> na Kapitalnom projektu</w:t>
      </w:r>
      <w:r w:rsidR="006845A1" w:rsidRPr="000A530D">
        <w:rPr>
          <w:rFonts w:ascii="Times New Roman" w:eastAsia="Times New Roman" w:hAnsi="Times New Roman" w:cs="Times New Roman"/>
          <w:b/>
          <w:bCs/>
          <w:u w:val="single"/>
          <w:shd w:val="clear" w:color="auto" w:fill="FFFFFF"/>
        </w:rPr>
        <w:t xml:space="preserve"> K 12000</w:t>
      </w:r>
      <w:r w:rsidR="00225B21" w:rsidRPr="000A530D">
        <w:rPr>
          <w:rFonts w:ascii="Times New Roman" w:eastAsia="Times New Roman" w:hAnsi="Times New Roman" w:cs="Times New Roman"/>
          <w:b/>
          <w:bCs/>
          <w:u w:val="single"/>
          <w:shd w:val="clear" w:color="auto" w:fill="FFFFFF"/>
        </w:rPr>
        <w:t>8</w:t>
      </w:r>
      <w:r w:rsidR="006845A1" w:rsidRPr="000A530D">
        <w:rPr>
          <w:rFonts w:ascii="Times New Roman" w:eastAsia="Times New Roman" w:hAnsi="Times New Roman" w:cs="Times New Roman"/>
          <w:b/>
          <w:bCs/>
          <w:u w:val="single"/>
          <w:shd w:val="clear" w:color="auto" w:fill="FFFFFF"/>
        </w:rPr>
        <w:t xml:space="preserve"> Izgradnja društvenog doma u Kobiljači u iznosu od </w:t>
      </w:r>
      <w:r w:rsidRPr="000A530D">
        <w:rPr>
          <w:rFonts w:ascii="Times New Roman" w:eastAsia="Times New Roman" w:hAnsi="Times New Roman" w:cs="Times New Roman"/>
          <w:b/>
          <w:bCs/>
          <w:u w:val="single"/>
          <w:shd w:val="clear" w:color="auto" w:fill="FFFFFF"/>
        </w:rPr>
        <w:t>15.466,00</w:t>
      </w:r>
      <w:r w:rsidR="006845A1" w:rsidRPr="000A530D">
        <w:rPr>
          <w:rFonts w:ascii="Times New Roman" w:eastAsia="Times New Roman" w:hAnsi="Times New Roman" w:cs="Times New Roman"/>
          <w:b/>
          <w:bCs/>
          <w:u w:val="single"/>
          <w:shd w:val="clear" w:color="auto" w:fill="FFFFFF"/>
        </w:rPr>
        <w:t xml:space="preserve"> eura</w:t>
      </w:r>
      <w:r w:rsidR="006845A1" w:rsidRPr="000A530D">
        <w:rPr>
          <w:rFonts w:ascii="Times New Roman" w:eastAsia="Times New Roman" w:hAnsi="Times New Roman" w:cs="Times New Roman"/>
          <w:u w:val="single"/>
          <w:shd w:val="clear" w:color="auto" w:fill="FFFFFF"/>
        </w:rPr>
        <w:t>.</w:t>
      </w:r>
      <w:r w:rsidR="006845A1" w:rsidRPr="000A530D">
        <w:rPr>
          <w:rFonts w:ascii="Times New Roman" w:eastAsia="Times New Roman" w:hAnsi="Times New Roman" w:cs="Times New Roman"/>
          <w:shd w:val="clear" w:color="auto" w:fill="FFFFFF"/>
        </w:rPr>
        <w:t xml:space="preserve"> </w:t>
      </w:r>
    </w:p>
    <w:p w14:paraId="31E0E092" w14:textId="1334557E" w:rsidR="00225B21" w:rsidRPr="000A530D" w:rsidRDefault="00225B21" w:rsidP="006616F2">
      <w:pPr>
        <w:jc w:val="both"/>
        <w:rPr>
          <w:rFonts w:ascii="Times New Roman" w:hAnsi="Times New Roman" w:cs="Times New Roman"/>
        </w:rPr>
      </w:pPr>
      <w:r w:rsidRPr="000A530D">
        <w:rPr>
          <w:rFonts w:ascii="Times New Roman" w:hAnsi="Times New Roman" w:cs="Times New Roman"/>
        </w:rPr>
        <w:t xml:space="preserve">Na temelju Odluke o odabiru projekata KLASA: 973-02/23-01/526; URBROJ: 538-09-1-1-1/568-24-9 od 20. ožujka 2024., </w:t>
      </w:r>
      <w:r w:rsidR="00A07086" w:rsidRPr="000A530D">
        <w:rPr>
          <w:rFonts w:ascii="Times New Roman" w:hAnsi="Times New Roman" w:cs="Times New Roman"/>
        </w:rPr>
        <w:t>M</w:t>
      </w:r>
      <w:r w:rsidRPr="000A530D">
        <w:rPr>
          <w:rFonts w:ascii="Times New Roman" w:hAnsi="Times New Roman" w:cs="Times New Roman"/>
        </w:rPr>
        <w:t>inistar regionalnog razvoja i fondova Europske unije odobrava financiranje projekta Izgradnja društvenog doma u Kobiljači III u iznosu od 60.000,00 eura.</w:t>
      </w:r>
      <w:r w:rsidR="00827EF6" w:rsidRPr="000A530D">
        <w:rPr>
          <w:rFonts w:ascii="Times New Roman" w:hAnsi="Times New Roman" w:cs="Times New Roman"/>
        </w:rPr>
        <w:t xml:space="preserve"> Radovi koji su izvedeni na društvenom domu u Kobiljači</w:t>
      </w:r>
      <w:r w:rsidR="004E599B" w:rsidRPr="000A530D">
        <w:rPr>
          <w:rFonts w:ascii="Times New Roman" w:hAnsi="Times New Roman" w:cs="Times New Roman"/>
        </w:rPr>
        <w:t>,</w:t>
      </w:r>
      <w:r w:rsidR="00827EF6" w:rsidRPr="000A530D">
        <w:rPr>
          <w:rFonts w:ascii="Times New Roman" w:hAnsi="Times New Roman" w:cs="Times New Roman"/>
        </w:rPr>
        <w:t xml:space="preserve"> a koji nisu bili osigurani sredstvima Ministarstva završeni su i pla</w:t>
      </w:r>
      <w:r w:rsidR="00127552" w:rsidRPr="000A530D">
        <w:rPr>
          <w:rFonts w:ascii="Times New Roman" w:hAnsi="Times New Roman" w:cs="Times New Roman"/>
        </w:rPr>
        <w:t>ć</w:t>
      </w:r>
      <w:r w:rsidR="00827EF6" w:rsidRPr="000A530D">
        <w:rPr>
          <w:rFonts w:ascii="Times New Roman" w:hAnsi="Times New Roman" w:cs="Times New Roman"/>
        </w:rPr>
        <w:t xml:space="preserve">eni </w:t>
      </w:r>
      <w:r w:rsidR="0030119C" w:rsidRPr="000A530D">
        <w:rPr>
          <w:rFonts w:ascii="Times New Roman" w:hAnsi="Times New Roman" w:cs="Times New Roman"/>
        </w:rPr>
        <w:t>sredstvima</w:t>
      </w:r>
      <w:r w:rsidR="00FB4ED4" w:rsidRPr="000A530D">
        <w:rPr>
          <w:rFonts w:ascii="Times New Roman" w:hAnsi="Times New Roman" w:cs="Times New Roman"/>
        </w:rPr>
        <w:t xml:space="preserve"> Dubrovačko-neretvanske </w:t>
      </w:r>
      <w:r w:rsidR="00481397" w:rsidRPr="000A530D">
        <w:rPr>
          <w:rFonts w:ascii="Times New Roman" w:hAnsi="Times New Roman" w:cs="Times New Roman"/>
        </w:rPr>
        <w:t>županije</w:t>
      </w:r>
      <w:r w:rsidR="0030119C" w:rsidRPr="000A530D">
        <w:rPr>
          <w:rFonts w:ascii="Times New Roman" w:hAnsi="Times New Roman" w:cs="Times New Roman"/>
        </w:rPr>
        <w:t xml:space="preserve"> </w:t>
      </w:r>
      <w:r w:rsidR="00127552" w:rsidRPr="000A530D">
        <w:rPr>
          <w:rFonts w:ascii="Times New Roman" w:hAnsi="Times New Roman" w:cs="Times New Roman"/>
        </w:rPr>
        <w:t>p</w:t>
      </w:r>
      <w:r w:rsidR="00827EF6" w:rsidRPr="000A530D">
        <w:rPr>
          <w:rFonts w:ascii="Times New Roman" w:hAnsi="Times New Roman" w:cs="Times New Roman"/>
        </w:rPr>
        <w:t>rema okončanoj situaciji unutar planiranog budžeta</w:t>
      </w:r>
      <w:r w:rsidR="00127552" w:rsidRPr="000A530D">
        <w:rPr>
          <w:rFonts w:ascii="Times New Roman" w:hAnsi="Times New Roman" w:cs="Times New Roman"/>
        </w:rPr>
        <w:t xml:space="preserve"> za projekt.</w:t>
      </w:r>
    </w:p>
    <w:p w14:paraId="33D25E16" w14:textId="77777777" w:rsidR="006822C0" w:rsidRPr="000A530D" w:rsidRDefault="008B5A46" w:rsidP="00B45E44">
      <w:pPr>
        <w:spacing w:after="0" w:line="240" w:lineRule="auto"/>
        <w:jc w:val="both"/>
        <w:rPr>
          <w:rFonts w:ascii="Times New Roman" w:eastAsia="Times New Roman" w:hAnsi="Times New Roman" w:cs="Times New Roman"/>
          <w:b/>
          <w:u w:val="single"/>
          <w:shd w:val="clear" w:color="auto" w:fill="FFFFFF"/>
        </w:rPr>
      </w:pPr>
      <w:r w:rsidRPr="000A530D">
        <w:rPr>
          <w:rFonts w:ascii="Times New Roman" w:eastAsia="Times New Roman" w:hAnsi="Times New Roman" w:cs="Times New Roman"/>
          <w:b/>
          <w:u w:val="single"/>
          <w:shd w:val="clear" w:color="auto" w:fill="FFFFFF"/>
        </w:rPr>
        <w:t>NAZIV PROGRAMA: 1201 Razvoj športa i rekreacije</w:t>
      </w:r>
    </w:p>
    <w:p w14:paraId="287051AD" w14:textId="77777777" w:rsidR="006822C0" w:rsidRPr="000A530D" w:rsidRDefault="006822C0" w:rsidP="00B45E44">
      <w:pPr>
        <w:spacing w:after="0" w:line="240" w:lineRule="auto"/>
        <w:jc w:val="both"/>
        <w:rPr>
          <w:rFonts w:ascii="Times New Roman" w:eastAsia="Times New Roman" w:hAnsi="Times New Roman" w:cs="Times New Roman"/>
          <w:shd w:val="clear" w:color="auto" w:fill="FFFFFF"/>
        </w:rPr>
      </w:pPr>
    </w:p>
    <w:p w14:paraId="77FA31F6" w14:textId="77777777" w:rsidR="006822C0" w:rsidRPr="000A530D" w:rsidRDefault="008B5A46" w:rsidP="00B45E44">
      <w:pPr>
        <w:spacing w:after="0" w:line="240" w:lineRule="auto"/>
        <w:jc w:val="both"/>
        <w:rPr>
          <w:rFonts w:ascii="Times New Roman" w:eastAsia="Times New Roman" w:hAnsi="Times New Roman" w:cs="Times New Roman"/>
          <w:b/>
          <w:shd w:val="clear" w:color="auto" w:fill="FFFFFF"/>
        </w:rPr>
      </w:pPr>
      <w:r w:rsidRPr="000A530D">
        <w:rPr>
          <w:rFonts w:ascii="Times New Roman" w:eastAsia="Times New Roman" w:hAnsi="Times New Roman" w:cs="Times New Roman"/>
          <w:b/>
          <w:shd w:val="clear" w:color="auto" w:fill="FFFFFF"/>
        </w:rPr>
        <w:t xml:space="preserve">OPĆI CILJ: </w:t>
      </w:r>
    </w:p>
    <w:p w14:paraId="545B9B95" w14:textId="77777777" w:rsidR="006822C0" w:rsidRPr="000A530D" w:rsidRDefault="008B5A46" w:rsidP="00B45E44">
      <w:pPr>
        <w:spacing w:after="0" w:line="240" w:lineRule="auto"/>
        <w:jc w:val="both"/>
        <w:rPr>
          <w:rFonts w:ascii="Times New Roman" w:eastAsia="Times New Roman" w:hAnsi="Times New Roman" w:cs="Times New Roman"/>
          <w:shd w:val="clear" w:color="auto" w:fill="FFFFFF"/>
        </w:rPr>
      </w:pPr>
      <w:r w:rsidRPr="000A530D">
        <w:rPr>
          <w:rFonts w:ascii="Times New Roman" w:eastAsia="Times New Roman" w:hAnsi="Times New Roman" w:cs="Times New Roman"/>
          <w:shd w:val="clear" w:color="auto" w:fill="FFFFFF"/>
        </w:rPr>
        <w:t>Programom javnih potreba u športu osiguravaju se sredstva za sufinanciranje športskih manifestacija,</w:t>
      </w:r>
      <w:r w:rsidR="001A6404" w:rsidRPr="000A530D">
        <w:rPr>
          <w:rFonts w:ascii="Times New Roman" w:eastAsia="Times New Roman" w:hAnsi="Times New Roman" w:cs="Times New Roman"/>
          <w:shd w:val="clear" w:color="auto" w:fill="FFFFFF"/>
        </w:rPr>
        <w:t xml:space="preserve"> </w:t>
      </w:r>
      <w:r w:rsidRPr="000A530D">
        <w:rPr>
          <w:rFonts w:ascii="Times New Roman" w:eastAsia="Times New Roman" w:hAnsi="Times New Roman" w:cs="Times New Roman"/>
          <w:shd w:val="clear" w:color="auto" w:fill="FFFFFF"/>
        </w:rPr>
        <w:t>vrhunskog športa te aktivnosti športskih udruga.</w:t>
      </w:r>
    </w:p>
    <w:p w14:paraId="596C8EA6" w14:textId="77777777" w:rsidR="006822C0" w:rsidRPr="000A530D" w:rsidRDefault="006822C0" w:rsidP="00B45E44">
      <w:pPr>
        <w:spacing w:after="0" w:line="240" w:lineRule="auto"/>
        <w:jc w:val="both"/>
        <w:rPr>
          <w:rFonts w:ascii="Times New Roman" w:eastAsia="Times New Roman" w:hAnsi="Times New Roman" w:cs="Times New Roman"/>
          <w:b/>
          <w:shd w:val="clear" w:color="auto" w:fill="FFFFFF"/>
        </w:rPr>
      </w:pPr>
    </w:p>
    <w:tbl>
      <w:tblPr>
        <w:tblW w:w="9101" w:type="dxa"/>
        <w:tblInd w:w="108" w:type="dxa"/>
        <w:tblCellMar>
          <w:left w:w="10" w:type="dxa"/>
          <w:right w:w="10" w:type="dxa"/>
        </w:tblCellMar>
        <w:tblLook w:val="04A0" w:firstRow="1" w:lastRow="0" w:firstColumn="1" w:lastColumn="0" w:noHBand="0" w:noVBand="1"/>
      </w:tblPr>
      <w:tblGrid>
        <w:gridCol w:w="660"/>
        <w:gridCol w:w="4330"/>
        <w:gridCol w:w="1418"/>
        <w:gridCol w:w="1320"/>
        <w:gridCol w:w="1373"/>
      </w:tblGrid>
      <w:tr w:rsidR="006822C0" w:rsidRPr="000A530D" w14:paraId="10EDF7EC" w14:textId="77777777" w:rsidTr="003A7D35">
        <w:trPr>
          <w:trHeight w:val="1"/>
        </w:trPr>
        <w:tc>
          <w:tcPr>
            <w:tcW w:w="6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4A9693F"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433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23761CA"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Naziv aktivnosti / projekta</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AF5C4D" w14:textId="12F4E387" w:rsidR="006822C0" w:rsidRPr="000A530D" w:rsidRDefault="00D3502A" w:rsidP="00113E83">
            <w:pPr>
              <w:spacing w:after="0" w:line="240" w:lineRule="auto"/>
              <w:jc w:val="center"/>
              <w:rPr>
                <w:rFonts w:ascii="Times New Roman" w:hAnsi="Times New Roman" w:cs="Times New Roman"/>
              </w:rPr>
            </w:pPr>
            <w:r w:rsidRPr="000A530D">
              <w:rPr>
                <w:rFonts w:ascii="Times New Roman" w:hAnsi="Times New Roman" w:cs="Times New Roman"/>
                <w:b/>
                <w:bCs/>
              </w:rPr>
              <w:t>I. Izmjen</w:t>
            </w:r>
            <w:r w:rsidR="006F5F9A" w:rsidRPr="000A530D">
              <w:rPr>
                <w:rFonts w:ascii="Times New Roman" w:hAnsi="Times New Roman" w:cs="Times New Roman"/>
                <w:b/>
                <w:bCs/>
              </w:rPr>
              <w:t>e i dopune</w:t>
            </w:r>
          </w:p>
        </w:tc>
        <w:tc>
          <w:tcPr>
            <w:tcW w:w="132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F74A840" w14:textId="43F2F40D" w:rsidR="006822C0" w:rsidRPr="000A530D" w:rsidRDefault="006F5F9A" w:rsidP="00113E83">
            <w:pPr>
              <w:spacing w:after="0" w:line="240" w:lineRule="auto"/>
              <w:jc w:val="center"/>
              <w:rPr>
                <w:rFonts w:ascii="Times New Roman" w:hAnsi="Times New Roman" w:cs="Times New Roman"/>
              </w:rPr>
            </w:pPr>
            <w:r w:rsidRPr="000A530D">
              <w:rPr>
                <w:rFonts w:ascii="Times New Roman" w:hAnsi="Times New Roman" w:cs="Times New Roman"/>
              </w:rPr>
              <w:t>+/-</w:t>
            </w:r>
          </w:p>
        </w:tc>
        <w:tc>
          <w:tcPr>
            <w:tcW w:w="137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9677484" w14:textId="00DD9424" w:rsidR="006822C0" w:rsidRPr="000A530D" w:rsidRDefault="00D3502A" w:rsidP="00113E83">
            <w:pPr>
              <w:spacing w:after="0" w:line="240" w:lineRule="auto"/>
              <w:jc w:val="center"/>
              <w:rPr>
                <w:rFonts w:ascii="Times New Roman" w:hAnsi="Times New Roman" w:cs="Times New Roman"/>
              </w:rPr>
            </w:pPr>
            <w:r w:rsidRPr="000A530D">
              <w:rPr>
                <w:rFonts w:ascii="Times New Roman" w:hAnsi="Times New Roman" w:cs="Times New Roman"/>
                <w:b/>
                <w:bCs/>
              </w:rPr>
              <w:t>II. Izmjen</w:t>
            </w:r>
            <w:r w:rsidR="006F5F9A" w:rsidRPr="000A530D">
              <w:rPr>
                <w:rFonts w:ascii="Times New Roman" w:hAnsi="Times New Roman" w:cs="Times New Roman"/>
                <w:b/>
                <w:bCs/>
              </w:rPr>
              <w:t>e i dopune</w:t>
            </w:r>
          </w:p>
        </w:tc>
      </w:tr>
      <w:tr w:rsidR="006822C0" w:rsidRPr="000A530D" w14:paraId="2F717067" w14:textId="77777777" w:rsidTr="003A7D35">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CD7E7"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p>
        </w:tc>
        <w:tc>
          <w:tcPr>
            <w:tcW w:w="4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03711D"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120101 Financiranje rada Zajednice športa Dubrovačko-neretvanske županije</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174838" w14:textId="3A8AB499"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301.000,00</w:t>
            </w:r>
          </w:p>
        </w:tc>
        <w:tc>
          <w:tcPr>
            <w:tcW w:w="1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3A484A" w14:textId="30F39752" w:rsidR="005C06D2" w:rsidRPr="000A530D" w:rsidRDefault="005C06D2"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3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F3FE59" w14:textId="2E1D2267" w:rsidR="006822C0" w:rsidRPr="000A530D" w:rsidRDefault="005C06D2" w:rsidP="006616F2">
            <w:pPr>
              <w:spacing w:after="0" w:line="240" w:lineRule="auto"/>
              <w:jc w:val="right"/>
              <w:rPr>
                <w:rFonts w:ascii="Times New Roman" w:hAnsi="Times New Roman" w:cs="Times New Roman"/>
              </w:rPr>
            </w:pPr>
            <w:r w:rsidRPr="000A530D">
              <w:rPr>
                <w:rFonts w:ascii="Times New Roman" w:hAnsi="Times New Roman" w:cs="Times New Roman"/>
              </w:rPr>
              <w:t>301.000,00</w:t>
            </w:r>
          </w:p>
        </w:tc>
      </w:tr>
      <w:tr w:rsidR="00937611" w:rsidRPr="000A530D" w14:paraId="1984B750" w14:textId="77777777" w:rsidTr="003A7D35">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06442D" w14:textId="2F2B4965" w:rsidR="00937611" w:rsidRPr="000A530D" w:rsidRDefault="00937611"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4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7220CD" w14:textId="6D9F33C7" w:rsidR="00937611" w:rsidRPr="000A530D" w:rsidRDefault="00937611"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T120202 Financiranje svjetskog prvenstva Kajak-kanu maraton</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6149FD" w14:textId="4310B3F1" w:rsidR="00937611" w:rsidRPr="000A530D" w:rsidRDefault="00937611" w:rsidP="006616F2">
            <w:pPr>
              <w:spacing w:after="0" w:line="240" w:lineRule="auto"/>
              <w:jc w:val="right"/>
              <w:rPr>
                <w:rFonts w:ascii="Times New Roman" w:hAnsi="Times New Roman" w:cs="Times New Roman"/>
              </w:rPr>
            </w:pPr>
            <w:r w:rsidRPr="000A530D">
              <w:rPr>
                <w:rFonts w:ascii="Times New Roman" w:hAnsi="Times New Roman" w:cs="Times New Roman"/>
              </w:rPr>
              <w:t>15.000,00</w:t>
            </w:r>
          </w:p>
        </w:tc>
        <w:tc>
          <w:tcPr>
            <w:tcW w:w="1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604FDD" w14:textId="30345431" w:rsidR="00937611"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3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E4D323" w14:textId="30B39EC4" w:rsidR="00937611" w:rsidRPr="000A530D" w:rsidRDefault="00937611" w:rsidP="006616F2">
            <w:pPr>
              <w:spacing w:after="0" w:line="240" w:lineRule="auto"/>
              <w:jc w:val="right"/>
              <w:rPr>
                <w:rFonts w:ascii="Times New Roman" w:hAnsi="Times New Roman" w:cs="Times New Roman"/>
              </w:rPr>
            </w:pPr>
            <w:r w:rsidRPr="000A530D">
              <w:rPr>
                <w:rFonts w:ascii="Times New Roman" w:hAnsi="Times New Roman" w:cs="Times New Roman"/>
              </w:rPr>
              <w:t>15.000,00</w:t>
            </w:r>
          </w:p>
        </w:tc>
      </w:tr>
      <w:tr w:rsidR="006822C0" w:rsidRPr="000A530D" w14:paraId="6D8986B9" w14:textId="77777777" w:rsidTr="003A7D35">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F1F19E" w14:textId="77777777" w:rsidR="006822C0" w:rsidRPr="000A530D" w:rsidRDefault="006822C0" w:rsidP="00B45E44">
            <w:pPr>
              <w:spacing w:after="0" w:line="240" w:lineRule="auto"/>
              <w:jc w:val="both"/>
              <w:rPr>
                <w:rFonts w:ascii="Times New Roman" w:eastAsia="Calibri" w:hAnsi="Times New Roman" w:cs="Times New Roman"/>
              </w:rPr>
            </w:pPr>
          </w:p>
        </w:tc>
        <w:tc>
          <w:tcPr>
            <w:tcW w:w="4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CEF7D7"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Ukupno program:</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06CAD8" w14:textId="17CFA6C5" w:rsidR="006822C0" w:rsidRPr="000A530D" w:rsidRDefault="00937611" w:rsidP="006616F2">
            <w:pPr>
              <w:spacing w:after="0" w:line="240" w:lineRule="auto"/>
              <w:jc w:val="right"/>
              <w:rPr>
                <w:rFonts w:ascii="Times New Roman" w:hAnsi="Times New Roman" w:cs="Times New Roman"/>
                <w:b/>
              </w:rPr>
            </w:pPr>
            <w:r w:rsidRPr="000A530D">
              <w:rPr>
                <w:rFonts w:ascii="Times New Roman" w:hAnsi="Times New Roman" w:cs="Times New Roman"/>
                <w:b/>
              </w:rPr>
              <w:t>31</w:t>
            </w:r>
            <w:r w:rsidR="00531AA7" w:rsidRPr="000A530D">
              <w:rPr>
                <w:rFonts w:ascii="Times New Roman" w:hAnsi="Times New Roman" w:cs="Times New Roman"/>
                <w:b/>
              </w:rPr>
              <w:t>6</w:t>
            </w:r>
            <w:r w:rsidRPr="000A530D">
              <w:rPr>
                <w:rFonts w:ascii="Times New Roman" w:hAnsi="Times New Roman" w:cs="Times New Roman"/>
                <w:b/>
              </w:rPr>
              <w:t>.000,00</w:t>
            </w:r>
          </w:p>
        </w:tc>
        <w:tc>
          <w:tcPr>
            <w:tcW w:w="1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A0B534" w14:textId="613904A4" w:rsidR="006822C0" w:rsidRPr="000A530D" w:rsidRDefault="005C06D2" w:rsidP="006616F2">
            <w:pPr>
              <w:spacing w:after="0" w:line="240" w:lineRule="auto"/>
              <w:jc w:val="right"/>
              <w:rPr>
                <w:rFonts w:ascii="Times New Roman" w:hAnsi="Times New Roman" w:cs="Times New Roman"/>
                <w:b/>
              </w:rPr>
            </w:pPr>
            <w:r w:rsidRPr="000A530D">
              <w:rPr>
                <w:rFonts w:ascii="Times New Roman" w:hAnsi="Times New Roman" w:cs="Times New Roman"/>
                <w:b/>
              </w:rPr>
              <w:t>0,00</w:t>
            </w:r>
          </w:p>
        </w:tc>
        <w:tc>
          <w:tcPr>
            <w:tcW w:w="13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548BF1" w14:textId="115A5A88" w:rsidR="006822C0" w:rsidRPr="000A530D" w:rsidRDefault="00937611" w:rsidP="006616F2">
            <w:pPr>
              <w:spacing w:after="0" w:line="240" w:lineRule="auto"/>
              <w:jc w:val="right"/>
              <w:rPr>
                <w:rFonts w:ascii="Times New Roman" w:hAnsi="Times New Roman" w:cs="Times New Roman"/>
                <w:b/>
              </w:rPr>
            </w:pPr>
            <w:r w:rsidRPr="000A530D">
              <w:rPr>
                <w:rFonts w:ascii="Times New Roman" w:hAnsi="Times New Roman" w:cs="Times New Roman"/>
                <w:b/>
              </w:rPr>
              <w:t>316.000,00</w:t>
            </w:r>
          </w:p>
        </w:tc>
      </w:tr>
    </w:tbl>
    <w:p w14:paraId="50024FCE" w14:textId="77777777" w:rsidR="006822C0" w:rsidRPr="000A530D" w:rsidRDefault="006822C0" w:rsidP="00B45E44">
      <w:pPr>
        <w:spacing w:after="0" w:line="240" w:lineRule="auto"/>
        <w:jc w:val="both"/>
        <w:rPr>
          <w:rFonts w:ascii="Times New Roman" w:eastAsia="Times New Roman" w:hAnsi="Times New Roman" w:cs="Times New Roman"/>
          <w:shd w:val="clear" w:color="auto" w:fill="FFFFFF"/>
        </w:rPr>
      </w:pPr>
    </w:p>
    <w:p w14:paraId="7A4DC2F5" w14:textId="0CBB2B41" w:rsidR="00623EC5" w:rsidRPr="000A530D" w:rsidRDefault="00623EC5" w:rsidP="00B45E44">
      <w:pPr>
        <w:spacing w:after="0" w:line="240" w:lineRule="auto"/>
        <w:jc w:val="both"/>
        <w:rPr>
          <w:rFonts w:ascii="Times New Roman" w:eastAsia="Times New Roman" w:hAnsi="Times New Roman" w:cs="Times New Roman"/>
          <w:b/>
          <w:bCs/>
          <w:u w:val="single"/>
          <w:shd w:val="clear" w:color="auto" w:fill="FFFFFF"/>
        </w:rPr>
      </w:pPr>
      <w:r w:rsidRPr="000A530D">
        <w:rPr>
          <w:rFonts w:ascii="Times New Roman" w:eastAsia="Times New Roman" w:hAnsi="Times New Roman" w:cs="Times New Roman"/>
          <w:b/>
          <w:bCs/>
          <w:u w:val="single"/>
          <w:shd w:val="clear" w:color="auto" w:fill="FFFFFF"/>
        </w:rPr>
        <w:t>NAZIV PROGRAMA: 1202 ODGOJ I OBRAZOVANJE</w:t>
      </w:r>
    </w:p>
    <w:p w14:paraId="07F667F2" w14:textId="77777777" w:rsidR="00623EC5" w:rsidRPr="000A530D" w:rsidRDefault="00623EC5" w:rsidP="00B45E44">
      <w:pPr>
        <w:spacing w:after="0" w:line="240" w:lineRule="auto"/>
        <w:jc w:val="both"/>
        <w:rPr>
          <w:rFonts w:ascii="Times New Roman" w:eastAsia="Times New Roman" w:hAnsi="Times New Roman" w:cs="Times New Roman"/>
          <w:shd w:val="clear" w:color="auto" w:fill="FFFFFF"/>
        </w:rPr>
      </w:pPr>
    </w:p>
    <w:p w14:paraId="515F6ABC" w14:textId="25FBC967" w:rsidR="006822C0" w:rsidRPr="000A530D" w:rsidRDefault="008B5A46" w:rsidP="00B45E44">
      <w:pPr>
        <w:spacing w:after="0" w:line="240" w:lineRule="auto"/>
        <w:jc w:val="both"/>
        <w:rPr>
          <w:rFonts w:ascii="Times New Roman" w:eastAsia="Times New Roman" w:hAnsi="Times New Roman" w:cs="Times New Roman"/>
          <w:b/>
          <w:shd w:val="clear" w:color="auto" w:fill="FFFFFF"/>
        </w:rPr>
      </w:pPr>
      <w:r w:rsidRPr="000A530D">
        <w:rPr>
          <w:rFonts w:ascii="Times New Roman" w:eastAsia="Times New Roman" w:hAnsi="Times New Roman" w:cs="Times New Roman"/>
          <w:b/>
          <w:shd w:val="clear" w:color="auto" w:fill="FFFFFF"/>
        </w:rPr>
        <w:t xml:space="preserve">OPĆI CILJ: </w:t>
      </w:r>
    </w:p>
    <w:p w14:paraId="548E9972" w14:textId="77777777" w:rsidR="006822C0" w:rsidRPr="000A530D" w:rsidRDefault="008B5A46" w:rsidP="00B45E44">
      <w:pPr>
        <w:spacing w:after="0" w:line="240" w:lineRule="auto"/>
        <w:jc w:val="both"/>
        <w:rPr>
          <w:rFonts w:ascii="Times New Roman" w:eastAsia="Times New Roman" w:hAnsi="Times New Roman" w:cs="Times New Roman"/>
          <w:shd w:val="clear" w:color="auto" w:fill="FFFFFF"/>
        </w:rPr>
      </w:pPr>
      <w:r w:rsidRPr="000A530D">
        <w:rPr>
          <w:rFonts w:ascii="Times New Roman" w:eastAsia="Times New Roman" w:hAnsi="Times New Roman" w:cs="Times New Roman"/>
          <w:shd w:val="clear" w:color="auto" w:fill="FFFFFF"/>
        </w:rPr>
        <w:t>Programom javnih potreba u odgoju i obrazovanju osiguravaju se sredstva</w:t>
      </w:r>
      <w:r w:rsidR="00933F01" w:rsidRPr="000A530D">
        <w:rPr>
          <w:rFonts w:ascii="Times New Roman" w:eastAsia="Times New Roman" w:hAnsi="Times New Roman" w:cs="Times New Roman"/>
          <w:shd w:val="clear" w:color="auto" w:fill="FFFFFF"/>
        </w:rPr>
        <w:t xml:space="preserve"> za finan</w:t>
      </w:r>
      <w:r w:rsidRPr="000A530D">
        <w:rPr>
          <w:rFonts w:ascii="Times New Roman" w:eastAsia="Times New Roman" w:hAnsi="Times New Roman" w:cs="Times New Roman"/>
          <w:shd w:val="clear" w:color="auto" w:fill="FFFFFF"/>
        </w:rPr>
        <w:t>c</w:t>
      </w:r>
      <w:r w:rsidR="00933F01" w:rsidRPr="000A530D">
        <w:rPr>
          <w:rFonts w:ascii="Times New Roman" w:eastAsia="Times New Roman" w:hAnsi="Times New Roman" w:cs="Times New Roman"/>
          <w:shd w:val="clear" w:color="auto" w:fill="FFFFFF"/>
        </w:rPr>
        <w:t>i</w:t>
      </w:r>
      <w:r w:rsidRPr="000A530D">
        <w:rPr>
          <w:rFonts w:ascii="Times New Roman" w:eastAsia="Times New Roman" w:hAnsi="Times New Roman" w:cs="Times New Roman"/>
          <w:shd w:val="clear" w:color="auto" w:fill="FFFFFF"/>
        </w:rPr>
        <w:t>ranje školskih športskih natjecanja učenika osnovnih i srednjih škola, za stipendiranje darovitih učenika i studenata te učenika i studenata koji se obrazuju za deficitarna zanimanja te</w:t>
      </w:r>
      <w:r w:rsidR="00933F01" w:rsidRPr="000A530D">
        <w:rPr>
          <w:rFonts w:ascii="Times New Roman" w:eastAsia="Times New Roman" w:hAnsi="Times New Roman" w:cs="Times New Roman"/>
          <w:shd w:val="clear" w:color="auto" w:fill="FFFFFF"/>
        </w:rPr>
        <w:t xml:space="preserve"> se</w:t>
      </w:r>
      <w:r w:rsidRPr="000A530D">
        <w:rPr>
          <w:rFonts w:ascii="Times New Roman" w:eastAsia="Times New Roman" w:hAnsi="Times New Roman" w:cs="Times New Roman"/>
          <w:shd w:val="clear" w:color="auto" w:fill="FFFFFF"/>
        </w:rPr>
        <w:t xml:space="preserve"> prosljeđuju sredstva Ministarstva za sufinanciranje prijevoza uče</w:t>
      </w:r>
      <w:r w:rsidR="00933F01" w:rsidRPr="000A530D">
        <w:rPr>
          <w:rFonts w:ascii="Times New Roman" w:eastAsia="Times New Roman" w:hAnsi="Times New Roman" w:cs="Times New Roman"/>
          <w:shd w:val="clear" w:color="auto" w:fill="FFFFFF"/>
        </w:rPr>
        <w:t>n</w:t>
      </w:r>
      <w:r w:rsidRPr="000A530D">
        <w:rPr>
          <w:rFonts w:ascii="Times New Roman" w:eastAsia="Times New Roman" w:hAnsi="Times New Roman" w:cs="Times New Roman"/>
          <w:shd w:val="clear" w:color="auto" w:fill="FFFFFF"/>
        </w:rPr>
        <w:t>ika srednjih škola.</w:t>
      </w:r>
    </w:p>
    <w:p w14:paraId="7DA17A82" w14:textId="77777777" w:rsidR="006822C0" w:rsidRPr="000A530D" w:rsidRDefault="006822C0" w:rsidP="00B45E44">
      <w:pPr>
        <w:spacing w:after="0" w:line="240" w:lineRule="auto"/>
        <w:jc w:val="both"/>
        <w:rPr>
          <w:rFonts w:ascii="Times New Roman" w:eastAsia="Times New Roman" w:hAnsi="Times New Roman" w:cs="Times New Roman"/>
          <w:shd w:val="clear" w:color="auto" w:fill="FFFFFF"/>
        </w:rPr>
      </w:pPr>
    </w:p>
    <w:tbl>
      <w:tblPr>
        <w:tblW w:w="9101" w:type="dxa"/>
        <w:tblInd w:w="108" w:type="dxa"/>
        <w:tblCellMar>
          <w:left w:w="10" w:type="dxa"/>
          <w:right w:w="10" w:type="dxa"/>
        </w:tblCellMar>
        <w:tblLook w:val="04A0" w:firstRow="1" w:lastRow="0" w:firstColumn="1" w:lastColumn="0" w:noHBand="0" w:noVBand="1"/>
      </w:tblPr>
      <w:tblGrid>
        <w:gridCol w:w="607"/>
        <w:gridCol w:w="4242"/>
        <w:gridCol w:w="1504"/>
        <w:gridCol w:w="1332"/>
        <w:gridCol w:w="1416"/>
      </w:tblGrid>
      <w:tr w:rsidR="003A7D35" w:rsidRPr="000A530D" w14:paraId="2D492E84" w14:textId="77777777" w:rsidTr="00073774">
        <w:trPr>
          <w:trHeight w:val="1"/>
        </w:trPr>
        <w:tc>
          <w:tcPr>
            <w:tcW w:w="60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6E5D419"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424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A069B20"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Naziv aktivnosti / projekta</w:t>
            </w:r>
          </w:p>
        </w:tc>
        <w:tc>
          <w:tcPr>
            <w:tcW w:w="150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79DE82" w14:textId="0F5E8D2A" w:rsidR="006822C0" w:rsidRPr="000A530D" w:rsidRDefault="00D3502A" w:rsidP="00D44722">
            <w:pPr>
              <w:spacing w:after="0" w:line="240" w:lineRule="auto"/>
              <w:jc w:val="center"/>
              <w:rPr>
                <w:rFonts w:ascii="Times New Roman" w:hAnsi="Times New Roman" w:cs="Times New Roman"/>
              </w:rPr>
            </w:pPr>
            <w:r w:rsidRPr="000A530D">
              <w:rPr>
                <w:rFonts w:ascii="Times New Roman" w:hAnsi="Times New Roman" w:cs="Times New Roman"/>
                <w:b/>
                <w:bCs/>
              </w:rPr>
              <w:t>I. Izmj</w:t>
            </w:r>
            <w:r w:rsidR="00764E6C" w:rsidRPr="000A530D">
              <w:rPr>
                <w:rFonts w:ascii="Times New Roman" w:hAnsi="Times New Roman" w:cs="Times New Roman"/>
                <w:b/>
                <w:bCs/>
              </w:rPr>
              <w:t>e</w:t>
            </w:r>
            <w:r w:rsidRPr="000A530D">
              <w:rPr>
                <w:rFonts w:ascii="Times New Roman" w:hAnsi="Times New Roman" w:cs="Times New Roman"/>
                <w:b/>
                <w:bCs/>
              </w:rPr>
              <w:t>n</w:t>
            </w:r>
            <w:r w:rsidR="006F5F9A" w:rsidRPr="000A530D">
              <w:rPr>
                <w:rFonts w:ascii="Times New Roman" w:hAnsi="Times New Roman" w:cs="Times New Roman"/>
                <w:b/>
                <w:bCs/>
              </w:rPr>
              <w:t>e i dopune</w:t>
            </w:r>
          </w:p>
        </w:tc>
        <w:tc>
          <w:tcPr>
            <w:tcW w:w="133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05A10CC" w14:textId="1818910A" w:rsidR="006822C0" w:rsidRPr="000A530D" w:rsidRDefault="006F5F9A" w:rsidP="00D44722">
            <w:pPr>
              <w:spacing w:after="0" w:line="240" w:lineRule="auto"/>
              <w:jc w:val="center"/>
              <w:rPr>
                <w:rFonts w:ascii="Times New Roman" w:hAnsi="Times New Roman" w:cs="Times New Roman"/>
              </w:rPr>
            </w:pPr>
            <w:r w:rsidRPr="000A530D">
              <w:rPr>
                <w:rFonts w:ascii="Times New Roman" w:eastAsia="Times New Roman" w:hAnsi="Times New Roman" w:cs="Times New Roman"/>
                <w:b/>
              </w:rPr>
              <w:t>+/-</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A432757" w14:textId="71F4BF12" w:rsidR="006822C0" w:rsidRPr="000A530D" w:rsidRDefault="00D3502A" w:rsidP="00D44722">
            <w:pPr>
              <w:spacing w:after="0" w:line="240" w:lineRule="auto"/>
              <w:jc w:val="center"/>
              <w:rPr>
                <w:rFonts w:ascii="Times New Roman" w:hAnsi="Times New Roman" w:cs="Times New Roman"/>
              </w:rPr>
            </w:pPr>
            <w:r w:rsidRPr="000A530D">
              <w:rPr>
                <w:rFonts w:ascii="Times New Roman" w:hAnsi="Times New Roman" w:cs="Times New Roman"/>
                <w:b/>
                <w:bCs/>
              </w:rPr>
              <w:t>II. Izmjen</w:t>
            </w:r>
            <w:r w:rsidR="006F5F9A" w:rsidRPr="000A530D">
              <w:rPr>
                <w:rFonts w:ascii="Times New Roman" w:hAnsi="Times New Roman" w:cs="Times New Roman"/>
                <w:b/>
                <w:bCs/>
              </w:rPr>
              <w:t>e i dopune</w:t>
            </w:r>
          </w:p>
        </w:tc>
      </w:tr>
      <w:tr w:rsidR="003A7D35" w:rsidRPr="000A530D" w14:paraId="16E9A3B1" w14:textId="77777777" w:rsidTr="00073774">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8A45BB"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A21796"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120202 Športska natjecanja učenika</w:t>
            </w:r>
          </w:p>
        </w:tc>
        <w:tc>
          <w:tcPr>
            <w:tcW w:w="1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6FAAB0" w14:textId="75B81141" w:rsidR="006822C0" w:rsidRPr="000A530D" w:rsidRDefault="005C06D2" w:rsidP="006616F2">
            <w:pPr>
              <w:spacing w:after="0" w:line="240" w:lineRule="auto"/>
              <w:jc w:val="right"/>
              <w:rPr>
                <w:rFonts w:ascii="Times New Roman" w:hAnsi="Times New Roman" w:cs="Times New Roman"/>
              </w:rPr>
            </w:pPr>
            <w:r w:rsidRPr="000A530D">
              <w:rPr>
                <w:rFonts w:ascii="Times New Roman" w:hAnsi="Times New Roman" w:cs="Times New Roman"/>
              </w:rPr>
              <w:t>50.000,00</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F3E992" w14:textId="48B66426" w:rsidR="006822C0" w:rsidRPr="000A530D" w:rsidRDefault="00531AA7"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545264" w14:textId="7DF0E4F8" w:rsidR="006822C0" w:rsidRPr="000A530D" w:rsidRDefault="005C06D2" w:rsidP="006616F2">
            <w:pPr>
              <w:spacing w:after="0" w:line="240" w:lineRule="auto"/>
              <w:jc w:val="right"/>
              <w:rPr>
                <w:rFonts w:ascii="Times New Roman" w:hAnsi="Times New Roman" w:cs="Times New Roman"/>
              </w:rPr>
            </w:pPr>
            <w:r w:rsidRPr="000A530D">
              <w:rPr>
                <w:rFonts w:ascii="Times New Roman" w:hAnsi="Times New Roman" w:cs="Times New Roman"/>
              </w:rPr>
              <w:t>50.000,00</w:t>
            </w:r>
          </w:p>
        </w:tc>
      </w:tr>
      <w:tr w:rsidR="003A7D35" w:rsidRPr="000A530D" w14:paraId="4DF2A372" w14:textId="77777777" w:rsidTr="00073774">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397D38"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2.</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857E7F"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120203 Sufinanciranje prijevoza učenika srednjih škola</w:t>
            </w:r>
          </w:p>
        </w:tc>
        <w:tc>
          <w:tcPr>
            <w:tcW w:w="1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52ADF8" w14:textId="251A1BD3" w:rsidR="006822C0" w:rsidRPr="000A530D" w:rsidRDefault="005C06D2" w:rsidP="006616F2">
            <w:pPr>
              <w:spacing w:after="0" w:line="240" w:lineRule="auto"/>
              <w:jc w:val="right"/>
              <w:rPr>
                <w:rFonts w:ascii="Times New Roman" w:hAnsi="Times New Roman" w:cs="Times New Roman"/>
              </w:rPr>
            </w:pPr>
            <w:r w:rsidRPr="000A530D">
              <w:rPr>
                <w:rFonts w:ascii="Times New Roman" w:hAnsi="Times New Roman" w:cs="Times New Roman"/>
              </w:rPr>
              <w:t>860.000,00</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E8E926" w14:textId="7FB81214" w:rsidR="006822C0" w:rsidRPr="000A530D" w:rsidRDefault="00531AA7"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51991" w14:textId="49E89007" w:rsidR="006822C0" w:rsidRPr="000A530D" w:rsidRDefault="005C06D2" w:rsidP="006616F2">
            <w:pPr>
              <w:spacing w:after="0" w:line="240" w:lineRule="auto"/>
              <w:jc w:val="right"/>
              <w:rPr>
                <w:rFonts w:ascii="Times New Roman" w:hAnsi="Times New Roman" w:cs="Times New Roman"/>
              </w:rPr>
            </w:pPr>
            <w:r w:rsidRPr="000A530D">
              <w:rPr>
                <w:rFonts w:ascii="Times New Roman" w:hAnsi="Times New Roman" w:cs="Times New Roman"/>
              </w:rPr>
              <w:t>860.000,00</w:t>
            </w:r>
          </w:p>
        </w:tc>
      </w:tr>
      <w:tr w:rsidR="003A7D35" w:rsidRPr="000A530D" w14:paraId="424409A0" w14:textId="77777777" w:rsidTr="00073774">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752919"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3.</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B6985F"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120204 Stipendiranje učenika i studenata</w:t>
            </w:r>
          </w:p>
        </w:tc>
        <w:tc>
          <w:tcPr>
            <w:tcW w:w="1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004AC1" w14:textId="24FB9E88" w:rsidR="006822C0" w:rsidRPr="000A530D" w:rsidRDefault="005C06D2" w:rsidP="006616F2">
            <w:pPr>
              <w:spacing w:after="0" w:line="240" w:lineRule="auto"/>
              <w:jc w:val="right"/>
              <w:rPr>
                <w:rFonts w:ascii="Times New Roman" w:hAnsi="Times New Roman" w:cs="Times New Roman"/>
              </w:rPr>
            </w:pPr>
            <w:r w:rsidRPr="000A530D">
              <w:rPr>
                <w:rFonts w:ascii="Times New Roman" w:hAnsi="Times New Roman" w:cs="Times New Roman"/>
              </w:rPr>
              <w:t>1</w:t>
            </w:r>
            <w:r w:rsidR="00531AA7" w:rsidRPr="000A530D">
              <w:rPr>
                <w:rFonts w:ascii="Times New Roman" w:hAnsi="Times New Roman" w:cs="Times New Roman"/>
              </w:rPr>
              <w:t>58</w:t>
            </w:r>
            <w:r w:rsidRPr="000A530D">
              <w:rPr>
                <w:rFonts w:ascii="Times New Roman" w:hAnsi="Times New Roman" w:cs="Times New Roman"/>
              </w:rPr>
              <w:t>.000,00</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40AA94" w14:textId="1FCB2D6F" w:rsidR="006822C0" w:rsidRPr="000A530D" w:rsidRDefault="00D3502A" w:rsidP="006616F2">
            <w:pPr>
              <w:spacing w:after="0" w:line="240" w:lineRule="auto"/>
              <w:jc w:val="right"/>
              <w:rPr>
                <w:rFonts w:ascii="Times New Roman" w:hAnsi="Times New Roman" w:cs="Times New Roman"/>
              </w:rPr>
            </w:pPr>
            <w:r w:rsidRPr="000A530D">
              <w:rPr>
                <w:rFonts w:ascii="Times New Roman" w:hAnsi="Times New Roman" w:cs="Times New Roman"/>
              </w:rPr>
              <w:t>-</w:t>
            </w:r>
            <w:r w:rsidR="00531AA7" w:rsidRPr="000A530D">
              <w:rPr>
                <w:rFonts w:ascii="Times New Roman" w:hAnsi="Times New Roman" w:cs="Times New Roman"/>
              </w:rPr>
              <w:t>14.237</w:t>
            </w:r>
            <w:r w:rsidR="005C06D2" w:rsidRPr="000A530D">
              <w:rPr>
                <w:rFonts w:ascii="Times New Roman" w:hAnsi="Times New Roman" w:cs="Times New Roman"/>
              </w:rPr>
              <w:t>,00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DCA8CA" w14:textId="6C357EE0" w:rsidR="006822C0" w:rsidRPr="000A530D" w:rsidRDefault="00531AA7" w:rsidP="006616F2">
            <w:pPr>
              <w:spacing w:after="0" w:line="240" w:lineRule="auto"/>
              <w:jc w:val="right"/>
              <w:rPr>
                <w:rFonts w:ascii="Times New Roman" w:hAnsi="Times New Roman" w:cs="Times New Roman"/>
              </w:rPr>
            </w:pPr>
            <w:r w:rsidRPr="000A530D">
              <w:rPr>
                <w:rFonts w:ascii="Times New Roman" w:hAnsi="Times New Roman" w:cs="Times New Roman"/>
              </w:rPr>
              <w:t>143.763,00</w:t>
            </w:r>
          </w:p>
        </w:tc>
      </w:tr>
      <w:tr w:rsidR="003A7D35" w:rsidRPr="000A530D" w14:paraId="67F1AFCD" w14:textId="77777777" w:rsidTr="00073774">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321A76"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4.</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2E0AD0"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T 120207 Financiranje projekta „Školski medni dani s hrvatskih pašnjaka“</w:t>
            </w:r>
          </w:p>
        </w:tc>
        <w:tc>
          <w:tcPr>
            <w:tcW w:w="1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61C79F" w14:textId="3D4FA83E" w:rsidR="006822C0" w:rsidRPr="000A530D" w:rsidRDefault="005C06D2" w:rsidP="006616F2">
            <w:pPr>
              <w:spacing w:after="0" w:line="240" w:lineRule="auto"/>
              <w:jc w:val="right"/>
              <w:rPr>
                <w:rFonts w:ascii="Times New Roman" w:hAnsi="Times New Roman" w:cs="Times New Roman"/>
              </w:rPr>
            </w:pPr>
            <w:r w:rsidRPr="000A530D">
              <w:rPr>
                <w:rFonts w:ascii="Times New Roman" w:hAnsi="Times New Roman" w:cs="Times New Roman"/>
              </w:rPr>
              <w:t>3.000,00</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33F47B" w14:textId="1E39FF51" w:rsidR="006822C0" w:rsidRPr="000A530D" w:rsidRDefault="00D3502A"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w:t>
            </w:r>
            <w:r w:rsidR="00531AA7" w:rsidRPr="000A530D">
              <w:rPr>
                <w:rFonts w:ascii="Times New Roman" w:eastAsia="Calibri" w:hAnsi="Times New Roman" w:cs="Times New Roman"/>
              </w:rPr>
              <w:t>570,00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6E4BB" w14:textId="3D0A4D8F" w:rsidR="006822C0" w:rsidRPr="000A530D" w:rsidRDefault="001B04C9" w:rsidP="006616F2">
            <w:pPr>
              <w:spacing w:after="0" w:line="240" w:lineRule="auto"/>
              <w:jc w:val="right"/>
              <w:rPr>
                <w:rFonts w:ascii="Times New Roman" w:hAnsi="Times New Roman" w:cs="Times New Roman"/>
              </w:rPr>
            </w:pPr>
            <w:r w:rsidRPr="000A530D">
              <w:rPr>
                <w:rFonts w:ascii="Times New Roman" w:hAnsi="Times New Roman" w:cs="Times New Roman"/>
              </w:rPr>
              <w:t>3.</w:t>
            </w:r>
            <w:r w:rsidR="00531AA7" w:rsidRPr="000A530D">
              <w:rPr>
                <w:rFonts w:ascii="Times New Roman" w:hAnsi="Times New Roman" w:cs="Times New Roman"/>
              </w:rPr>
              <w:t>570</w:t>
            </w:r>
            <w:r w:rsidRPr="000A530D">
              <w:rPr>
                <w:rFonts w:ascii="Times New Roman" w:hAnsi="Times New Roman" w:cs="Times New Roman"/>
              </w:rPr>
              <w:t>,00</w:t>
            </w:r>
          </w:p>
        </w:tc>
      </w:tr>
      <w:tr w:rsidR="003A7D35" w:rsidRPr="000A530D" w14:paraId="67166E22" w14:textId="77777777" w:rsidTr="00073774">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F22B75"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5.</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79F522"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K 120208 Kapitalni projekti u školstvu</w:t>
            </w:r>
          </w:p>
        </w:tc>
        <w:tc>
          <w:tcPr>
            <w:tcW w:w="1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DD3B8" w14:textId="5454B340" w:rsidR="006822C0" w:rsidRPr="000A530D" w:rsidRDefault="001B04C9" w:rsidP="006616F2">
            <w:pPr>
              <w:spacing w:after="0" w:line="240" w:lineRule="auto"/>
              <w:jc w:val="right"/>
              <w:rPr>
                <w:rFonts w:ascii="Times New Roman" w:hAnsi="Times New Roman" w:cs="Times New Roman"/>
              </w:rPr>
            </w:pPr>
            <w:r w:rsidRPr="000A530D">
              <w:rPr>
                <w:rFonts w:ascii="Times New Roman" w:hAnsi="Times New Roman" w:cs="Times New Roman"/>
              </w:rPr>
              <w:t>270.000,00</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7026CA" w14:textId="3347E7C6" w:rsidR="006822C0" w:rsidRPr="000A530D" w:rsidRDefault="00674E29" w:rsidP="006616F2">
            <w:pPr>
              <w:spacing w:after="0" w:line="240" w:lineRule="auto"/>
              <w:jc w:val="right"/>
              <w:rPr>
                <w:rFonts w:ascii="Times New Roman" w:hAnsi="Times New Roman" w:cs="Times New Roman"/>
              </w:rPr>
            </w:pPr>
            <w:r w:rsidRPr="000A530D">
              <w:rPr>
                <w:rFonts w:ascii="Times New Roman" w:hAnsi="Times New Roman" w:cs="Times New Roman"/>
              </w:rPr>
              <w:t>+265.912,00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8CF16C" w14:textId="6288ADD9" w:rsidR="006822C0" w:rsidRPr="000A530D" w:rsidRDefault="00674E29" w:rsidP="006616F2">
            <w:pPr>
              <w:spacing w:after="0" w:line="240" w:lineRule="auto"/>
              <w:jc w:val="right"/>
              <w:rPr>
                <w:rFonts w:ascii="Times New Roman" w:hAnsi="Times New Roman" w:cs="Times New Roman"/>
              </w:rPr>
            </w:pPr>
            <w:r w:rsidRPr="000A530D">
              <w:rPr>
                <w:rFonts w:ascii="Times New Roman" w:hAnsi="Times New Roman" w:cs="Times New Roman"/>
              </w:rPr>
              <w:t>535.912,00</w:t>
            </w:r>
          </w:p>
        </w:tc>
      </w:tr>
      <w:tr w:rsidR="003A7D35" w:rsidRPr="000A530D" w14:paraId="31F136FB" w14:textId="77777777" w:rsidTr="00073774">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20F128" w14:textId="1B3C5634" w:rsidR="00916F83" w:rsidRPr="000A530D" w:rsidRDefault="0044574B"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6.</w:t>
            </w: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08DAF" w14:textId="2B7BF43E" w:rsidR="00916F83" w:rsidRPr="000A530D" w:rsidRDefault="0044574B"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K120210 Grad Korčula-sufinanciranje radova na rekonstrukciji zgrade Dječjeg vrtića i Područne škole u Čari</w:t>
            </w:r>
          </w:p>
        </w:tc>
        <w:tc>
          <w:tcPr>
            <w:tcW w:w="1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D839AE" w14:textId="4EBFBD90" w:rsidR="00916F83" w:rsidRPr="000A530D" w:rsidRDefault="00D3502A" w:rsidP="006616F2">
            <w:pPr>
              <w:spacing w:after="0" w:line="240" w:lineRule="auto"/>
              <w:jc w:val="right"/>
              <w:rPr>
                <w:rFonts w:ascii="Times New Roman" w:hAnsi="Times New Roman" w:cs="Times New Roman"/>
              </w:rPr>
            </w:pPr>
            <w:r w:rsidRPr="000A530D">
              <w:rPr>
                <w:rFonts w:ascii="Times New Roman" w:hAnsi="Times New Roman" w:cs="Times New Roman"/>
              </w:rPr>
              <w:t>110.004,00</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29B084" w14:textId="4FD50649" w:rsidR="00916F83" w:rsidRPr="000A530D" w:rsidRDefault="00D3502A" w:rsidP="006616F2">
            <w:pPr>
              <w:spacing w:after="0" w:line="240" w:lineRule="auto"/>
              <w:jc w:val="right"/>
              <w:rPr>
                <w:rFonts w:ascii="Times New Roman" w:hAnsi="Times New Roman" w:cs="Times New Roman"/>
              </w:rPr>
            </w:pPr>
            <w:r w:rsidRPr="000A530D">
              <w:rPr>
                <w:rFonts w:ascii="Times New Roman" w:hAnsi="Times New Roman" w:cs="Times New Roman"/>
              </w:rPr>
              <w:t>-16.000,00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656570" w14:textId="2610221F" w:rsidR="00916F83" w:rsidRPr="000A530D" w:rsidRDefault="00D3502A" w:rsidP="006616F2">
            <w:pPr>
              <w:spacing w:after="0" w:line="240" w:lineRule="auto"/>
              <w:jc w:val="right"/>
              <w:rPr>
                <w:rFonts w:ascii="Times New Roman" w:hAnsi="Times New Roman" w:cs="Times New Roman"/>
              </w:rPr>
            </w:pPr>
            <w:r w:rsidRPr="000A530D">
              <w:rPr>
                <w:rFonts w:ascii="Times New Roman" w:hAnsi="Times New Roman" w:cs="Times New Roman"/>
              </w:rPr>
              <w:t>94.004,00</w:t>
            </w:r>
          </w:p>
        </w:tc>
      </w:tr>
      <w:tr w:rsidR="003A7D35" w:rsidRPr="000A530D" w14:paraId="0723884F" w14:textId="77777777" w:rsidTr="00073774">
        <w:trPr>
          <w:trHeight w:val="1"/>
        </w:trPr>
        <w:tc>
          <w:tcPr>
            <w:tcW w:w="6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F751F4" w14:textId="77777777" w:rsidR="006822C0" w:rsidRPr="000A530D" w:rsidRDefault="006822C0" w:rsidP="00B45E44">
            <w:pPr>
              <w:spacing w:after="0" w:line="240" w:lineRule="auto"/>
              <w:jc w:val="both"/>
              <w:rPr>
                <w:rFonts w:ascii="Times New Roman" w:eastAsia="Calibri" w:hAnsi="Times New Roman" w:cs="Times New Roman"/>
              </w:rPr>
            </w:pPr>
          </w:p>
        </w:tc>
        <w:tc>
          <w:tcPr>
            <w:tcW w:w="4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0FBC35"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Ukupno program:</w:t>
            </w:r>
          </w:p>
        </w:tc>
        <w:tc>
          <w:tcPr>
            <w:tcW w:w="15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B40A6F" w14:textId="1071BA4A" w:rsidR="006822C0" w:rsidRPr="000A530D" w:rsidRDefault="00916F83" w:rsidP="006616F2">
            <w:pPr>
              <w:spacing w:after="0" w:line="240" w:lineRule="auto"/>
              <w:jc w:val="right"/>
              <w:rPr>
                <w:rFonts w:ascii="Times New Roman" w:hAnsi="Times New Roman" w:cs="Times New Roman"/>
                <w:b/>
              </w:rPr>
            </w:pPr>
            <w:r w:rsidRPr="000A530D">
              <w:rPr>
                <w:rFonts w:ascii="Times New Roman" w:hAnsi="Times New Roman" w:cs="Times New Roman"/>
                <w:b/>
              </w:rPr>
              <w:t>1.</w:t>
            </w:r>
            <w:r w:rsidR="00D3502A" w:rsidRPr="000A530D">
              <w:rPr>
                <w:rFonts w:ascii="Times New Roman" w:hAnsi="Times New Roman" w:cs="Times New Roman"/>
                <w:b/>
              </w:rPr>
              <w:t>451</w:t>
            </w:r>
            <w:r w:rsidRPr="000A530D">
              <w:rPr>
                <w:rFonts w:ascii="Times New Roman" w:hAnsi="Times New Roman" w:cs="Times New Roman"/>
                <w:b/>
              </w:rPr>
              <w:t>.00</w:t>
            </w:r>
            <w:r w:rsidR="00D3502A" w:rsidRPr="000A530D">
              <w:rPr>
                <w:rFonts w:ascii="Times New Roman" w:hAnsi="Times New Roman" w:cs="Times New Roman"/>
                <w:b/>
              </w:rPr>
              <w:t>4</w:t>
            </w:r>
            <w:r w:rsidRPr="000A530D">
              <w:rPr>
                <w:rFonts w:ascii="Times New Roman" w:hAnsi="Times New Roman" w:cs="Times New Roman"/>
                <w:b/>
              </w:rPr>
              <w:t>,00</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00FB40" w14:textId="2EB59415" w:rsidR="006822C0" w:rsidRPr="000A530D" w:rsidRDefault="00916F83" w:rsidP="006616F2">
            <w:pPr>
              <w:spacing w:after="0" w:line="240" w:lineRule="auto"/>
              <w:jc w:val="right"/>
              <w:rPr>
                <w:rFonts w:ascii="Times New Roman" w:hAnsi="Times New Roman" w:cs="Times New Roman"/>
                <w:b/>
              </w:rPr>
            </w:pPr>
            <w:r w:rsidRPr="000A530D">
              <w:rPr>
                <w:rFonts w:ascii="Times New Roman" w:hAnsi="Times New Roman" w:cs="Times New Roman"/>
                <w:b/>
              </w:rPr>
              <w:t>+</w:t>
            </w:r>
            <w:r w:rsidR="00D3502A" w:rsidRPr="000A530D">
              <w:rPr>
                <w:rFonts w:ascii="Times New Roman" w:hAnsi="Times New Roman" w:cs="Times New Roman"/>
                <w:b/>
              </w:rPr>
              <w:t>2</w:t>
            </w:r>
            <w:r w:rsidR="009D6DB8" w:rsidRPr="000A530D">
              <w:rPr>
                <w:rFonts w:ascii="Times New Roman" w:hAnsi="Times New Roman" w:cs="Times New Roman"/>
                <w:b/>
              </w:rPr>
              <w:t>36</w:t>
            </w:r>
            <w:r w:rsidR="00D3502A" w:rsidRPr="000A530D">
              <w:rPr>
                <w:rFonts w:ascii="Times New Roman" w:hAnsi="Times New Roman" w:cs="Times New Roman"/>
                <w:b/>
              </w:rPr>
              <w:t>.</w:t>
            </w:r>
            <w:r w:rsidR="00674E29" w:rsidRPr="000A530D">
              <w:rPr>
                <w:rFonts w:ascii="Times New Roman" w:hAnsi="Times New Roman" w:cs="Times New Roman"/>
                <w:b/>
              </w:rPr>
              <w:t>2</w:t>
            </w:r>
            <w:r w:rsidR="00D3502A" w:rsidRPr="000A530D">
              <w:rPr>
                <w:rFonts w:ascii="Times New Roman" w:hAnsi="Times New Roman" w:cs="Times New Roman"/>
                <w:b/>
              </w:rPr>
              <w:t>45</w:t>
            </w:r>
            <w:r w:rsidR="006B3FEC" w:rsidRPr="000A530D">
              <w:rPr>
                <w:rFonts w:ascii="Times New Roman" w:hAnsi="Times New Roman" w:cs="Times New Roman"/>
                <w:b/>
              </w:rPr>
              <w:t>,00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B37F32" w14:textId="132ABEC8" w:rsidR="006822C0" w:rsidRPr="000A530D" w:rsidRDefault="00271A75" w:rsidP="006616F2">
            <w:pPr>
              <w:spacing w:after="0" w:line="240" w:lineRule="auto"/>
              <w:jc w:val="right"/>
              <w:rPr>
                <w:rFonts w:ascii="Times New Roman" w:hAnsi="Times New Roman" w:cs="Times New Roman"/>
                <w:b/>
              </w:rPr>
            </w:pPr>
            <w:r w:rsidRPr="000A530D">
              <w:rPr>
                <w:rFonts w:ascii="Times New Roman" w:hAnsi="Times New Roman" w:cs="Times New Roman"/>
                <w:b/>
              </w:rPr>
              <w:t>1.</w:t>
            </w:r>
            <w:r w:rsidR="00D3502A" w:rsidRPr="000A530D">
              <w:rPr>
                <w:rFonts w:ascii="Times New Roman" w:hAnsi="Times New Roman" w:cs="Times New Roman"/>
                <w:b/>
              </w:rPr>
              <w:t>687.</w:t>
            </w:r>
            <w:r w:rsidR="00674E29" w:rsidRPr="000A530D">
              <w:rPr>
                <w:rFonts w:ascii="Times New Roman" w:hAnsi="Times New Roman" w:cs="Times New Roman"/>
                <w:b/>
              </w:rPr>
              <w:t>2</w:t>
            </w:r>
            <w:r w:rsidR="00D3502A" w:rsidRPr="000A530D">
              <w:rPr>
                <w:rFonts w:ascii="Times New Roman" w:hAnsi="Times New Roman" w:cs="Times New Roman"/>
                <w:b/>
              </w:rPr>
              <w:t>49</w:t>
            </w:r>
            <w:r w:rsidR="006B3FEC" w:rsidRPr="000A530D">
              <w:rPr>
                <w:rFonts w:ascii="Times New Roman" w:hAnsi="Times New Roman" w:cs="Times New Roman"/>
                <w:b/>
              </w:rPr>
              <w:t>,00</w:t>
            </w:r>
          </w:p>
        </w:tc>
      </w:tr>
    </w:tbl>
    <w:p w14:paraId="141E75FB" w14:textId="77777777" w:rsidR="00073774" w:rsidRDefault="00073774" w:rsidP="00B45E44">
      <w:pPr>
        <w:spacing w:after="0" w:line="240" w:lineRule="auto"/>
        <w:jc w:val="both"/>
        <w:rPr>
          <w:rFonts w:ascii="Times New Roman" w:eastAsia="Times New Roman" w:hAnsi="Times New Roman" w:cs="Times New Roman"/>
          <w:b/>
          <w:bCs/>
          <w:u w:val="single"/>
        </w:rPr>
      </w:pPr>
    </w:p>
    <w:p w14:paraId="6312B92F" w14:textId="3F61559E" w:rsidR="006822C0" w:rsidRPr="000A530D" w:rsidRDefault="00827EF6" w:rsidP="00B45E44">
      <w:pPr>
        <w:spacing w:after="0" w:line="240" w:lineRule="auto"/>
        <w:jc w:val="both"/>
        <w:rPr>
          <w:rFonts w:ascii="Times New Roman" w:eastAsia="Times New Roman" w:hAnsi="Times New Roman" w:cs="Times New Roman"/>
          <w:b/>
          <w:bCs/>
          <w:u w:val="single"/>
        </w:rPr>
      </w:pPr>
      <w:r w:rsidRPr="000A530D">
        <w:rPr>
          <w:rFonts w:ascii="Times New Roman" w:eastAsia="Times New Roman" w:hAnsi="Times New Roman" w:cs="Times New Roman"/>
          <w:b/>
          <w:bCs/>
          <w:u w:val="single"/>
        </w:rPr>
        <w:lastRenderedPageBreak/>
        <w:t>Smanjenje</w:t>
      </w:r>
      <w:r w:rsidR="008B5A46" w:rsidRPr="000A530D">
        <w:rPr>
          <w:rFonts w:ascii="Times New Roman" w:eastAsia="Times New Roman" w:hAnsi="Times New Roman" w:cs="Times New Roman"/>
          <w:b/>
          <w:bCs/>
          <w:u w:val="single"/>
        </w:rPr>
        <w:t xml:space="preserve"> na Aktivnosti A120204 Stipendiranje učenika i studenata u iznosu od </w:t>
      </w:r>
      <w:r w:rsidRPr="000A530D">
        <w:rPr>
          <w:rFonts w:ascii="Times New Roman" w:eastAsia="Times New Roman" w:hAnsi="Times New Roman" w:cs="Times New Roman"/>
          <w:b/>
          <w:bCs/>
          <w:u w:val="single"/>
        </w:rPr>
        <w:t>14.237,00</w:t>
      </w:r>
      <w:r w:rsidR="008B5A46" w:rsidRPr="000A530D">
        <w:rPr>
          <w:rFonts w:ascii="Times New Roman" w:eastAsia="Times New Roman" w:hAnsi="Times New Roman" w:cs="Times New Roman"/>
          <w:b/>
          <w:bCs/>
          <w:u w:val="single"/>
        </w:rPr>
        <w:t xml:space="preserve"> eura</w:t>
      </w:r>
    </w:p>
    <w:p w14:paraId="42711A73" w14:textId="6A5774B9" w:rsidR="00764E6C" w:rsidRPr="000A530D" w:rsidRDefault="00764E6C" w:rsidP="00764E6C">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Dubrovačko-neretvanska županija već dugi niz godina provodi program stipendiranja. Cilj ovog programa jest dopri</w:t>
      </w:r>
      <w:r w:rsidR="00AC6E4C">
        <w:rPr>
          <w:rFonts w:ascii="Times New Roman" w:eastAsia="Times New Roman" w:hAnsi="Times New Roman" w:cs="Times New Roman"/>
        </w:rPr>
        <w:t>nijeti</w:t>
      </w:r>
      <w:r w:rsidRPr="000A530D">
        <w:rPr>
          <w:rFonts w:ascii="Times New Roman" w:eastAsia="Times New Roman" w:hAnsi="Times New Roman" w:cs="Times New Roman"/>
        </w:rPr>
        <w:t xml:space="preserve"> razvoju Dubrovačko-neretvanske županije stvaranjem društva znanja te ulaganjem u izobrazbu strateških kadrova stvoriti kvalitetnije tržište rada te povećati broj visokoobrazovanih kadrova. Stipendiranjem učenika i studenata koji se obrazuju za deficitarna zanimanja pokušava se iste usmjeriti na zanimanja završetkom kojih će se moći lakše zaposliti i osigurati bolju egzistenciju, a i zadovoljiti potrebe tržišta rada u našoj županiji. Inflacija i općenito porast životnog standarda stvaraju povećane troškove za školovanje učenika i studenata. Kad smo u lipnju </w:t>
      </w:r>
      <w:r w:rsidR="004E599B" w:rsidRPr="000A530D">
        <w:rPr>
          <w:rFonts w:ascii="Times New Roman" w:eastAsia="Times New Roman" w:hAnsi="Times New Roman" w:cs="Times New Roman"/>
        </w:rPr>
        <w:t xml:space="preserve">2024. </w:t>
      </w:r>
      <w:r w:rsidRPr="000A530D">
        <w:rPr>
          <w:rFonts w:ascii="Times New Roman" w:eastAsia="Times New Roman" w:hAnsi="Times New Roman" w:cs="Times New Roman"/>
        </w:rPr>
        <w:t>ovu aktivnost povećali, nismo imali saznanja koliko će učenika ostvariti pravo na nastavak stipendiranja, a koji će isto izgubiti bez obzira na razlog (završetak školovanja, neostvaren traženi prosjek ocjena, odustajanje od stipendije iz nekog trećeg razloga). Sada je iznos u potpunosti usklađen sa stvarnim stanjem po upisu učenika, odnosno studenata u tekuću školsku / akademsku godinu.</w:t>
      </w:r>
    </w:p>
    <w:p w14:paraId="11383991" w14:textId="77777777" w:rsidR="00764E6C" w:rsidRPr="000A530D" w:rsidRDefault="00764E6C" w:rsidP="00B45E44">
      <w:pPr>
        <w:spacing w:after="0" w:line="240" w:lineRule="auto"/>
        <w:jc w:val="both"/>
        <w:rPr>
          <w:rFonts w:ascii="Times New Roman" w:eastAsia="Times New Roman" w:hAnsi="Times New Roman" w:cs="Times New Roman"/>
          <w:b/>
          <w:bCs/>
          <w:u w:val="single"/>
        </w:rPr>
      </w:pPr>
    </w:p>
    <w:p w14:paraId="60F992ED" w14:textId="1EB4B2F0" w:rsidR="00827EF6" w:rsidRPr="000A530D" w:rsidRDefault="00827EF6" w:rsidP="00B45E44">
      <w:pPr>
        <w:spacing w:after="0" w:line="240" w:lineRule="auto"/>
        <w:jc w:val="both"/>
        <w:rPr>
          <w:rFonts w:ascii="Times New Roman" w:eastAsia="Times New Roman" w:hAnsi="Times New Roman" w:cs="Times New Roman"/>
          <w:b/>
          <w:bCs/>
          <w:u w:val="single"/>
        </w:rPr>
      </w:pPr>
      <w:r w:rsidRPr="000A530D">
        <w:rPr>
          <w:rFonts w:ascii="Times New Roman" w:eastAsia="Times New Roman" w:hAnsi="Times New Roman" w:cs="Times New Roman"/>
          <w:b/>
          <w:bCs/>
          <w:u w:val="single"/>
        </w:rPr>
        <w:t>Povećanje na Aktivnost T120207 Financiranje projekta „Školski redni dani s hrvatskih pašnjaka“</w:t>
      </w:r>
      <w:r w:rsidR="00171421" w:rsidRPr="000A530D">
        <w:rPr>
          <w:rFonts w:ascii="Times New Roman" w:eastAsia="Times New Roman" w:hAnsi="Times New Roman" w:cs="Times New Roman"/>
          <w:b/>
          <w:bCs/>
          <w:u w:val="single"/>
        </w:rPr>
        <w:t xml:space="preserve"> u iznosu od 570,00 eura</w:t>
      </w:r>
    </w:p>
    <w:p w14:paraId="511913AF" w14:textId="4047812A" w:rsidR="00171421" w:rsidRPr="000A530D" w:rsidRDefault="00171421" w:rsidP="00171421">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 xml:space="preserve">Dubrovačko-neretvanska županija i ove godine sudjeluje u provedbi školskog mednog dana u svim prvim razredima osnovnih škola kojima je Dubrovačko-neretvanska županija osnivač, a provode ga Ministarstvo poljoprivrede, šumarstva i ribarstva, Agencija za plaćanja u poljoprivredi, ribarstvu i ruralnom razvoju te Hrvatska agencije za poljoprivredu i hranu. Došlo je do povećanja zbog povećanog broja prvašića u 2024. godini. </w:t>
      </w:r>
    </w:p>
    <w:p w14:paraId="33C975DF" w14:textId="77777777" w:rsidR="00827EF6" w:rsidRPr="000A530D" w:rsidRDefault="00827EF6" w:rsidP="00171421">
      <w:pPr>
        <w:spacing w:after="0" w:line="240" w:lineRule="auto"/>
        <w:jc w:val="both"/>
        <w:rPr>
          <w:rFonts w:ascii="Times New Roman" w:eastAsia="Times New Roman" w:hAnsi="Times New Roman" w:cs="Times New Roman"/>
        </w:rPr>
      </w:pPr>
    </w:p>
    <w:p w14:paraId="3215471D" w14:textId="07B9821A" w:rsidR="00171421" w:rsidRPr="000A530D" w:rsidRDefault="005604A9" w:rsidP="00261644">
      <w:pPr>
        <w:spacing w:after="0" w:line="240" w:lineRule="auto"/>
        <w:jc w:val="both"/>
        <w:rPr>
          <w:rFonts w:ascii="Times New Roman" w:eastAsia="Times New Roman" w:hAnsi="Times New Roman" w:cs="Times New Roman"/>
          <w:b/>
          <w:bCs/>
          <w:u w:val="single"/>
        </w:rPr>
      </w:pPr>
      <w:r w:rsidRPr="000A530D">
        <w:rPr>
          <w:rFonts w:ascii="Times New Roman" w:eastAsia="Times New Roman" w:hAnsi="Times New Roman" w:cs="Times New Roman"/>
          <w:b/>
          <w:bCs/>
          <w:u w:val="single"/>
        </w:rPr>
        <w:t>Povećanje na Aktivnosti K120208 Kapitalni projekti u školstvu</w:t>
      </w:r>
      <w:r w:rsidR="00D16054" w:rsidRPr="000A530D">
        <w:rPr>
          <w:rFonts w:ascii="Times New Roman" w:eastAsia="Times New Roman" w:hAnsi="Times New Roman" w:cs="Times New Roman"/>
          <w:b/>
          <w:bCs/>
          <w:u w:val="single"/>
        </w:rPr>
        <w:t xml:space="preserve"> u iznosu od </w:t>
      </w:r>
      <w:r w:rsidR="00827EF6" w:rsidRPr="000A530D">
        <w:rPr>
          <w:rFonts w:ascii="Times New Roman" w:eastAsia="Times New Roman" w:hAnsi="Times New Roman" w:cs="Times New Roman"/>
          <w:b/>
          <w:bCs/>
          <w:u w:val="single"/>
        </w:rPr>
        <w:t>26</w:t>
      </w:r>
      <w:r w:rsidR="00146F4C">
        <w:rPr>
          <w:rFonts w:ascii="Times New Roman" w:eastAsia="Times New Roman" w:hAnsi="Times New Roman" w:cs="Times New Roman"/>
          <w:b/>
          <w:bCs/>
          <w:u w:val="single"/>
        </w:rPr>
        <w:t>5</w:t>
      </w:r>
      <w:r w:rsidR="00827EF6" w:rsidRPr="000A530D">
        <w:rPr>
          <w:rFonts w:ascii="Times New Roman" w:eastAsia="Times New Roman" w:hAnsi="Times New Roman" w:cs="Times New Roman"/>
          <w:b/>
          <w:bCs/>
          <w:u w:val="single"/>
        </w:rPr>
        <w:t>.</w:t>
      </w:r>
      <w:r w:rsidR="00146F4C">
        <w:rPr>
          <w:rFonts w:ascii="Times New Roman" w:eastAsia="Times New Roman" w:hAnsi="Times New Roman" w:cs="Times New Roman"/>
          <w:b/>
          <w:bCs/>
          <w:u w:val="single"/>
        </w:rPr>
        <w:t>912</w:t>
      </w:r>
      <w:r w:rsidR="00827EF6" w:rsidRPr="000A530D">
        <w:rPr>
          <w:rFonts w:ascii="Times New Roman" w:eastAsia="Times New Roman" w:hAnsi="Times New Roman" w:cs="Times New Roman"/>
          <w:b/>
          <w:bCs/>
          <w:u w:val="single"/>
        </w:rPr>
        <w:t>,00</w:t>
      </w:r>
      <w:r w:rsidR="00D16054" w:rsidRPr="000A530D">
        <w:rPr>
          <w:rFonts w:ascii="Times New Roman" w:eastAsia="Times New Roman" w:hAnsi="Times New Roman" w:cs="Times New Roman"/>
          <w:b/>
          <w:bCs/>
          <w:u w:val="single"/>
        </w:rPr>
        <w:t xml:space="preserve"> eura</w:t>
      </w:r>
    </w:p>
    <w:p w14:paraId="1A37372D" w14:textId="5A44BB5D" w:rsidR="00261644" w:rsidRPr="000A530D" w:rsidRDefault="00261644" w:rsidP="00261644">
      <w:pPr>
        <w:spacing w:after="0" w:line="240" w:lineRule="auto"/>
        <w:jc w:val="both"/>
        <w:rPr>
          <w:rFonts w:ascii="Times New Roman" w:eastAsia="Times New Roman" w:hAnsi="Times New Roman" w:cs="Times New Roman"/>
          <w:b/>
          <w:bCs/>
          <w:u w:val="single"/>
        </w:rPr>
      </w:pPr>
      <w:r w:rsidRPr="000A530D">
        <w:rPr>
          <w:rFonts w:ascii="Times New Roman" w:hAnsi="Times New Roman" w:cs="Times New Roman"/>
        </w:rPr>
        <w:t>Iako se iskazuje kao povećanje aktivnosti, u stvarnosti ne dolazi do porasta rashoda, već je izvršena preraspodjele sredstava iz Glave 10202 Ustanove u obrazovanju u Glavu 10201 Upravni odjel za obrazovanje, kulturu i sport u dijelu koji se odnosi na Osnovnu školu Blato, tj. Kapitalni pr</w:t>
      </w:r>
      <w:r w:rsidR="004E599B" w:rsidRPr="000A530D">
        <w:rPr>
          <w:rFonts w:ascii="Times New Roman" w:hAnsi="Times New Roman" w:cs="Times New Roman"/>
        </w:rPr>
        <w:t>ojekt Eksperimentalni program "</w:t>
      </w:r>
      <w:r w:rsidRPr="000A530D">
        <w:rPr>
          <w:rFonts w:ascii="Times New Roman" w:hAnsi="Times New Roman" w:cs="Times New Roman"/>
        </w:rPr>
        <w:t>Osnovna škola kao cjelodnevna škola".</w:t>
      </w:r>
    </w:p>
    <w:p w14:paraId="57BF5FBB" w14:textId="77777777" w:rsidR="00261644" w:rsidRPr="000A530D" w:rsidRDefault="00261644" w:rsidP="00B45E44">
      <w:pPr>
        <w:spacing w:after="0" w:line="240" w:lineRule="auto"/>
        <w:jc w:val="both"/>
        <w:rPr>
          <w:rFonts w:ascii="Times New Roman" w:eastAsia="Times New Roman" w:hAnsi="Times New Roman" w:cs="Times New Roman"/>
          <w:b/>
          <w:bCs/>
          <w:highlight w:val="yellow"/>
          <w:u w:val="single"/>
        </w:rPr>
      </w:pPr>
    </w:p>
    <w:p w14:paraId="2767B268" w14:textId="1A6A9358" w:rsidR="005E3A51" w:rsidRPr="000A530D" w:rsidRDefault="00827EF6" w:rsidP="00B45E44">
      <w:pPr>
        <w:spacing w:after="0" w:line="240" w:lineRule="auto"/>
        <w:jc w:val="both"/>
        <w:rPr>
          <w:rFonts w:ascii="Times New Roman" w:eastAsia="Times New Roman" w:hAnsi="Times New Roman" w:cs="Times New Roman"/>
          <w:b/>
          <w:bCs/>
          <w:u w:val="single"/>
        </w:rPr>
      </w:pPr>
      <w:r w:rsidRPr="000A530D">
        <w:rPr>
          <w:rFonts w:ascii="Times New Roman" w:eastAsia="Times New Roman" w:hAnsi="Times New Roman" w:cs="Times New Roman"/>
          <w:b/>
          <w:bCs/>
          <w:u w:val="single"/>
        </w:rPr>
        <w:t>Smanjenje na</w:t>
      </w:r>
      <w:r w:rsidR="005E3A51" w:rsidRPr="000A530D">
        <w:rPr>
          <w:rFonts w:ascii="Times New Roman" w:eastAsia="Times New Roman" w:hAnsi="Times New Roman" w:cs="Times New Roman"/>
          <w:b/>
          <w:bCs/>
          <w:u w:val="single"/>
        </w:rPr>
        <w:t xml:space="preserve"> Aktivnosti </w:t>
      </w:r>
      <w:r w:rsidR="00C730CE" w:rsidRPr="000A530D">
        <w:rPr>
          <w:rFonts w:ascii="Times New Roman" w:eastAsia="Times New Roman" w:hAnsi="Times New Roman" w:cs="Times New Roman"/>
          <w:b/>
          <w:bCs/>
          <w:u w:val="single"/>
        </w:rPr>
        <w:t>K120210 Grad Korčula – sufinanciranje radova na rekonstrukciji zgrade Dječjeg vrtića i Podru</w:t>
      </w:r>
      <w:r w:rsidR="00AC6E4C">
        <w:rPr>
          <w:rFonts w:ascii="Times New Roman" w:eastAsia="Times New Roman" w:hAnsi="Times New Roman" w:cs="Times New Roman"/>
          <w:b/>
          <w:bCs/>
          <w:u w:val="single"/>
        </w:rPr>
        <w:t>č</w:t>
      </w:r>
      <w:r w:rsidR="00C730CE" w:rsidRPr="000A530D">
        <w:rPr>
          <w:rFonts w:ascii="Times New Roman" w:eastAsia="Times New Roman" w:hAnsi="Times New Roman" w:cs="Times New Roman"/>
          <w:b/>
          <w:bCs/>
          <w:u w:val="single"/>
        </w:rPr>
        <w:t>ne škole u Čari</w:t>
      </w:r>
      <w:r w:rsidRPr="000A530D">
        <w:rPr>
          <w:rFonts w:ascii="Times New Roman" w:eastAsia="Times New Roman" w:hAnsi="Times New Roman" w:cs="Times New Roman"/>
          <w:b/>
          <w:bCs/>
          <w:u w:val="single"/>
        </w:rPr>
        <w:t xml:space="preserve"> u iznosu od 16.000,00 eura</w:t>
      </w:r>
    </w:p>
    <w:p w14:paraId="3B47DD45" w14:textId="05A3547D" w:rsidR="002C0DA0" w:rsidRPr="000A530D" w:rsidRDefault="002C0DA0" w:rsidP="002C0DA0">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Gradu Korčuli su temeljem natječaja „Izgradnja, dogradnja, rekonstrukcija i opremanje predškolskih ustanova, prvi Poziv“ (Referentni broj: C3.1. R1-I1.1) kroz Nacionalni program oporavka i otpornosti odobrena bespovratna sredstava za „Rekonstrukciju građevine u svrhu proširenja i uređenja Dječjeg vrtića Čara“. Slijedom istog provedene su dvije javne nabave i to nabava radova i nabava opreme. Budući se Dječji vrtić Čara i Područna škola Čara nalaze u istoj zgradi, u sklopu nabave radova za navedenu rekonstrukciju predviđeni su i radovi na sanaciji, rekonstrukciji, ada</w:t>
      </w:r>
      <w:r w:rsidR="00AC6E4C">
        <w:rPr>
          <w:rFonts w:ascii="Times New Roman" w:eastAsia="Times New Roman" w:hAnsi="Times New Roman" w:cs="Times New Roman"/>
        </w:rPr>
        <w:t>p</w:t>
      </w:r>
      <w:r w:rsidRPr="000A530D">
        <w:rPr>
          <w:rFonts w:ascii="Times New Roman" w:eastAsia="Times New Roman" w:hAnsi="Times New Roman" w:cs="Times New Roman"/>
        </w:rPr>
        <w:t>taciji, odnosno uređenju prostora Područne škole Čara.</w:t>
      </w:r>
    </w:p>
    <w:p w14:paraId="4F0067D9" w14:textId="109C0539" w:rsidR="002C0DA0" w:rsidRPr="000A530D" w:rsidRDefault="002C0DA0" w:rsidP="002C0DA0">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Dubrovačko-neretvanska županija sudjeluje u navedenom Projektu na način da financira radove na rekonstrukciji Područne škole Čara.</w:t>
      </w:r>
      <w:r w:rsidR="004E599B" w:rsidRPr="000A530D">
        <w:rPr>
          <w:rFonts w:ascii="Times New Roman" w:eastAsia="Times New Roman" w:hAnsi="Times New Roman" w:cs="Times New Roman"/>
        </w:rPr>
        <w:t xml:space="preserve"> </w:t>
      </w:r>
      <w:r w:rsidRPr="000A530D">
        <w:rPr>
          <w:rFonts w:ascii="Times New Roman" w:eastAsia="Times New Roman" w:hAnsi="Times New Roman" w:cs="Times New Roman"/>
        </w:rPr>
        <w:t>Radovi između ostalog obuhvaćaju djelomično otvaranje nosivih zidova na mjestima novih prolaza, zamjenu vanjske stolarije energetski učinkovitom, postavljanje unutarnje stolarije, gradnju pregradnih zidova uz potrebne završne radove, postavljanje novih podova uz sve potrebne završne radove. Potrebno je premjestiti sanitarne čvorove škole iz suterena u prizemlje odnosno izgraditi nove sanitarne čvorove samo za potrebe vrtića, odnosno za potrebe škole kako bi se dobile dvije etažno odjeljenje samostalno uporabljive jedinice - vrtić i osnovna škola. Popravak krovišta podrazumijeva uklanjanje postojećeg pokrova, ojačavanje konstrukcije krova po potrebi, postavljanje nove hidroizolacije i novog pokrova. Kroz ugradnju toplinsko-izolacijskog sustava fasade, odnosno postavljanje toplinske izolacije na fasadu radi optimalnih toplinskih svojstava građevine zgrada će se u potpunosti energetski obnoviti. Budući je Grad Korčula podnio zahtjeva za nadoknadom sredstava od strane Županije u iznosu manjem od ugovorenog zajedničkim Sporazumom o sufinanciranju, za ovu godinu nije potrebno planirati prvotni, nego umanjeni iznos jer predmetni još nisu u potpunosti završeni.</w:t>
      </w:r>
    </w:p>
    <w:p w14:paraId="7F65A2B1" w14:textId="77777777" w:rsidR="00D50897" w:rsidRPr="000A530D" w:rsidRDefault="00D50897" w:rsidP="00B45E44">
      <w:pPr>
        <w:spacing w:after="0" w:line="240" w:lineRule="auto"/>
        <w:jc w:val="both"/>
        <w:rPr>
          <w:rFonts w:ascii="Times New Roman" w:eastAsia="Times New Roman" w:hAnsi="Times New Roman" w:cs="Times New Roman"/>
          <w:u w:val="single"/>
        </w:rPr>
      </w:pPr>
    </w:p>
    <w:p w14:paraId="222A9A32" w14:textId="77777777" w:rsidR="00216383" w:rsidRPr="000A530D" w:rsidRDefault="00216383" w:rsidP="00B45E44">
      <w:pPr>
        <w:spacing w:after="0" w:line="240" w:lineRule="auto"/>
        <w:jc w:val="both"/>
        <w:rPr>
          <w:rFonts w:ascii="Times New Roman" w:eastAsia="Times New Roman" w:hAnsi="Times New Roman" w:cs="Times New Roman"/>
          <w:b/>
          <w:shd w:val="clear" w:color="auto" w:fill="FFFFFF"/>
        </w:rPr>
      </w:pPr>
    </w:p>
    <w:p w14:paraId="21E56E36" w14:textId="77777777" w:rsidR="00216383" w:rsidRPr="000A530D" w:rsidRDefault="00216383" w:rsidP="00B45E44">
      <w:pPr>
        <w:spacing w:after="0" w:line="240" w:lineRule="auto"/>
        <w:jc w:val="both"/>
        <w:rPr>
          <w:rFonts w:ascii="Times New Roman" w:eastAsia="Times New Roman" w:hAnsi="Times New Roman" w:cs="Times New Roman"/>
          <w:b/>
          <w:shd w:val="clear" w:color="auto" w:fill="FFFFFF"/>
        </w:rPr>
      </w:pPr>
    </w:p>
    <w:p w14:paraId="541E36D6" w14:textId="1696C001" w:rsidR="006616F2" w:rsidRPr="000A530D" w:rsidRDefault="006616F2" w:rsidP="00B45E44">
      <w:pPr>
        <w:spacing w:after="0" w:line="240" w:lineRule="auto"/>
        <w:jc w:val="both"/>
        <w:rPr>
          <w:rFonts w:ascii="Times New Roman" w:eastAsia="Times New Roman" w:hAnsi="Times New Roman" w:cs="Times New Roman"/>
          <w:b/>
          <w:shd w:val="clear" w:color="auto" w:fill="FFFFFF"/>
        </w:rPr>
      </w:pPr>
    </w:p>
    <w:p w14:paraId="3050A9A6" w14:textId="77777777" w:rsidR="005D7F3A" w:rsidRPr="000A530D" w:rsidRDefault="005D7F3A" w:rsidP="00B45E44">
      <w:pPr>
        <w:spacing w:after="0" w:line="240" w:lineRule="auto"/>
        <w:jc w:val="both"/>
        <w:rPr>
          <w:rFonts w:ascii="Times New Roman" w:eastAsia="Times New Roman" w:hAnsi="Times New Roman" w:cs="Times New Roman"/>
          <w:b/>
          <w:shd w:val="clear" w:color="auto" w:fill="FFFFFF"/>
        </w:rPr>
      </w:pPr>
    </w:p>
    <w:p w14:paraId="055135FF" w14:textId="77777777" w:rsidR="00EF32F2" w:rsidRPr="000A530D" w:rsidRDefault="00EF32F2" w:rsidP="00B45E44">
      <w:pPr>
        <w:spacing w:after="0" w:line="240" w:lineRule="auto"/>
        <w:jc w:val="both"/>
        <w:rPr>
          <w:rFonts w:ascii="Times New Roman" w:eastAsia="Times New Roman" w:hAnsi="Times New Roman" w:cs="Times New Roman"/>
          <w:b/>
          <w:shd w:val="clear" w:color="auto" w:fill="FFFFFF"/>
        </w:rPr>
      </w:pPr>
    </w:p>
    <w:p w14:paraId="226E759B" w14:textId="63D534A3" w:rsidR="006822C0" w:rsidRPr="000A530D" w:rsidRDefault="008B5A46" w:rsidP="00B45E44">
      <w:pPr>
        <w:spacing w:after="0" w:line="240" w:lineRule="auto"/>
        <w:jc w:val="both"/>
        <w:rPr>
          <w:rFonts w:ascii="Times New Roman" w:eastAsia="Times New Roman" w:hAnsi="Times New Roman" w:cs="Times New Roman"/>
          <w:b/>
          <w:u w:val="single"/>
          <w:shd w:val="clear" w:color="auto" w:fill="FFFFFF"/>
        </w:rPr>
      </w:pPr>
      <w:r w:rsidRPr="000A530D">
        <w:rPr>
          <w:rFonts w:ascii="Times New Roman" w:eastAsia="Times New Roman" w:hAnsi="Times New Roman" w:cs="Times New Roman"/>
          <w:b/>
          <w:u w:val="single"/>
          <w:shd w:val="clear" w:color="auto" w:fill="FFFFFF"/>
        </w:rPr>
        <w:lastRenderedPageBreak/>
        <w:t xml:space="preserve">NAZIV PROGRAMA: 1206 EU projekti </w:t>
      </w:r>
    </w:p>
    <w:p w14:paraId="2523589D" w14:textId="77777777" w:rsidR="005D7F3A" w:rsidRPr="000A530D" w:rsidRDefault="005D7F3A" w:rsidP="00B45E44">
      <w:pPr>
        <w:spacing w:after="0" w:line="240" w:lineRule="auto"/>
        <w:jc w:val="both"/>
        <w:rPr>
          <w:rFonts w:ascii="Times New Roman" w:eastAsia="Times New Roman" w:hAnsi="Times New Roman" w:cs="Times New Roman"/>
          <w:b/>
          <w:shd w:val="clear" w:color="auto" w:fill="FFFFFF"/>
        </w:rPr>
      </w:pPr>
    </w:p>
    <w:p w14:paraId="2E55719D" w14:textId="2189237E" w:rsidR="006822C0" w:rsidRPr="000A530D" w:rsidRDefault="008B5A46" w:rsidP="00B45E44">
      <w:pPr>
        <w:spacing w:after="0" w:line="240" w:lineRule="auto"/>
        <w:jc w:val="both"/>
        <w:rPr>
          <w:rFonts w:ascii="Times New Roman" w:eastAsia="Times New Roman" w:hAnsi="Times New Roman" w:cs="Times New Roman"/>
          <w:b/>
          <w:shd w:val="clear" w:color="auto" w:fill="FFFFFF"/>
        </w:rPr>
      </w:pPr>
      <w:r w:rsidRPr="000A530D">
        <w:rPr>
          <w:rFonts w:ascii="Times New Roman" w:eastAsia="Times New Roman" w:hAnsi="Times New Roman" w:cs="Times New Roman"/>
          <w:b/>
          <w:shd w:val="clear" w:color="auto" w:fill="FFFFFF"/>
        </w:rPr>
        <w:t xml:space="preserve">OPĆI CILJ: </w:t>
      </w:r>
    </w:p>
    <w:p w14:paraId="1EF459DF" w14:textId="77777777" w:rsidR="006822C0" w:rsidRPr="000A530D" w:rsidRDefault="008B5A46" w:rsidP="00B45E44">
      <w:pPr>
        <w:spacing w:after="0" w:line="240" w:lineRule="auto"/>
        <w:jc w:val="both"/>
        <w:rPr>
          <w:rFonts w:ascii="Times New Roman" w:eastAsia="Times New Roman" w:hAnsi="Times New Roman" w:cs="Times New Roman"/>
          <w:shd w:val="clear" w:color="auto" w:fill="FFFFFF"/>
        </w:rPr>
      </w:pPr>
      <w:r w:rsidRPr="000A530D">
        <w:rPr>
          <w:rFonts w:ascii="Times New Roman" w:eastAsia="Times New Roman" w:hAnsi="Times New Roman" w:cs="Times New Roman"/>
          <w:shd w:val="clear" w:color="auto" w:fill="FFFFFF"/>
        </w:rPr>
        <w:t>Povlačenje sredstava iz fondova Europske Unije.</w:t>
      </w:r>
    </w:p>
    <w:p w14:paraId="1F289595" w14:textId="77777777" w:rsidR="006822C0" w:rsidRPr="000A530D" w:rsidRDefault="006822C0" w:rsidP="00B45E44">
      <w:pPr>
        <w:spacing w:after="0" w:line="240" w:lineRule="auto"/>
        <w:jc w:val="both"/>
        <w:rPr>
          <w:rFonts w:ascii="Times New Roman" w:eastAsia="Times New Roman" w:hAnsi="Times New Roman" w:cs="Times New Roman"/>
          <w:shd w:val="clear" w:color="auto" w:fill="FFFFFF"/>
        </w:rPr>
      </w:pPr>
    </w:p>
    <w:tbl>
      <w:tblPr>
        <w:tblW w:w="9101" w:type="dxa"/>
        <w:tblInd w:w="108" w:type="dxa"/>
        <w:tblCellMar>
          <w:left w:w="10" w:type="dxa"/>
          <w:right w:w="10" w:type="dxa"/>
        </w:tblCellMar>
        <w:tblLook w:val="04A0" w:firstRow="1" w:lastRow="0" w:firstColumn="1" w:lastColumn="0" w:noHBand="0" w:noVBand="1"/>
      </w:tblPr>
      <w:tblGrid>
        <w:gridCol w:w="642"/>
        <w:gridCol w:w="4239"/>
        <w:gridCol w:w="1371"/>
        <w:gridCol w:w="1432"/>
        <w:gridCol w:w="1417"/>
      </w:tblGrid>
      <w:tr w:rsidR="006822C0" w:rsidRPr="000A530D" w14:paraId="72742578" w14:textId="77777777" w:rsidTr="00073774">
        <w:trPr>
          <w:trHeight w:val="1"/>
        </w:trPr>
        <w:tc>
          <w:tcPr>
            <w:tcW w:w="64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2FF393C"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42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443B745"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Naziv aktivnosti / projekta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4DAB14C" w14:textId="4B11C94D" w:rsidR="006822C0" w:rsidRPr="000A530D" w:rsidRDefault="00764E6C" w:rsidP="00764E6C">
            <w:pPr>
              <w:spacing w:after="0" w:line="240" w:lineRule="auto"/>
              <w:jc w:val="center"/>
              <w:rPr>
                <w:rFonts w:ascii="Times New Roman" w:hAnsi="Times New Roman" w:cs="Times New Roman"/>
              </w:rPr>
            </w:pPr>
            <w:r w:rsidRPr="000A530D">
              <w:rPr>
                <w:rFonts w:ascii="Times New Roman" w:hAnsi="Times New Roman" w:cs="Times New Roman"/>
                <w:b/>
                <w:bCs/>
              </w:rPr>
              <w:t>I. Izmjen</w:t>
            </w:r>
            <w:r w:rsidR="006F5F9A" w:rsidRPr="000A530D">
              <w:rPr>
                <w:rFonts w:ascii="Times New Roman" w:hAnsi="Times New Roman" w:cs="Times New Roman"/>
                <w:b/>
                <w:bCs/>
              </w:rPr>
              <w:t>e i dopune</w:t>
            </w:r>
          </w:p>
        </w:tc>
        <w:tc>
          <w:tcPr>
            <w:tcW w:w="143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4D0ABA5" w14:textId="7C48CFBC" w:rsidR="006822C0" w:rsidRPr="000A530D" w:rsidRDefault="006F5F9A" w:rsidP="00D44722">
            <w:pPr>
              <w:spacing w:after="0" w:line="240" w:lineRule="auto"/>
              <w:jc w:val="center"/>
              <w:rPr>
                <w:rFonts w:ascii="Times New Roman" w:hAnsi="Times New Roman" w:cs="Times New Roman"/>
              </w:rPr>
            </w:pPr>
            <w:r w:rsidRPr="000A530D">
              <w:rPr>
                <w:rFonts w:ascii="Times New Roman" w:eastAsia="Times New Roman" w:hAnsi="Times New Roman" w:cs="Times New Roman"/>
                <w:b/>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455964F" w14:textId="1FB278FE" w:rsidR="006822C0" w:rsidRPr="000A530D" w:rsidRDefault="006616F2" w:rsidP="00D44722">
            <w:pPr>
              <w:spacing w:after="0" w:line="240" w:lineRule="auto"/>
              <w:jc w:val="center"/>
              <w:rPr>
                <w:rFonts w:ascii="Times New Roman" w:hAnsi="Times New Roman" w:cs="Times New Roman"/>
              </w:rPr>
            </w:pPr>
            <w:r w:rsidRPr="000A530D">
              <w:rPr>
                <w:rFonts w:ascii="Times New Roman" w:hAnsi="Times New Roman" w:cs="Times New Roman"/>
                <w:b/>
                <w:bCs/>
              </w:rPr>
              <w:t>II. Izmjen</w:t>
            </w:r>
            <w:r w:rsidR="006F5F9A" w:rsidRPr="000A530D">
              <w:rPr>
                <w:rFonts w:ascii="Times New Roman" w:hAnsi="Times New Roman" w:cs="Times New Roman"/>
                <w:b/>
                <w:bCs/>
              </w:rPr>
              <w:t>e i dopune</w:t>
            </w:r>
          </w:p>
        </w:tc>
      </w:tr>
      <w:tr w:rsidR="006822C0" w:rsidRPr="000A530D" w14:paraId="41CC089B" w14:textId="77777777" w:rsidTr="00073774">
        <w:trPr>
          <w:trHeight w:val="1"/>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CE6573"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p>
        </w:tc>
        <w:tc>
          <w:tcPr>
            <w:tcW w:w="4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16EC88"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K 120601 Regionalni centar kompetentnosti u turizmu i ugostiteljstvu Dubrovnik</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7CEBB5" w14:textId="1DBE89B3" w:rsidR="006822C0" w:rsidRPr="000A530D" w:rsidRDefault="009D6DB8"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46.656,00</w:t>
            </w:r>
          </w:p>
        </w:tc>
        <w:tc>
          <w:tcPr>
            <w:tcW w:w="14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6B517A" w14:textId="426566FE" w:rsidR="006822C0" w:rsidRPr="000A530D" w:rsidRDefault="009D6DB8"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17D2E" w14:textId="1D0B144A" w:rsidR="006822C0" w:rsidRPr="000A530D" w:rsidRDefault="00C730CE"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46.656,00</w:t>
            </w:r>
          </w:p>
        </w:tc>
      </w:tr>
      <w:tr w:rsidR="006822C0" w:rsidRPr="000A530D" w14:paraId="50AC80B0" w14:textId="77777777" w:rsidTr="00073774">
        <w:trPr>
          <w:trHeight w:val="1"/>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72F34E"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2.</w:t>
            </w:r>
          </w:p>
        </w:tc>
        <w:tc>
          <w:tcPr>
            <w:tcW w:w="4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ECDEBD"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T 120602 Zajedno možemo sve! - osiguravanje pomoćnika u nastavi za učenike s teškoćama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29C59E" w14:textId="0410251F" w:rsidR="006822C0" w:rsidRPr="000A530D" w:rsidRDefault="009D6DB8"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225.097,00</w:t>
            </w:r>
          </w:p>
        </w:tc>
        <w:tc>
          <w:tcPr>
            <w:tcW w:w="14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8EE06B" w14:textId="0DDAAD7F" w:rsidR="006822C0" w:rsidRPr="000A530D" w:rsidRDefault="009D6DB8" w:rsidP="006616F2">
            <w:pPr>
              <w:spacing w:after="0" w:line="240" w:lineRule="auto"/>
              <w:jc w:val="right"/>
              <w:rPr>
                <w:rFonts w:ascii="Times New Roman" w:hAnsi="Times New Roman" w:cs="Times New Roman"/>
              </w:rPr>
            </w:pPr>
            <w:r w:rsidRPr="000A530D">
              <w:rPr>
                <w:rFonts w:ascii="Times New Roman" w:hAnsi="Times New Roman" w:cs="Times New Roman"/>
              </w:rPr>
              <w:t>-196.718,05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442E2F" w14:textId="08D47535" w:rsidR="006822C0" w:rsidRPr="000A530D" w:rsidRDefault="009D6DB8" w:rsidP="006616F2">
            <w:pPr>
              <w:spacing w:after="0" w:line="240" w:lineRule="auto"/>
              <w:jc w:val="right"/>
              <w:rPr>
                <w:rFonts w:ascii="Times New Roman" w:hAnsi="Times New Roman" w:cs="Times New Roman"/>
              </w:rPr>
            </w:pPr>
            <w:r w:rsidRPr="000A530D">
              <w:rPr>
                <w:rFonts w:ascii="Times New Roman" w:hAnsi="Times New Roman" w:cs="Times New Roman"/>
              </w:rPr>
              <w:t>28.378,95</w:t>
            </w:r>
          </w:p>
        </w:tc>
      </w:tr>
      <w:tr w:rsidR="00240A9A" w:rsidRPr="000A530D" w14:paraId="2CE8BD5B" w14:textId="77777777" w:rsidTr="00073774">
        <w:trPr>
          <w:trHeight w:val="1"/>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4F57C3" w14:textId="0BA3B79D" w:rsidR="00240A9A" w:rsidRPr="000A530D" w:rsidRDefault="009D6DB8"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4</w:t>
            </w:r>
            <w:r w:rsidR="00240A9A" w:rsidRPr="000A530D">
              <w:rPr>
                <w:rFonts w:ascii="Times New Roman" w:eastAsia="Times New Roman" w:hAnsi="Times New Roman" w:cs="Times New Roman"/>
                <w:b/>
              </w:rPr>
              <w:t>.</w:t>
            </w:r>
          </w:p>
        </w:tc>
        <w:tc>
          <w:tcPr>
            <w:tcW w:w="4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E697CC" w14:textId="54E7D580" w:rsidR="00240A9A" w:rsidRPr="000A530D" w:rsidRDefault="00240A9A"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K120610 Izgradnja i opremanje Osnovne škole Cavtat</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5A63A6" w14:textId="3DEF1DBB" w:rsidR="00240A9A" w:rsidRPr="000A530D" w:rsidRDefault="00240A9A"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7.553.411,00</w:t>
            </w:r>
          </w:p>
        </w:tc>
        <w:tc>
          <w:tcPr>
            <w:tcW w:w="14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ADA3E1" w14:textId="1431BE02" w:rsidR="00240A9A" w:rsidRPr="000A530D" w:rsidRDefault="006E361C"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74E100" w14:textId="0BD02EDB" w:rsidR="00240A9A" w:rsidRPr="000A530D" w:rsidRDefault="00240A9A" w:rsidP="006616F2">
            <w:pPr>
              <w:spacing w:after="0" w:line="240" w:lineRule="auto"/>
              <w:jc w:val="right"/>
              <w:rPr>
                <w:rFonts w:ascii="Times New Roman" w:hAnsi="Times New Roman" w:cs="Times New Roman"/>
              </w:rPr>
            </w:pPr>
            <w:r w:rsidRPr="000A530D">
              <w:rPr>
                <w:rFonts w:ascii="Times New Roman" w:hAnsi="Times New Roman" w:cs="Times New Roman"/>
              </w:rPr>
              <w:t>7.553.411,00</w:t>
            </w:r>
          </w:p>
        </w:tc>
      </w:tr>
      <w:tr w:rsidR="004E2595" w:rsidRPr="000A530D" w14:paraId="21A31A52" w14:textId="77777777" w:rsidTr="00073774">
        <w:trPr>
          <w:trHeight w:val="577"/>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FD6085" w14:textId="4F9EF83A" w:rsidR="004E2595" w:rsidRPr="000A530D" w:rsidRDefault="009D6DB8"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5</w:t>
            </w:r>
            <w:r w:rsidR="004E2595" w:rsidRPr="000A530D">
              <w:rPr>
                <w:rFonts w:ascii="Times New Roman" w:eastAsia="Times New Roman" w:hAnsi="Times New Roman" w:cs="Times New Roman"/>
                <w:b/>
              </w:rPr>
              <w:t>.</w:t>
            </w:r>
          </w:p>
        </w:tc>
        <w:tc>
          <w:tcPr>
            <w:tcW w:w="4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6C738F" w14:textId="601544C1" w:rsidR="004E2595" w:rsidRPr="000A530D" w:rsidRDefault="004E2595"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K120611 "Active"- Izgradnja i uređenje sportsko-rekreacijske infrastrukture</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99F2FE" w14:textId="5A05A3B4" w:rsidR="004E2595" w:rsidRPr="000A530D" w:rsidRDefault="006E361C"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100.000,00</w:t>
            </w:r>
          </w:p>
        </w:tc>
        <w:tc>
          <w:tcPr>
            <w:tcW w:w="14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0BBD09" w14:textId="2EC5AF4E" w:rsidR="004E2595" w:rsidRPr="000A530D" w:rsidRDefault="004E2595"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5FD60A" w14:textId="1ACDA004" w:rsidR="004E2595" w:rsidRPr="000A530D" w:rsidRDefault="004E2595" w:rsidP="006616F2">
            <w:pPr>
              <w:spacing w:after="0" w:line="240" w:lineRule="auto"/>
              <w:jc w:val="right"/>
              <w:rPr>
                <w:rFonts w:ascii="Times New Roman" w:hAnsi="Times New Roman" w:cs="Times New Roman"/>
              </w:rPr>
            </w:pPr>
            <w:r w:rsidRPr="000A530D">
              <w:rPr>
                <w:rFonts w:ascii="Times New Roman" w:hAnsi="Times New Roman" w:cs="Times New Roman"/>
              </w:rPr>
              <w:t>100.000,00</w:t>
            </w:r>
          </w:p>
        </w:tc>
      </w:tr>
      <w:tr w:rsidR="006822C0" w:rsidRPr="000A530D" w14:paraId="544C66D1" w14:textId="77777777" w:rsidTr="00073774">
        <w:trPr>
          <w:trHeight w:val="1"/>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D1C1F3" w14:textId="77777777" w:rsidR="006822C0" w:rsidRPr="000A530D" w:rsidRDefault="006822C0" w:rsidP="00B45E44">
            <w:pPr>
              <w:spacing w:after="0" w:line="240" w:lineRule="auto"/>
              <w:jc w:val="both"/>
              <w:rPr>
                <w:rFonts w:ascii="Times New Roman" w:eastAsia="Calibri" w:hAnsi="Times New Roman" w:cs="Times New Roman"/>
              </w:rPr>
            </w:pPr>
          </w:p>
        </w:tc>
        <w:tc>
          <w:tcPr>
            <w:tcW w:w="4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0A2ADD"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Ukupno program:</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1B6B33" w14:textId="4F5DA5D2" w:rsidR="006822C0" w:rsidRPr="000A530D" w:rsidRDefault="006E361C" w:rsidP="006616F2">
            <w:pPr>
              <w:spacing w:after="0" w:line="240" w:lineRule="auto"/>
              <w:jc w:val="right"/>
              <w:rPr>
                <w:rFonts w:ascii="Times New Roman" w:hAnsi="Times New Roman" w:cs="Times New Roman"/>
                <w:b/>
              </w:rPr>
            </w:pPr>
            <w:r w:rsidRPr="000A530D">
              <w:rPr>
                <w:rFonts w:ascii="Times New Roman" w:hAnsi="Times New Roman" w:cs="Times New Roman"/>
                <w:b/>
              </w:rPr>
              <w:t>7.925.164,00</w:t>
            </w:r>
          </w:p>
        </w:tc>
        <w:tc>
          <w:tcPr>
            <w:tcW w:w="14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EC7ABE" w14:textId="33676048" w:rsidR="006822C0" w:rsidRPr="000A530D" w:rsidRDefault="006E361C" w:rsidP="006616F2">
            <w:pPr>
              <w:spacing w:after="0" w:line="240" w:lineRule="auto"/>
              <w:jc w:val="right"/>
              <w:rPr>
                <w:rFonts w:ascii="Times New Roman" w:hAnsi="Times New Roman" w:cs="Times New Roman"/>
                <w:b/>
              </w:rPr>
            </w:pPr>
            <w:r w:rsidRPr="000A530D">
              <w:rPr>
                <w:rFonts w:ascii="Times New Roman" w:hAnsi="Times New Roman" w:cs="Times New Roman"/>
                <w:b/>
              </w:rPr>
              <w:t>-196.718,0</w:t>
            </w:r>
            <w:r w:rsidR="00986A92" w:rsidRPr="000A530D">
              <w:rPr>
                <w:rFonts w:ascii="Times New Roman" w:hAnsi="Times New Roman" w:cs="Times New Roman"/>
                <w:b/>
              </w:rPr>
              <w:t>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2D7E21" w14:textId="13A490E1" w:rsidR="006822C0" w:rsidRPr="000A530D" w:rsidRDefault="006E361C" w:rsidP="006616F2">
            <w:pPr>
              <w:spacing w:after="0" w:line="240" w:lineRule="auto"/>
              <w:jc w:val="right"/>
              <w:rPr>
                <w:rFonts w:ascii="Times New Roman" w:hAnsi="Times New Roman" w:cs="Times New Roman"/>
                <w:b/>
              </w:rPr>
            </w:pPr>
            <w:r w:rsidRPr="000A530D">
              <w:rPr>
                <w:rFonts w:ascii="Times New Roman" w:hAnsi="Times New Roman" w:cs="Times New Roman"/>
                <w:b/>
              </w:rPr>
              <w:t>7.728.445,9</w:t>
            </w:r>
            <w:r w:rsidR="00DD7F40">
              <w:rPr>
                <w:rFonts w:ascii="Times New Roman" w:hAnsi="Times New Roman" w:cs="Times New Roman"/>
                <w:b/>
              </w:rPr>
              <w:t>5</w:t>
            </w:r>
          </w:p>
        </w:tc>
      </w:tr>
    </w:tbl>
    <w:p w14:paraId="12114DEC" w14:textId="77777777" w:rsidR="00830B9D" w:rsidRPr="000A530D" w:rsidRDefault="00830B9D" w:rsidP="00B45E44">
      <w:pPr>
        <w:spacing w:after="0" w:line="240" w:lineRule="auto"/>
        <w:jc w:val="both"/>
        <w:rPr>
          <w:rFonts w:ascii="Times New Roman" w:eastAsia="Times New Roman" w:hAnsi="Times New Roman" w:cs="Times New Roman"/>
          <w:u w:val="single"/>
        </w:rPr>
      </w:pPr>
    </w:p>
    <w:p w14:paraId="7D20C4EB" w14:textId="77777777" w:rsidR="004E2595" w:rsidRPr="000A530D" w:rsidRDefault="004E2595" w:rsidP="00B45E44">
      <w:pPr>
        <w:spacing w:after="0" w:line="240" w:lineRule="auto"/>
        <w:jc w:val="both"/>
        <w:rPr>
          <w:rFonts w:ascii="Times New Roman" w:eastAsia="Times New Roman" w:hAnsi="Times New Roman" w:cs="Times New Roman"/>
          <w:u w:val="single"/>
        </w:rPr>
      </w:pPr>
    </w:p>
    <w:p w14:paraId="3CE72316" w14:textId="74AE149F" w:rsidR="00830B9D" w:rsidRPr="000A530D" w:rsidRDefault="00827EF6" w:rsidP="00B45E44">
      <w:pPr>
        <w:spacing w:after="0" w:line="240" w:lineRule="auto"/>
        <w:jc w:val="both"/>
        <w:rPr>
          <w:rFonts w:ascii="Times New Roman" w:eastAsia="Times New Roman" w:hAnsi="Times New Roman" w:cs="Times New Roman"/>
          <w:b/>
          <w:bCs/>
          <w:u w:val="single"/>
        </w:rPr>
      </w:pPr>
      <w:r w:rsidRPr="000A530D">
        <w:rPr>
          <w:rFonts w:ascii="Times New Roman" w:eastAsia="Times New Roman" w:hAnsi="Times New Roman" w:cs="Times New Roman"/>
          <w:b/>
          <w:bCs/>
          <w:u w:val="single"/>
        </w:rPr>
        <w:t>Smanjenje</w:t>
      </w:r>
      <w:r w:rsidR="00830B9D" w:rsidRPr="000A530D">
        <w:rPr>
          <w:rFonts w:ascii="Times New Roman" w:eastAsia="Times New Roman" w:hAnsi="Times New Roman" w:cs="Times New Roman"/>
          <w:b/>
          <w:bCs/>
          <w:u w:val="single"/>
        </w:rPr>
        <w:t xml:space="preserve"> na Aktivnosti A120602 Zajedno možemo sve! – osiguravanje pomoćnika u nastavi za učenike s teškoćama</w:t>
      </w:r>
      <w:r w:rsidR="00DF5FB0" w:rsidRPr="000A530D">
        <w:rPr>
          <w:rFonts w:ascii="Times New Roman" w:eastAsia="Times New Roman" w:hAnsi="Times New Roman" w:cs="Times New Roman"/>
          <w:b/>
          <w:bCs/>
          <w:u w:val="single"/>
        </w:rPr>
        <w:t xml:space="preserve"> u iznosu od </w:t>
      </w:r>
      <w:r w:rsidR="000350A8" w:rsidRPr="000A530D">
        <w:rPr>
          <w:rFonts w:ascii="Times New Roman" w:eastAsia="Times New Roman" w:hAnsi="Times New Roman" w:cs="Times New Roman"/>
          <w:b/>
          <w:bCs/>
          <w:u w:val="single"/>
        </w:rPr>
        <w:t>1</w:t>
      </w:r>
      <w:r w:rsidR="00A101C9" w:rsidRPr="000A530D">
        <w:rPr>
          <w:rFonts w:ascii="Times New Roman" w:eastAsia="Times New Roman" w:hAnsi="Times New Roman" w:cs="Times New Roman"/>
          <w:b/>
          <w:bCs/>
          <w:u w:val="single"/>
        </w:rPr>
        <w:t>96.718,05</w:t>
      </w:r>
      <w:r w:rsidR="000350A8" w:rsidRPr="000A530D">
        <w:rPr>
          <w:rFonts w:ascii="Times New Roman" w:eastAsia="Times New Roman" w:hAnsi="Times New Roman" w:cs="Times New Roman"/>
          <w:b/>
          <w:bCs/>
          <w:u w:val="single"/>
        </w:rPr>
        <w:t>,00</w:t>
      </w:r>
      <w:r w:rsidR="00D44722" w:rsidRPr="000A530D">
        <w:rPr>
          <w:rFonts w:ascii="Times New Roman" w:eastAsia="Times New Roman" w:hAnsi="Times New Roman" w:cs="Times New Roman"/>
          <w:b/>
          <w:bCs/>
          <w:u w:val="single"/>
        </w:rPr>
        <w:t xml:space="preserve"> eura</w:t>
      </w:r>
    </w:p>
    <w:p w14:paraId="7CEBA9C0" w14:textId="575B61F2" w:rsidR="00A101C9" w:rsidRPr="000A530D" w:rsidRDefault="00A101C9" w:rsidP="00B45E44">
      <w:pPr>
        <w:jc w:val="both"/>
        <w:rPr>
          <w:rFonts w:ascii="Times New Roman" w:hAnsi="Times New Roman" w:cs="Times New Roman"/>
        </w:rPr>
      </w:pPr>
      <w:r w:rsidRPr="000A530D">
        <w:rPr>
          <w:rFonts w:ascii="Times New Roman" w:hAnsi="Times New Roman" w:cs="Times New Roman"/>
        </w:rPr>
        <w:t>Dubrovačko-neretvanska županija potpisala je Ugovor o sufinanciranju provedbe EU projekata</w:t>
      </w:r>
      <w:r w:rsidR="00811BAC" w:rsidRPr="000A530D">
        <w:rPr>
          <w:rFonts w:ascii="Times New Roman" w:hAnsi="Times New Roman" w:cs="Times New Roman"/>
        </w:rPr>
        <w:t xml:space="preserve"> za projekt „Zajedno možemo sve! – 7“</w:t>
      </w:r>
      <w:r w:rsidRPr="000A530D">
        <w:rPr>
          <w:rFonts w:ascii="Times New Roman" w:hAnsi="Times New Roman" w:cs="Times New Roman"/>
        </w:rPr>
        <w:t xml:space="preserve"> u iznosu od 198.187,80 eura. </w:t>
      </w:r>
      <w:r w:rsidR="00811BAC" w:rsidRPr="000A530D">
        <w:rPr>
          <w:rFonts w:ascii="Times New Roman" w:hAnsi="Times New Roman" w:cs="Times New Roman"/>
        </w:rPr>
        <w:t>Sredstva su</w:t>
      </w:r>
      <w:r w:rsidRPr="000A530D">
        <w:rPr>
          <w:rFonts w:ascii="Times New Roman" w:hAnsi="Times New Roman" w:cs="Times New Roman"/>
        </w:rPr>
        <w:t xml:space="preserve"> </w:t>
      </w:r>
      <w:r w:rsidR="005F64AE" w:rsidRPr="000A530D">
        <w:rPr>
          <w:rFonts w:ascii="Times New Roman" w:hAnsi="Times New Roman" w:cs="Times New Roman"/>
        </w:rPr>
        <w:t>izvorno</w:t>
      </w:r>
      <w:r w:rsidRPr="000A530D">
        <w:rPr>
          <w:rFonts w:ascii="Times New Roman" w:hAnsi="Times New Roman" w:cs="Times New Roman"/>
        </w:rPr>
        <w:t xml:space="preserve"> planiran</w:t>
      </w:r>
      <w:r w:rsidR="005D7F3A" w:rsidRPr="000A530D">
        <w:rPr>
          <w:rFonts w:ascii="Times New Roman" w:hAnsi="Times New Roman" w:cs="Times New Roman"/>
        </w:rPr>
        <w:t>a u I. Izmjenama i dopunama Proračuna za 2024. godinu</w:t>
      </w:r>
      <w:r w:rsidRPr="000A530D">
        <w:rPr>
          <w:rFonts w:ascii="Times New Roman" w:hAnsi="Times New Roman" w:cs="Times New Roman"/>
        </w:rPr>
        <w:t xml:space="preserve"> u Glavi 10201</w:t>
      </w:r>
      <w:r w:rsidR="00811BAC" w:rsidRPr="000A530D">
        <w:rPr>
          <w:rFonts w:ascii="Times New Roman" w:hAnsi="Times New Roman" w:cs="Times New Roman"/>
        </w:rPr>
        <w:t xml:space="preserve"> Upravni odjel za obrazovanje, kulturu i sport</w:t>
      </w:r>
      <w:r w:rsidRPr="000A530D">
        <w:rPr>
          <w:rFonts w:ascii="Times New Roman" w:hAnsi="Times New Roman" w:cs="Times New Roman"/>
        </w:rPr>
        <w:t xml:space="preserve"> te </w:t>
      </w:r>
      <w:r w:rsidR="00004D0B" w:rsidRPr="000A530D">
        <w:rPr>
          <w:rFonts w:ascii="Times New Roman" w:hAnsi="Times New Roman" w:cs="Times New Roman"/>
        </w:rPr>
        <w:t>s</w:t>
      </w:r>
      <w:r w:rsidR="005F64AE" w:rsidRPr="000A530D">
        <w:rPr>
          <w:rFonts w:ascii="Times New Roman" w:hAnsi="Times New Roman" w:cs="Times New Roman"/>
        </w:rPr>
        <w:t>u</w:t>
      </w:r>
      <w:r w:rsidR="00811BAC" w:rsidRPr="000A530D">
        <w:rPr>
          <w:rFonts w:ascii="Times New Roman" w:hAnsi="Times New Roman" w:cs="Times New Roman"/>
        </w:rPr>
        <w:t>,</w:t>
      </w:r>
      <w:r w:rsidR="005F64AE" w:rsidRPr="000A530D">
        <w:rPr>
          <w:rFonts w:ascii="Times New Roman" w:hAnsi="Times New Roman" w:cs="Times New Roman"/>
        </w:rPr>
        <w:t xml:space="preserve"> </w:t>
      </w:r>
      <w:r w:rsidRPr="000A530D">
        <w:rPr>
          <w:rFonts w:ascii="Times New Roman" w:hAnsi="Times New Roman" w:cs="Times New Roman"/>
        </w:rPr>
        <w:t>nakon slanja Zahtjeva za nadoknadom</w:t>
      </w:r>
      <w:r w:rsidR="005F64AE" w:rsidRPr="000A530D">
        <w:rPr>
          <w:rFonts w:ascii="Times New Roman" w:hAnsi="Times New Roman" w:cs="Times New Roman"/>
        </w:rPr>
        <w:t xml:space="preserve"> </w:t>
      </w:r>
      <w:r w:rsidR="00004D0B" w:rsidRPr="000A530D">
        <w:rPr>
          <w:rFonts w:ascii="Times New Roman" w:hAnsi="Times New Roman" w:cs="Times New Roman"/>
        </w:rPr>
        <w:t xml:space="preserve">Ministarstvu regionalnoga razvoja i fondova Europske </w:t>
      </w:r>
      <w:r w:rsidR="00811BAC" w:rsidRPr="000A530D">
        <w:rPr>
          <w:rFonts w:ascii="Times New Roman" w:hAnsi="Times New Roman" w:cs="Times New Roman"/>
        </w:rPr>
        <w:t>unije, preraspodijeljena</w:t>
      </w:r>
      <w:r w:rsidR="00004D0B" w:rsidRPr="000A530D">
        <w:rPr>
          <w:rFonts w:ascii="Times New Roman" w:hAnsi="Times New Roman" w:cs="Times New Roman"/>
        </w:rPr>
        <w:t xml:space="preserve"> na proračunskim korisnicima proporcion</w:t>
      </w:r>
      <w:r w:rsidR="00AC6E4C">
        <w:rPr>
          <w:rFonts w:ascii="Times New Roman" w:hAnsi="Times New Roman" w:cs="Times New Roman"/>
        </w:rPr>
        <w:t>a</w:t>
      </w:r>
      <w:r w:rsidR="00004D0B" w:rsidRPr="000A530D">
        <w:rPr>
          <w:rFonts w:ascii="Times New Roman" w:hAnsi="Times New Roman" w:cs="Times New Roman"/>
        </w:rPr>
        <w:t>l</w:t>
      </w:r>
      <w:r w:rsidR="00AC6E4C">
        <w:rPr>
          <w:rFonts w:ascii="Times New Roman" w:hAnsi="Times New Roman" w:cs="Times New Roman"/>
        </w:rPr>
        <w:t>n</w:t>
      </w:r>
      <w:r w:rsidR="00004D0B" w:rsidRPr="000A530D">
        <w:rPr>
          <w:rFonts w:ascii="Times New Roman" w:hAnsi="Times New Roman" w:cs="Times New Roman"/>
        </w:rPr>
        <w:t>o postotku sudjelovanja u projektu Zajedno možemo sve!</w:t>
      </w:r>
      <w:r w:rsidR="005F64AE" w:rsidRPr="000A530D">
        <w:rPr>
          <w:rFonts w:ascii="Times New Roman" w:hAnsi="Times New Roman" w:cs="Times New Roman"/>
        </w:rPr>
        <w:t xml:space="preserve"> u Glavi 10202.</w:t>
      </w:r>
      <w:r w:rsidR="0055341B" w:rsidRPr="000A530D">
        <w:rPr>
          <w:rFonts w:ascii="Times New Roman" w:hAnsi="Times New Roman" w:cs="Times New Roman"/>
        </w:rPr>
        <w:t xml:space="preserve"> Iskazujemo smanjenje aktivnosti</w:t>
      </w:r>
      <w:r w:rsidR="005D7F3A" w:rsidRPr="000A530D">
        <w:rPr>
          <w:rFonts w:ascii="Times New Roman" w:hAnsi="Times New Roman" w:cs="Times New Roman"/>
        </w:rPr>
        <w:t>,</w:t>
      </w:r>
      <w:r w:rsidR="0055341B" w:rsidRPr="000A530D">
        <w:rPr>
          <w:rFonts w:ascii="Times New Roman" w:hAnsi="Times New Roman" w:cs="Times New Roman"/>
        </w:rPr>
        <w:t xml:space="preserve"> ali su se u stvarnosti u II. </w:t>
      </w:r>
      <w:r w:rsidR="005D7F3A" w:rsidRPr="000A530D">
        <w:rPr>
          <w:rFonts w:ascii="Times New Roman" w:hAnsi="Times New Roman" w:cs="Times New Roman"/>
        </w:rPr>
        <w:t xml:space="preserve">Izmjenama i dopunama Proračuna </w:t>
      </w:r>
      <w:r w:rsidR="0055341B" w:rsidRPr="000A530D">
        <w:rPr>
          <w:rFonts w:ascii="Times New Roman" w:hAnsi="Times New Roman" w:cs="Times New Roman"/>
        </w:rPr>
        <w:t>sredstva samo raspodijelila na proračunske korisnike.</w:t>
      </w:r>
    </w:p>
    <w:p w14:paraId="20DBE5E8" w14:textId="68B5F7DF" w:rsidR="006822C0" w:rsidRPr="000A530D" w:rsidRDefault="00D14615" w:rsidP="00B45E44">
      <w:pPr>
        <w:spacing w:after="0" w:line="240" w:lineRule="auto"/>
        <w:jc w:val="both"/>
        <w:rPr>
          <w:rFonts w:ascii="Times New Roman" w:eastAsia="Times New Roman" w:hAnsi="Times New Roman" w:cs="Times New Roman"/>
          <w:b/>
          <w:u w:val="single"/>
          <w:shd w:val="clear" w:color="auto" w:fill="FFFFFF"/>
        </w:rPr>
      </w:pPr>
      <w:r w:rsidRPr="000A530D">
        <w:rPr>
          <w:rFonts w:ascii="Times New Roman" w:eastAsia="Times New Roman" w:hAnsi="Times New Roman" w:cs="Times New Roman"/>
          <w:b/>
          <w:u w:val="single"/>
          <w:shd w:val="clear" w:color="auto" w:fill="FFFFFF"/>
        </w:rPr>
        <w:t>N</w:t>
      </w:r>
      <w:r w:rsidR="008B5A46" w:rsidRPr="000A530D">
        <w:rPr>
          <w:rFonts w:ascii="Times New Roman" w:eastAsia="Times New Roman" w:hAnsi="Times New Roman" w:cs="Times New Roman"/>
          <w:b/>
          <w:u w:val="single"/>
          <w:shd w:val="clear" w:color="auto" w:fill="FFFFFF"/>
        </w:rPr>
        <w:t>AZIV PROGRAMA: 1208 Program ustanova u obrazovanju iznad zakonskog standarda</w:t>
      </w:r>
    </w:p>
    <w:p w14:paraId="2F0FC7A1" w14:textId="77777777" w:rsidR="006822C0" w:rsidRPr="000A530D" w:rsidRDefault="006822C0" w:rsidP="00B45E44">
      <w:pPr>
        <w:spacing w:after="0" w:line="240" w:lineRule="auto"/>
        <w:jc w:val="both"/>
        <w:rPr>
          <w:rFonts w:ascii="Times New Roman" w:eastAsia="Times New Roman" w:hAnsi="Times New Roman" w:cs="Times New Roman"/>
          <w:shd w:val="clear" w:color="auto" w:fill="FFFFFF"/>
        </w:rPr>
      </w:pPr>
    </w:p>
    <w:p w14:paraId="0B6A36DF" w14:textId="77777777" w:rsidR="006822C0" w:rsidRPr="000A530D" w:rsidRDefault="008B5A46" w:rsidP="00B45E44">
      <w:pPr>
        <w:spacing w:after="0" w:line="240" w:lineRule="auto"/>
        <w:jc w:val="both"/>
        <w:rPr>
          <w:rFonts w:ascii="Times New Roman" w:eastAsia="Times New Roman" w:hAnsi="Times New Roman" w:cs="Times New Roman"/>
          <w:b/>
          <w:shd w:val="clear" w:color="auto" w:fill="FFFFFF"/>
        </w:rPr>
      </w:pPr>
      <w:r w:rsidRPr="000A530D">
        <w:rPr>
          <w:rFonts w:ascii="Times New Roman" w:eastAsia="Times New Roman" w:hAnsi="Times New Roman" w:cs="Times New Roman"/>
          <w:b/>
          <w:shd w:val="clear" w:color="auto" w:fill="FFFFFF"/>
        </w:rPr>
        <w:t xml:space="preserve">OPĆI CILJ: </w:t>
      </w:r>
    </w:p>
    <w:p w14:paraId="04C7B227" w14:textId="77777777" w:rsidR="006822C0" w:rsidRPr="000A530D" w:rsidRDefault="008B5A46" w:rsidP="00B45E44">
      <w:pPr>
        <w:spacing w:after="0" w:line="240" w:lineRule="auto"/>
        <w:jc w:val="both"/>
        <w:rPr>
          <w:rFonts w:ascii="Times New Roman" w:eastAsia="Times New Roman" w:hAnsi="Times New Roman" w:cs="Times New Roman"/>
          <w:shd w:val="clear" w:color="auto" w:fill="FFFFFF"/>
        </w:rPr>
      </w:pPr>
      <w:r w:rsidRPr="000A530D">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financiranje školskih projekata i sufinanciranje rada pomoćnika u nastavi na području Dubrovačko-neretvanske županije. </w:t>
      </w:r>
      <w:r w:rsidR="001A6404" w:rsidRPr="000A530D">
        <w:rPr>
          <w:rFonts w:ascii="Times New Roman" w:eastAsia="Times New Roman" w:hAnsi="Times New Roman" w:cs="Times New Roman"/>
          <w:shd w:val="clear" w:color="auto" w:fill="FFFFFF"/>
        </w:rPr>
        <w:t>Također se u cijelosti financiraju radni</w:t>
      </w:r>
      <w:r w:rsidRPr="000A530D">
        <w:rPr>
          <w:rFonts w:ascii="Times New Roman" w:eastAsia="Times New Roman" w:hAnsi="Times New Roman" w:cs="Times New Roman"/>
          <w:shd w:val="clear" w:color="auto" w:fill="FFFFFF"/>
        </w:rPr>
        <w:t xml:space="preserve"> materijala za sve učenike osnovnih škola kojima je osnivač Dubrovačko-neretvanska županija </w:t>
      </w:r>
      <w:r w:rsidR="001A6404" w:rsidRPr="000A530D">
        <w:rPr>
          <w:rFonts w:ascii="Times New Roman" w:eastAsia="Times New Roman" w:hAnsi="Times New Roman" w:cs="Times New Roman"/>
          <w:shd w:val="clear" w:color="auto" w:fill="FFFFFF"/>
        </w:rPr>
        <w:t>budući</w:t>
      </w:r>
      <w:r w:rsidRPr="000A530D">
        <w:rPr>
          <w:rFonts w:ascii="Times New Roman" w:eastAsia="Times New Roman" w:hAnsi="Times New Roman" w:cs="Times New Roman"/>
          <w:shd w:val="clear" w:color="auto" w:fill="FFFFFF"/>
        </w:rPr>
        <w:t xml:space="preserve"> Ministarstvo znanosti i obrazovanja sredstvima Državnog proračuna financira isključivo udžbenike za obvezne i izborne nastavne predmete, a Upravni odjel za obrazovanje, kulturu i sport financira radne materijale, tj. obvezne radne bilježnice za redovne i izborne predmete, uključujući i radni materijal za izvođenje vježbi i praktičnog rada iz tehničke kulture te geografski atlas za učenike od 1. do 8. razreda osnovnih škola.  o produženom boravku u osnovnim školama, energetskoj obnovi školskih objekata te financiranju ostalih kapitalnih projekata.</w:t>
      </w:r>
    </w:p>
    <w:p w14:paraId="7C0A2AED" w14:textId="77777777" w:rsidR="009D2653" w:rsidRPr="000A530D" w:rsidRDefault="009D2653" w:rsidP="00B45E44">
      <w:pPr>
        <w:spacing w:after="0" w:line="240" w:lineRule="auto"/>
        <w:jc w:val="both"/>
        <w:rPr>
          <w:rFonts w:ascii="Times New Roman" w:eastAsia="Times New Roman" w:hAnsi="Times New Roman" w:cs="Times New Roman"/>
          <w:shd w:val="clear" w:color="auto" w:fill="FFFFFF"/>
        </w:rPr>
      </w:pPr>
      <w:r w:rsidRPr="000A530D">
        <w:rPr>
          <w:rFonts w:ascii="Times New Roman" w:eastAsia="Times New Roman" w:hAnsi="Times New Roman" w:cs="Times New Roman"/>
          <w:shd w:val="clear" w:color="auto" w:fill="FFFFFF"/>
        </w:rPr>
        <w:t xml:space="preserve">Ovim programom se financiraju i vlastita </w:t>
      </w:r>
      <w:r w:rsidR="00927E25" w:rsidRPr="000A530D">
        <w:rPr>
          <w:rFonts w:ascii="Times New Roman" w:eastAsia="Times New Roman" w:hAnsi="Times New Roman" w:cs="Times New Roman"/>
          <w:shd w:val="clear" w:color="auto" w:fill="FFFFFF"/>
        </w:rPr>
        <w:t xml:space="preserve">i ostala namjenska </w:t>
      </w:r>
      <w:r w:rsidRPr="000A530D">
        <w:rPr>
          <w:rFonts w:ascii="Times New Roman" w:eastAsia="Times New Roman" w:hAnsi="Times New Roman" w:cs="Times New Roman"/>
          <w:shd w:val="clear" w:color="auto" w:fill="FFFFFF"/>
        </w:rPr>
        <w:t>sredstva proračunskih korisnika osnovnih i srednjih škola i učeničkih domova koji su sastavni dio njihovih obrazloženja.</w:t>
      </w:r>
    </w:p>
    <w:p w14:paraId="0AC3A084" w14:textId="77777777" w:rsidR="00747A52" w:rsidRPr="000A530D" w:rsidRDefault="00747A52" w:rsidP="00B45E44">
      <w:pPr>
        <w:spacing w:after="0" w:line="240" w:lineRule="auto"/>
        <w:jc w:val="both"/>
        <w:rPr>
          <w:rFonts w:ascii="Times New Roman" w:eastAsia="Times New Roman" w:hAnsi="Times New Roman" w:cs="Times New Roman"/>
          <w:shd w:val="clear" w:color="auto" w:fill="FFFFFF"/>
        </w:rPr>
      </w:pPr>
    </w:p>
    <w:p w14:paraId="2D1DBF1C" w14:textId="77777777" w:rsidR="006822C0" w:rsidRPr="000A530D" w:rsidRDefault="006822C0" w:rsidP="00B45E44">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25"/>
        <w:gridCol w:w="3980"/>
        <w:gridCol w:w="1371"/>
        <w:gridCol w:w="1497"/>
        <w:gridCol w:w="1481"/>
      </w:tblGrid>
      <w:tr w:rsidR="00406E03" w:rsidRPr="000A530D" w14:paraId="477929D8"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9395622"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398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7AA42B2"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Naziv aktivnosti / projekta</w:t>
            </w:r>
          </w:p>
        </w:tc>
        <w:tc>
          <w:tcPr>
            <w:tcW w:w="137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9CD9988" w14:textId="3CE0629F" w:rsidR="006822C0" w:rsidRPr="000A530D" w:rsidRDefault="006616F2" w:rsidP="00E51554">
            <w:pPr>
              <w:spacing w:after="0" w:line="240" w:lineRule="auto"/>
              <w:jc w:val="center"/>
              <w:rPr>
                <w:rFonts w:ascii="Times New Roman" w:hAnsi="Times New Roman" w:cs="Times New Roman"/>
              </w:rPr>
            </w:pPr>
            <w:r w:rsidRPr="000A530D">
              <w:rPr>
                <w:rFonts w:ascii="Times New Roman" w:hAnsi="Times New Roman" w:cs="Times New Roman"/>
                <w:b/>
                <w:bCs/>
              </w:rPr>
              <w:t>I. Izmjen</w:t>
            </w:r>
            <w:r w:rsidR="006F5F9A" w:rsidRPr="000A530D">
              <w:rPr>
                <w:rFonts w:ascii="Times New Roman" w:hAnsi="Times New Roman" w:cs="Times New Roman"/>
                <w:b/>
                <w:bCs/>
              </w:rPr>
              <w:t>e i dopune</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87BB58" w14:textId="7FFC494B" w:rsidR="006822C0" w:rsidRPr="000A530D" w:rsidRDefault="006F5F9A" w:rsidP="00E51554">
            <w:pPr>
              <w:spacing w:after="0" w:line="240" w:lineRule="auto"/>
              <w:jc w:val="center"/>
              <w:rPr>
                <w:rFonts w:ascii="Times New Roman" w:hAnsi="Times New Roman" w:cs="Times New Roman"/>
              </w:rPr>
            </w:pPr>
            <w:r w:rsidRPr="000A530D">
              <w:rPr>
                <w:rFonts w:ascii="Times New Roman" w:hAnsi="Times New Roman" w:cs="Times New Roman"/>
              </w:rPr>
              <w:t>+/-</w:t>
            </w:r>
          </w:p>
        </w:tc>
        <w:tc>
          <w:tcPr>
            <w:tcW w:w="148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52AD6A4" w14:textId="26B67D22" w:rsidR="006822C0" w:rsidRPr="000A530D" w:rsidRDefault="006616F2" w:rsidP="00E51554">
            <w:pPr>
              <w:spacing w:after="0" w:line="240" w:lineRule="auto"/>
              <w:jc w:val="center"/>
              <w:rPr>
                <w:rFonts w:ascii="Times New Roman" w:hAnsi="Times New Roman" w:cs="Times New Roman"/>
              </w:rPr>
            </w:pPr>
            <w:r w:rsidRPr="000A530D">
              <w:rPr>
                <w:rFonts w:ascii="Times New Roman" w:hAnsi="Times New Roman" w:cs="Times New Roman"/>
                <w:b/>
                <w:bCs/>
              </w:rPr>
              <w:t>II. Izmjen</w:t>
            </w:r>
            <w:r w:rsidR="006F5F9A" w:rsidRPr="000A530D">
              <w:rPr>
                <w:rFonts w:ascii="Times New Roman" w:hAnsi="Times New Roman" w:cs="Times New Roman"/>
                <w:b/>
                <w:bCs/>
              </w:rPr>
              <w:t>e i dopune</w:t>
            </w:r>
          </w:p>
        </w:tc>
      </w:tr>
      <w:tr w:rsidR="00406E03" w:rsidRPr="000A530D" w14:paraId="53D83231"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471C43" w14:textId="77777777" w:rsidR="006822C0" w:rsidRPr="000A530D" w:rsidRDefault="00886795"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r w:rsidR="008B5A46" w:rsidRPr="000A530D">
              <w:rPr>
                <w:rFonts w:ascii="Times New Roman" w:eastAsia="Times New Roman" w:hAnsi="Times New Roman" w:cs="Times New Roman"/>
                <w:b/>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13F32E"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120801 Financiranje radnih materijala za učenike osnovnih škola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65186E" w14:textId="60E3D9E2"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1.000,00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67234E" w14:textId="410E27FF" w:rsidR="006822C0"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-1.000,00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C23E2E" w14:textId="5A1D7FA6"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r>
      <w:tr w:rsidR="00406E03" w:rsidRPr="000A530D" w14:paraId="4209642C"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0A6695" w14:textId="77777777" w:rsidR="006822C0" w:rsidRPr="000A530D" w:rsidRDefault="00886795"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2</w:t>
            </w:r>
            <w:r w:rsidR="008B5A46" w:rsidRPr="000A530D">
              <w:rPr>
                <w:rFonts w:ascii="Times New Roman" w:eastAsia="Times New Roman" w:hAnsi="Times New Roman" w:cs="Times New Roman"/>
                <w:b/>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0E215F"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120803 Natjecanja iz znanja učenika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22F8AD" w14:textId="005E0D1E"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6.224,00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AAE368" w14:textId="1F7F9D99"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+414,00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E2EF76" w14:textId="50E44F2E"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6.638,00</w:t>
            </w:r>
          </w:p>
        </w:tc>
      </w:tr>
      <w:tr w:rsidR="00406E03" w:rsidRPr="000A530D" w14:paraId="75103E85"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54D1CF" w14:textId="77777777" w:rsidR="006822C0" w:rsidRPr="000A530D" w:rsidRDefault="00886795"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3</w:t>
            </w:r>
            <w:r w:rsidR="008B5A46" w:rsidRPr="000A530D">
              <w:rPr>
                <w:rFonts w:ascii="Times New Roman" w:eastAsia="Times New Roman" w:hAnsi="Times New Roman" w:cs="Times New Roman"/>
                <w:b/>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01ECA2"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120804 Financiranje školskih projekata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DFD532" w14:textId="1CAF4A87"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17.864,00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02D0E9" w14:textId="6EB61457"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-10.239,00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1523ED" w14:textId="218085EF"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7.625,00</w:t>
            </w:r>
          </w:p>
        </w:tc>
      </w:tr>
      <w:tr w:rsidR="00406E03" w:rsidRPr="000A530D" w14:paraId="63F36735"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7C1AE2" w14:textId="77777777" w:rsidR="006822C0" w:rsidRPr="000A530D" w:rsidRDefault="00886795"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lastRenderedPageBreak/>
              <w:t>5</w:t>
            </w:r>
            <w:r w:rsidR="008B5A46" w:rsidRPr="000A530D">
              <w:rPr>
                <w:rFonts w:ascii="Times New Roman" w:eastAsia="Times New Roman" w:hAnsi="Times New Roman" w:cs="Times New Roman"/>
                <w:b/>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204238"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120805 Program - pomoćnik u nastavi</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992A65" w14:textId="3E9E0049"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7.000,00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FC4C8B" w14:textId="1B1E9394" w:rsidR="006822C0"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w:t>
            </w:r>
            <w:r w:rsidR="00362C0A" w:rsidRPr="000A530D">
              <w:rPr>
                <w:rFonts w:ascii="Times New Roman" w:hAnsi="Times New Roman" w:cs="Times New Roman"/>
              </w:rPr>
              <w:t>987</w:t>
            </w:r>
            <w:r w:rsidR="00A9707C" w:rsidRPr="000A530D">
              <w:rPr>
                <w:rFonts w:ascii="Times New Roman" w:hAnsi="Times New Roman" w:cs="Times New Roman"/>
              </w:rPr>
              <w:t>,00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1140E5" w14:textId="76F24460"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6.013,00</w:t>
            </w:r>
          </w:p>
        </w:tc>
      </w:tr>
      <w:tr w:rsidR="00406E03" w:rsidRPr="000A530D" w14:paraId="2B94B43A"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CB4A2D" w14:textId="77777777" w:rsidR="006822C0" w:rsidRPr="000A530D" w:rsidRDefault="00886795"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6</w:t>
            </w:r>
            <w:r w:rsidR="008B5A46" w:rsidRPr="000A530D">
              <w:rPr>
                <w:rFonts w:ascii="Times New Roman" w:eastAsia="Times New Roman" w:hAnsi="Times New Roman" w:cs="Times New Roman"/>
                <w:b/>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E965BC"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K 120806 Sanacija, izgradnja i opremanje igrališta i pratećih objekata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F0986A" w14:textId="538C49F5" w:rsidR="006822C0"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100.000,00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140068" w14:textId="5D25B0CC" w:rsidR="006822C0"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0,</w:t>
            </w:r>
            <w:r w:rsidR="00A9707C" w:rsidRPr="000A530D">
              <w:rPr>
                <w:rFonts w:ascii="Times New Roman" w:hAnsi="Times New Roman" w:cs="Times New Roman"/>
              </w:rPr>
              <w:t>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609730" w14:textId="63FF0D12" w:rsidR="006822C0" w:rsidRPr="000A530D" w:rsidRDefault="00A9707C" w:rsidP="006616F2">
            <w:pPr>
              <w:spacing w:after="0" w:line="240" w:lineRule="auto"/>
              <w:jc w:val="right"/>
              <w:rPr>
                <w:rFonts w:ascii="Times New Roman" w:hAnsi="Times New Roman" w:cs="Times New Roman"/>
              </w:rPr>
            </w:pPr>
            <w:r w:rsidRPr="000A530D">
              <w:rPr>
                <w:rFonts w:ascii="Times New Roman" w:hAnsi="Times New Roman" w:cs="Times New Roman"/>
              </w:rPr>
              <w:t>100.000,00</w:t>
            </w:r>
          </w:p>
        </w:tc>
      </w:tr>
      <w:tr w:rsidR="00406E03" w:rsidRPr="000A530D" w14:paraId="21EC3454"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2D9DC" w14:textId="77777777" w:rsidR="006822C0" w:rsidRPr="000A530D" w:rsidRDefault="00886795"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7</w:t>
            </w:r>
            <w:r w:rsidR="008B5A46" w:rsidRPr="000A530D">
              <w:rPr>
                <w:rFonts w:ascii="Times New Roman" w:eastAsia="Times New Roman" w:hAnsi="Times New Roman" w:cs="Times New Roman"/>
                <w:b/>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FC76A8"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K 120807 Energetska obnova školskih objekata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60EB8B" w14:textId="72802A6B" w:rsidR="006822C0"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31.100,00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38FC40" w14:textId="42A8289F" w:rsidR="006822C0" w:rsidRPr="000A530D" w:rsidRDefault="00AD28B9"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320B67" w14:textId="2F60234F" w:rsidR="006822C0"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31.100,00</w:t>
            </w:r>
          </w:p>
        </w:tc>
      </w:tr>
      <w:tr w:rsidR="00406E03" w:rsidRPr="000A530D" w14:paraId="0997335C"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3CF058" w14:textId="77777777" w:rsidR="006822C0" w:rsidRPr="000A530D" w:rsidRDefault="006822C0" w:rsidP="00B45E44">
            <w:pPr>
              <w:spacing w:after="0" w:line="240" w:lineRule="auto"/>
              <w:jc w:val="both"/>
              <w:rPr>
                <w:rFonts w:ascii="Times New Roman" w:eastAsia="Times New Roman" w:hAnsi="Times New Roman" w:cs="Times New Roman"/>
                <w:b/>
              </w:rPr>
            </w:pPr>
          </w:p>
          <w:p w14:paraId="17DD1399" w14:textId="77777777"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r w:rsidR="002418B3" w:rsidRPr="000A530D">
              <w:rPr>
                <w:rFonts w:ascii="Times New Roman" w:eastAsia="Times New Roman" w:hAnsi="Times New Roman" w:cs="Times New Roman"/>
                <w:b/>
              </w:rPr>
              <w:t>7</w:t>
            </w:r>
            <w:r w:rsidRPr="000A530D">
              <w:rPr>
                <w:rFonts w:ascii="Times New Roman" w:eastAsia="Times New Roman" w:hAnsi="Times New Roman" w:cs="Times New Roman"/>
                <w:b/>
              </w:rPr>
              <w:t>.</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458DD4" w14:textId="1E084BE5" w:rsidR="006822C0" w:rsidRPr="000A530D" w:rsidRDefault="008B5A46"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A 1208</w:t>
            </w:r>
            <w:r w:rsidR="00362C0A" w:rsidRPr="000A530D">
              <w:rPr>
                <w:rFonts w:ascii="Times New Roman" w:eastAsia="Times New Roman" w:hAnsi="Times New Roman" w:cs="Times New Roman"/>
                <w:b/>
              </w:rPr>
              <w:t>20</w:t>
            </w:r>
            <w:r w:rsidRPr="000A530D">
              <w:rPr>
                <w:rFonts w:ascii="Times New Roman" w:eastAsia="Times New Roman" w:hAnsi="Times New Roman" w:cs="Times New Roman"/>
                <w:b/>
              </w:rPr>
              <w:t xml:space="preserve"> Projekt </w:t>
            </w:r>
            <w:r w:rsidR="00A342E0" w:rsidRPr="000A530D">
              <w:rPr>
                <w:rFonts w:ascii="Times New Roman" w:eastAsia="Times New Roman" w:hAnsi="Times New Roman" w:cs="Times New Roman"/>
                <w:b/>
              </w:rPr>
              <w:t xml:space="preserve">Projekt Opskrba školskih ustanova higijenskim potrepštinama za učenice </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5ECF29" w14:textId="201FAFE3"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383,00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E4D3B" w14:textId="3482EFDF" w:rsidR="006822C0" w:rsidRPr="000A530D" w:rsidRDefault="00362C0A" w:rsidP="006616F2">
            <w:pPr>
              <w:spacing w:after="0" w:line="240" w:lineRule="auto"/>
              <w:jc w:val="right"/>
              <w:rPr>
                <w:rFonts w:ascii="Times New Roman" w:eastAsia="Calibri" w:hAnsi="Times New Roman" w:cs="Times New Roman"/>
              </w:rPr>
            </w:pPr>
            <w:r w:rsidRPr="000A530D">
              <w:rPr>
                <w:rFonts w:ascii="Times New Roman" w:eastAsia="Calibri" w:hAnsi="Times New Roman" w:cs="Times New Roman"/>
              </w:rPr>
              <w:t>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25BB81" w14:textId="2B20F130" w:rsidR="006822C0" w:rsidRPr="000A530D" w:rsidRDefault="00362C0A" w:rsidP="006616F2">
            <w:pPr>
              <w:spacing w:after="0" w:line="240" w:lineRule="auto"/>
              <w:jc w:val="right"/>
              <w:rPr>
                <w:rFonts w:ascii="Times New Roman" w:hAnsi="Times New Roman" w:cs="Times New Roman"/>
              </w:rPr>
            </w:pPr>
            <w:r w:rsidRPr="000A530D">
              <w:rPr>
                <w:rFonts w:ascii="Times New Roman" w:hAnsi="Times New Roman" w:cs="Times New Roman"/>
              </w:rPr>
              <w:t>383,00</w:t>
            </w:r>
          </w:p>
        </w:tc>
      </w:tr>
      <w:tr w:rsidR="00406E03" w:rsidRPr="000A530D" w14:paraId="2256D348"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325FF3" w14:textId="77777777" w:rsidR="00227560" w:rsidRPr="000A530D" w:rsidRDefault="00227560"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19.</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97BE34" w14:textId="77777777" w:rsidR="00227560" w:rsidRPr="000A530D" w:rsidRDefault="00227560"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T 120802 Financiranje Produženog boravka u osnovnim školama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688AF6" w14:textId="0576927F" w:rsidR="00227560"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511,00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A7D070" w14:textId="4845C711" w:rsidR="00227560"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-511,00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F4470E" w14:textId="63D1BE00" w:rsidR="00AD28B9"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r>
      <w:tr w:rsidR="00406E03" w:rsidRPr="000A530D" w14:paraId="229280F1"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B0194C" w14:textId="27CA3104" w:rsidR="009D1D53" w:rsidRPr="000A530D" w:rsidRDefault="009D1D53"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19.</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C75765" w14:textId="7CDCAAAE" w:rsidR="009D1D53" w:rsidRPr="000A530D" w:rsidRDefault="009D1D53" w:rsidP="00B45E4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A120821 Pravno savjetovanje</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708EEB" w14:textId="564F6FC8" w:rsidR="00AD28B9"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10.000,00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277CF4" w14:textId="02DADFE8" w:rsidR="009D1D53"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-6.000,00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F15D3C" w14:textId="4297CBFF" w:rsidR="009D1D53" w:rsidRPr="000A530D" w:rsidRDefault="00AD28B9" w:rsidP="006616F2">
            <w:pPr>
              <w:spacing w:after="0" w:line="240" w:lineRule="auto"/>
              <w:jc w:val="right"/>
              <w:rPr>
                <w:rFonts w:ascii="Times New Roman" w:hAnsi="Times New Roman" w:cs="Times New Roman"/>
              </w:rPr>
            </w:pPr>
            <w:r w:rsidRPr="000A530D">
              <w:rPr>
                <w:rFonts w:ascii="Times New Roman" w:hAnsi="Times New Roman" w:cs="Times New Roman"/>
              </w:rPr>
              <w:t>4.000,00</w:t>
            </w:r>
          </w:p>
        </w:tc>
      </w:tr>
      <w:tr w:rsidR="00406E03" w:rsidRPr="000A530D" w14:paraId="03B61AB6" w14:textId="77777777" w:rsidTr="00816EE9">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439E9" w14:textId="1793BB49" w:rsidR="00227560" w:rsidRPr="000A530D" w:rsidRDefault="00227560" w:rsidP="00B45E44">
            <w:pPr>
              <w:spacing w:after="0" w:line="240" w:lineRule="auto"/>
              <w:jc w:val="both"/>
              <w:rPr>
                <w:rFonts w:ascii="Times New Roman" w:eastAsia="Calibri" w:hAnsi="Times New Roman" w:cs="Times New Roman"/>
              </w:rPr>
            </w:pP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5E87CB" w14:textId="77777777" w:rsidR="00227560" w:rsidRPr="000A530D" w:rsidRDefault="00227560" w:rsidP="00B45E44">
            <w:pPr>
              <w:spacing w:after="0" w:line="240" w:lineRule="auto"/>
              <w:jc w:val="both"/>
              <w:rPr>
                <w:rFonts w:ascii="Times New Roman" w:hAnsi="Times New Roman" w:cs="Times New Roman"/>
              </w:rPr>
            </w:pPr>
            <w:r w:rsidRPr="000A530D">
              <w:rPr>
                <w:rFonts w:ascii="Times New Roman" w:eastAsia="Times New Roman" w:hAnsi="Times New Roman" w:cs="Times New Roman"/>
                <w:b/>
              </w:rPr>
              <w:t>Ukupno program:</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C632C" w14:textId="13333C62" w:rsidR="00227560" w:rsidRPr="000A530D" w:rsidRDefault="00AD28B9" w:rsidP="006616F2">
            <w:pPr>
              <w:spacing w:after="0" w:line="240" w:lineRule="auto"/>
              <w:jc w:val="right"/>
              <w:rPr>
                <w:rFonts w:ascii="Times New Roman" w:hAnsi="Times New Roman" w:cs="Times New Roman"/>
                <w:b/>
              </w:rPr>
            </w:pPr>
            <w:r w:rsidRPr="000A530D">
              <w:rPr>
                <w:rFonts w:ascii="Times New Roman" w:hAnsi="Times New Roman" w:cs="Times New Roman"/>
                <w:b/>
              </w:rPr>
              <w:t>174.082,00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C53C2A" w14:textId="31AE6096" w:rsidR="00227560" w:rsidRPr="000A530D" w:rsidRDefault="00AD28B9" w:rsidP="006616F2">
            <w:pPr>
              <w:spacing w:after="0" w:line="240" w:lineRule="auto"/>
              <w:jc w:val="right"/>
              <w:rPr>
                <w:rFonts w:ascii="Times New Roman" w:hAnsi="Times New Roman" w:cs="Times New Roman"/>
                <w:b/>
              </w:rPr>
            </w:pPr>
            <w:r w:rsidRPr="000A530D">
              <w:rPr>
                <w:rFonts w:ascii="Times New Roman" w:hAnsi="Times New Roman" w:cs="Times New Roman"/>
                <w:b/>
              </w:rPr>
              <w:t>-18.323,00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A20568" w14:textId="25D3EEA5" w:rsidR="00227560" w:rsidRPr="000A530D" w:rsidRDefault="00AD28B9" w:rsidP="006616F2">
            <w:pPr>
              <w:spacing w:after="0" w:line="240" w:lineRule="auto"/>
              <w:jc w:val="right"/>
              <w:rPr>
                <w:rFonts w:ascii="Times New Roman" w:hAnsi="Times New Roman" w:cs="Times New Roman"/>
                <w:b/>
              </w:rPr>
            </w:pPr>
            <w:r w:rsidRPr="000A530D">
              <w:rPr>
                <w:rFonts w:ascii="Times New Roman" w:hAnsi="Times New Roman" w:cs="Times New Roman"/>
                <w:b/>
              </w:rPr>
              <w:t>15</w:t>
            </w:r>
            <w:r w:rsidR="00025566" w:rsidRPr="000A530D">
              <w:rPr>
                <w:rFonts w:ascii="Times New Roman" w:hAnsi="Times New Roman" w:cs="Times New Roman"/>
                <w:b/>
              </w:rPr>
              <w:t>5</w:t>
            </w:r>
            <w:r w:rsidRPr="000A530D">
              <w:rPr>
                <w:rFonts w:ascii="Times New Roman" w:hAnsi="Times New Roman" w:cs="Times New Roman"/>
                <w:b/>
              </w:rPr>
              <w:t>.759,00</w:t>
            </w:r>
          </w:p>
        </w:tc>
      </w:tr>
    </w:tbl>
    <w:p w14:paraId="1AB2ADEB" w14:textId="77777777" w:rsidR="00A5194C" w:rsidRPr="000A530D" w:rsidRDefault="00A5194C" w:rsidP="00B45E44">
      <w:pPr>
        <w:spacing w:after="0" w:line="240" w:lineRule="auto"/>
        <w:jc w:val="both"/>
        <w:rPr>
          <w:rFonts w:ascii="Times New Roman" w:eastAsia="Times New Roman" w:hAnsi="Times New Roman" w:cs="Times New Roman"/>
          <w:b/>
          <w:bCs/>
          <w:u w:val="single"/>
          <w:shd w:val="clear" w:color="auto" w:fill="FFFFFF"/>
        </w:rPr>
      </w:pPr>
    </w:p>
    <w:p w14:paraId="2816600A" w14:textId="33C7A735" w:rsidR="006822C0" w:rsidRPr="000A530D" w:rsidRDefault="00D14615" w:rsidP="00B45E44">
      <w:pPr>
        <w:spacing w:after="0" w:line="240" w:lineRule="auto"/>
        <w:jc w:val="both"/>
        <w:rPr>
          <w:rFonts w:ascii="Times New Roman" w:eastAsia="Times New Roman" w:hAnsi="Times New Roman" w:cs="Times New Roman"/>
          <w:b/>
          <w:bCs/>
          <w:u w:val="single"/>
          <w:shd w:val="clear" w:color="auto" w:fill="FFFFFF"/>
        </w:rPr>
      </w:pPr>
      <w:r w:rsidRPr="000A530D">
        <w:rPr>
          <w:rFonts w:ascii="Times New Roman" w:eastAsia="Times New Roman" w:hAnsi="Times New Roman" w:cs="Times New Roman"/>
          <w:b/>
          <w:bCs/>
          <w:u w:val="single"/>
          <w:shd w:val="clear" w:color="auto" w:fill="FFFFFF"/>
        </w:rPr>
        <w:t>Smanjenje</w:t>
      </w:r>
      <w:r w:rsidR="008B5A46" w:rsidRPr="000A530D">
        <w:rPr>
          <w:rFonts w:ascii="Times New Roman" w:eastAsia="Times New Roman" w:hAnsi="Times New Roman" w:cs="Times New Roman"/>
          <w:b/>
          <w:bCs/>
          <w:u w:val="single"/>
          <w:shd w:val="clear" w:color="auto" w:fill="FFFFFF"/>
        </w:rPr>
        <w:t xml:space="preserve"> na Aktivnosti A120801 Financiranje radnih materijala za učenike osnovnih škola u iznosu od </w:t>
      </w:r>
      <w:r w:rsidRPr="000A530D">
        <w:rPr>
          <w:rFonts w:ascii="Times New Roman" w:eastAsia="Times New Roman" w:hAnsi="Times New Roman" w:cs="Times New Roman"/>
          <w:b/>
          <w:bCs/>
          <w:u w:val="single"/>
          <w:shd w:val="clear" w:color="auto" w:fill="FFFFFF"/>
        </w:rPr>
        <w:t>1.000,00</w:t>
      </w:r>
      <w:r w:rsidR="008B5A46" w:rsidRPr="000A530D">
        <w:rPr>
          <w:rFonts w:ascii="Times New Roman" w:eastAsia="Times New Roman" w:hAnsi="Times New Roman" w:cs="Times New Roman"/>
          <w:b/>
          <w:bCs/>
          <w:u w:val="single"/>
          <w:shd w:val="clear" w:color="auto" w:fill="FFFFFF"/>
        </w:rPr>
        <w:t xml:space="preserve"> eura </w:t>
      </w:r>
    </w:p>
    <w:p w14:paraId="1B4A027D" w14:textId="67C96458" w:rsidR="00171421" w:rsidRPr="000A530D" w:rsidRDefault="00171421" w:rsidP="00171421">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Došlo je do smanjenja jer su se sredstva prenamijenila za proračunske k</w:t>
      </w:r>
      <w:r w:rsidR="00AC6E4C">
        <w:rPr>
          <w:rFonts w:ascii="Times New Roman" w:eastAsia="Times New Roman" w:hAnsi="Times New Roman" w:cs="Times New Roman"/>
        </w:rPr>
        <w:t>o</w:t>
      </w:r>
      <w:r w:rsidRPr="000A530D">
        <w:rPr>
          <w:rFonts w:ascii="Times New Roman" w:eastAsia="Times New Roman" w:hAnsi="Times New Roman" w:cs="Times New Roman"/>
        </w:rPr>
        <w:t xml:space="preserve">risnike u Glavi </w:t>
      </w:r>
      <w:r w:rsidR="00D626A0" w:rsidRPr="000A530D">
        <w:rPr>
          <w:rFonts w:ascii="Times New Roman" w:eastAsia="Times New Roman" w:hAnsi="Times New Roman" w:cs="Times New Roman"/>
        </w:rPr>
        <w:t>1020</w:t>
      </w:r>
      <w:r w:rsidRPr="000A530D">
        <w:rPr>
          <w:rFonts w:ascii="Times New Roman" w:eastAsia="Times New Roman" w:hAnsi="Times New Roman" w:cs="Times New Roman"/>
        </w:rPr>
        <w:t xml:space="preserve">2. Razlog prenamijene je povećana potreba za sredstvima jer su se osnovne škole prilikom planiranja potrebnih sredstava za nabavku radnih materijala vodile informacijama dobivenim od dobavljača o rastu cijena </w:t>
      </w:r>
      <w:r w:rsidR="005D7F3A" w:rsidRPr="000A530D">
        <w:rPr>
          <w:rFonts w:ascii="Times New Roman" w:eastAsia="Times New Roman" w:hAnsi="Times New Roman" w:cs="Times New Roman"/>
        </w:rPr>
        <w:t xml:space="preserve">oko </w:t>
      </w:r>
      <w:r w:rsidRPr="000A530D">
        <w:rPr>
          <w:rFonts w:ascii="Times New Roman" w:eastAsia="Times New Roman" w:hAnsi="Times New Roman" w:cs="Times New Roman"/>
        </w:rPr>
        <w:t xml:space="preserve">2%, međutim cijene su u prosjeku rasle oko </w:t>
      </w:r>
      <w:r w:rsidR="004E599B" w:rsidRPr="000A530D">
        <w:rPr>
          <w:rFonts w:ascii="Times New Roman" w:eastAsia="Times New Roman" w:hAnsi="Times New Roman" w:cs="Times New Roman"/>
        </w:rPr>
        <w:t>10-</w:t>
      </w:r>
      <w:r w:rsidRPr="000A530D">
        <w:rPr>
          <w:rFonts w:ascii="Times New Roman" w:eastAsia="Times New Roman" w:hAnsi="Times New Roman" w:cs="Times New Roman"/>
        </w:rPr>
        <w:t>15%.</w:t>
      </w:r>
    </w:p>
    <w:p w14:paraId="7CFA93A8" w14:textId="77777777" w:rsidR="00171421" w:rsidRPr="000A530D" w:rsidRDefault="00171421" w:rsidP="00B45E44">
      <w:pPr>
        <w:spacing w:after="0" w:line="240" w:lineRule="auto"/>
        <w:jc w:val="both"/>
        <w:rPr>
          <w:rFonts w:ascii="Times New Roman" w:eastAsia="Times New Roman" w:hAnsi="Times New Roman" w:cs="Times New Roman"/>
          <w:b/>
          <w:bCs/>
          <w:highlight w:val="green"/>
          <w:u w:val="single"/>
          <w:shd w:val="clear" w:color="auto" w:fill="FFFFFF"/>
        </w:rPr>
      </w:pPr>
    </w:p>
    <w:p w14:paraId="43C2B796" w14:textId="1F09D64C" w:rsidR="006822C0" w:rsidRPr="000A530D" w:rsidRDefault="008B5A46" w:rsidP="00B45E44">
      <w:pPr>
        <w:spacing w:after="0" w:line="240" w:lineRule="auto"/>
        <w:jc w:val="both"/>
        <w:rPr>
          <w:rFonts w:ascii="Times New Roman" w:eastAsia="Times New Roman" w:hAnsi="Times New Roman" w:cs="Times New Roman"/>
          <w:b/>
          <w:bCs/>
          <w:u w:val="single"/>
          <w:shd w:val="clear" w:color="auto" w:fill="FFFFFF"/>
        </w:rPr>
      </w:pPr>
      <w:r w:rsidRPr="000A530D">
        <w:rPr>
          <w:rFonts w:ascii="Times New Roman" w:eastAsia="Times New Roman" w:hAnsi="Times New Roman" w:cs="Times New Roman"/>
          <w:b/>
          <w:bCs/>
          <w:u w:val="single"/>
          <w:shd w:val="clear" w:color="auto" w:fill="FFFFFF"/>
        </w:rPr>
        <w:t xml:space="preserve">Povećanje Aktivnosti A120803 Natjecanja iz znanja učenika u iznosu od </w:t>
      </w:r>
      <w:r w:rsidR="00D14615" w:rsidRPr="000A530D">
        <w:rPr>
          <w:rFonts w:ascii="Times New Roman" w:eastAsia="Times New Roman" w:hAnsi="Times New Roman" w:cs="Times New Roman"/>
          <w:b/>
          <w:bCs/>
          <w:u w:val="single"/>
          <w:shd w:val="clear" w:color="auto" w:fill="FFFFFF"/>
        </w:rPr>
        <w:t>414,00</w:t>
      </w:r>
      <w:r w:rsidRPr="000A530D">
        <w:rPr>
          <w:rFonts w:ascii="Times New Roman" w:eastAsia="Times New Roman" w:hAnsi="Times New Roman" w:cs="Times New Roman"/>
          <w:b/>
          <w:bCs/>
          <w:u w:val="single"/>
          <w:shd w:val="clear" w:color="auto" w:fill="FFFFFF"/>
        </w:rPr>
        <w:t xml:space="preserve"> eura</w:t>
      </w:r>
    </w:p>
    <w:p w14:paraId="0278E850" w14:textId="7A6DEA97" w:rsidR="00171421" w:rsidRPr="000A530D" w:rsidRDefault="00171421" w:rsidP="00171421">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Zbog povećanih troškova organizacije županijskih smotri i natjecanja iz znanja osnovnih i srednjih škola kojima Dubrovačko-neretvanska županija nije osnivač potrebno je povećati sredstva za navedeni iznos.</w:t>
      </w:r>
    </w:p>
    <w:p w14:paraId="32866B83" w14:textId="77777777" w:rsidR="005C6387" w:rsidRPr="000A530D" w:rsidRDefault="005C6387" w:rsidP="00B45E44">
      <w:pPr>
        <w:spacing w:after="0" w:line="240" w:lineRule="auto"/>
        <w:jc w:val="both"/>
        <w:rPr>
          <w:rFonts w:ascii="Times New Roman" w:eastAsia="Times New Roman" w:hAnsi="Times New Roman" w:cs="Times New Roman"/>
        </w:rPr>
      </w:pPr>
    </w:p>
    <w:p w14:paraId="69D73E07" w14:textId="13336118" w:rsidR="006822C0" w:rsidRPr="000A530D" w:rsidRDefault="00D14615" w:rsidP="00B45E44">
      <w:pPr>
        <w:spacing w:after="0" w:line="240" w:lineRule="auto"/>
        <w:jc w:val="both"/>
        <w:rPr>
          <w:rFonts w:ascii="Times New Roman" w:eastAsia="Times New Roman" w:hAnsi="Times New Roman" w:cs="Times New Roman"/>
          <w:b/>
          <w:bCs/>
          <w:u w:val="single"/>
          <w:shd w:val="clear" w:color="auto" w:fill="FFFFFF"/>
        </w:rPr>
      </w:pPr>
      <w:r w:rsidRPr="000A530D">
        <w:rPr>
          <w:rFonts w:ascii="Times New Roman" w:eastAsia="Times New Roman" w:hAnsi="Times New Roman" w:cs="Times New Roman"/>
          <w:b/>
          <w:bCs/>
          <w:u w:val="single"/>
          <w:shd w:val="clear" w:color="auto" w:fill="FFFFFF"/>
        </w:rPr>
        <w:t>Smanjenje</w:t>
      </w:r>
      <w:r w:rsidR="008B5A46" w:rsidRPr="000A530D">
        <w:rPr>
          <w:rFonts w:ascii="Times New Roman" w:eastAsia="Times New Roman" w:hAnsi="Times New Roman" w:cs="Times New Roman"/>
          <w:b/>
          <w:bCs/>
          <w:u w:val="single"/>
          <w:shd w:val="clear" w:color="auto" w:fill="FFFFFF"/>
        </w:rPr>
        <w:t xml:space="preserve"> na Aktivnosti A120804 Financiranje školskih projekata u iznosu od  </w:t>
      </w:r>
      <w:r w:rsidRPr="000A530D">
        <w:rPr>
          <w:rFonts w:ascii="Times New Roman" w:eastAsia="Times New Roman" w:hAnsi="Times New Roman" w:cs="Times New Roman"/>
          <w:b/>
          <w:bCs/>
          <w:u w:val="single"/>
          <w:shd w:val="clear" w:color="auto" w:fill="FFFFFF"/>
        </w:rPr>
        <w:t xml:space="preserve">10.239,00 </w:t>
      </w:r>
      <w:r w:rsidR="008B5A46" w:rsidRPr="000A530D">
        <w:rPr>
          <w:rFonts w:ascii="Times New Roman" w:eastAsia="Times New Roman" w:hAnsi="Times New Roman" w:cs="Times New Roman"/>
          <w:b/>
          <w:bCs/>
          <w:u w:val="single"/>
          <w:shd w:val="clear" w:color="auto" w:fill="FFFFFF"/>
        </w:rPr>
        <w:t>eura</w:t>
      </w:r>
    </w:p>
    <w:p w14:paraId="38F7325A" w14:textId="2B3DE353" w:rsidR="00171421" w:rsidRPr="000A530D" w:rsidRDefault="00171421" w:rsidP="00B45E44">
      <w:pPr>
        <w:spacing w:after="0" w:line="240" w:lineRule="auto"/>
        <w:jc w:val="both"/>
        <w:rPr>
          <w:rFonts w:ascii="Times New Roman" w:eastAsia="Times New Roman" w:hAnsi="Times New Roman" w:cs="Times New Roman"/>
          <w:shd w:val="clear" w:color="auto" w:fill="FFFFFF"/>
        </w:rPr>
      </w:pPr>
      <w:r w:rsidRPr="000A530D">
        <w:rPr>
          <w:rFonts w:ascii="Times New Roman" w:eastAsia="Times New Roman" w:hAnsi="Times New Roman" w:cs="Times New Roman"/>
          <w:shd w:val="clear" w:color="auto" w:fill="FFFFFF"/>
        </w:rPr>
        <w:t>Dubrovačko-neretvanska županija je sredstva nam</w:t>
      </w:r>
      <w:r w:rsidR="00AC6E4C">
        <w:rPr>
          <w:rFonts w:ascii="Times New Roman" w:eastAsia="Times New Roman" w:hAnsi="Times New Roman" w:cs="Times New Roman"/>
          <w:shd w:val="clear" w:color="auto" w:fill="FFFFFF"/>
        </w:rPr>
        <w:t>i</w:t>
      </w:r>
      <w:r w:rsidRPr="000A530D">
        <w:rPr>
          <w:rFonts w:ascii="Times New Roman" w:eastAsia="Times New Roman" w:hAnsi="Times New Roman" w:cs="Times New Roman"/>
          <w:shd w:val="clear" w:color="auto" w:fill="FFFFFF"/>
        </w:rPr>
        <w:t xml:space="preserve">jenjena u ovoj aktivnosti utrošila prema zahtjevima zaprimljenim </w:t>
      </w:r>
      <w:r w:rsidR="00220A84" w:rsidRPr="000A530D">
        <w:rPr>
          <w:rFonts w:ascii="Times New Roman" w:eastAsia="Times New Roman" w:hAnsi="Times New Roman" w:cs="Times New Roman"/>
          <w:shd w:val="clear" w:color="auto" w:fill="FFFFFF"/>
        </w:rPr>
        <w:t>od strane vanjskih suradnika</w:t>
      </w:r>
      <w:r w:rsidRPr="000A530D">
        <w:rPr>
          <w:rFonts w:ascii="Times New Roman" w:eastAsia="Times New Roman" w:hAnsi="Times New Roman" w:cs="Times New Roman"/>
          <w:shd w:val="clear" w:color="auto" w:fill="FFFFFF"/>
        </w:rPr>
        <w:t xml:space="preserve"> </w:t>
      </w:r>
      <w:r w:rsidR="00220A84" w:rsidRPr="000A530D">
        <w:rPr>
          <w:rFonts w:ascii="Times New Roman" w:eastAsia="Times New Roman" w:hAnsi="Times New Roman" w:cs="Times New Roman"/>
          <w:shd w:val="clear" w:color="auto" w:fill="FFFFFF"/>
        </w:rPr>
        <w:t>za potrebe osnovnih i srednjih škola te u</w:t>
      </w:r>
      <w:r w:rsidR="00AC6E4C">
        <w:rPr>
          <w:rFonts w:ascii="Times New Roman" w:eastAsia="Times New Roman" w:hAnsi="Times New Roman" w:cs="Times New Roman"/>
          <w:shd w:val="clear" w:color="auto" w:fill="FFFFFF"/>
        </w:rPr>
        <w:t xml:space="preserve"> </w:t>
      </w:r>
      <w:r w:rsidR="00220A84" w:rsidRPr="000A530D">
        <w:rPr>
          <w:rFonts w:ascii="Times New Roman" w:eastAsia="Times New Roman" w:hAnsi="Times New Roman" w:cs="Times New Roman"/>
          <w:shd w:val="clear" w:color="auto" w:fill="FFFFFF"/>
        </w:rPr>
        <w:t>potpunosti podmirila troškove za financiranje školskih projekata u 2024. godini.</w:t>
      </w:r>
    </w:p>
    <w:p w14:paraId="7D11AA52" w14:textId="77777777" w:rsidR="007C72FC" w:rsidRPr="000A530D" w:rsidRDefault="007C72FC" w:rsidP="00B45E44">
      <w:pPr>
        <w:spacing w:after="0" w:line="240" w:lineRule="auto"/>
        <w:jc w:val="both"/>
        <w:rPr>
          <w:rFonts w:ascii="Times New Roman" w:eastAsia="Times New Roman" w:hAnsi="Times New Roman" w:cs="Times New Roman"/>
          <w:shd w:val="clear" w:color="auto" w:fill="FFFFFF"/>
        </w:rPr>
      </w:pPr>
    </w:p>
    <w:p w14:paraId="4ED9EB97" w14:textId="61487300" w:rsidR="006822C0" w:rsidRPr="000A530D" w:rsidRDefault="00D14615" w:rsidP="00B45E44">
      <w:pPr>
        <w:spacing w:after="0" w:line="240" w:lineRule="auto"/>
        <w:jc w:val="both"/>
        <w:rPr>
          <w:rFonts w:ascii="Times New Roman" w:eastAsia="Times New Roman" w:hAnsi="Times New Roman" w:cs="Times New Roman"/>
          <w:b/>
          <w:bCs/>
          <w:u w:val="single"/>
          <w:shd w:val="clear" w:color="auto" w:fill="FFFFFF"/>
        </w:rPr>
      </w:pPr>
      <w:r w:rsidRPr="000A530D">
        <w:rPr>
          <w:rFonts w:ascii="Times New Roman" w:eastAsia="Times New Roman" w:hAnsi="Times New Roman" w:cs="Times New Roman"/>
          <w:b/>
          <w:bCs/>
          <w:u w:val="single"/>
          <w:shd w:val="clear" w:color="auto" w:fill="FFFFFF"/>
        </w:rPr>
        <w:t>Smanjenje</w:t>
      </w:r>
      <w:r w:rsidR="00261E23" w:rsidRPr="000A530D">
        <w:rPr>
          <w:rFonts w:ascii="Times New Roman" w:eastAsia="Times New Roman" w:hAnsi="Times New Roman" w:cs="Times New Roman"/>
          <w:b/>
          <w:bCs/>
          <w:u w:val="single"/>
          <w:shd w:val="clear" w:color="auto" w:fill="FFFFFF"/>
        </w:rPr>
        <w:t xml:space="preserve"> n</w:t>
      </w:r>
      <w:r w:rsidR="008B5A46" w:rsidRPr="000A530D">
        <w:rPr>
          <w:rFonts w:ascii="Times New Roman" w:eastAsia="Times New Roman" w:hAnsi="Times New Roman" w:cs="Times New Roman"/>
          <w:b/>
          <w:bCs/>
          <w:u w:val="single"/>
          <w:shd w:val="clear" w:color="auto" w:fill="FFFFFF"/>
        </w:rPr>
        <w:t>a Aktivnosti A120805 Program – pomoćnik u nastavi u iznosu od</w:t>
      </w:r>
      <w:r w:rsidR="008B5A46" w:rsidRPr="000A530D">
        <w:rPr>
          <w:rFonts w:ascii="Times New Roman" w:eastAsia="Times New Roman" w:hAnsi="Times New Roman" w:cs="Times New Roman"/>
          <w:u w:val="single"/>
          <w:shd w:val="clear" w:color="auto" w:fill="FFFFFF"/>
        </w:rPr>
        <w:t xml:space="preserve"> </w:t>
      </w:r>
      <w:r w:rsidRPr="000A530D">
        <w:rPr>
          <w:rFonts w:ascii="Times New Roman" w:eastAsia="Times New Roman" w:hAnsi="Times New Roman" w:cs="Times New Roman"/>
          <w:b/>
          <w:bCs/>
          <w:u w:val="single"/>
          <w:shd w:val="clear" w:color="auto" w:fill="FFFFFF"/>
        </w:rPr>
        <w:t>987,00</w:t>
      </w:r>
      <w:r w:rsidR="008B5A46" w:rsidRPr="000A530D">
        <w:rPr>
          <w:rFonts w:ascii="Times New Roman" w:eastAsia="Times New Roman" w:hAnsi="Times New Roman" w:cs="Times New Roman"/>
          <w:b/>
          <w:bCs/>
          <w:u w:val="single"/>
          <w:shd w:val="clear" w:color="auto" w:fill="FFFFFF"/>
        </w:rPr>
        <w:t xml:space="preserve"> eura</w:t>
      </w:r>
    </w:p>
    <w:p w14:paraId="7401D8A9" w14:textId="5C3D7C75" w:rsidR="00004D0B" w:rsidRPr="000A530D" w:rsidRDefault="00713B07" w:rsidP="00B45E44">
      <w:pPr>
        <w:jc w:val="both"/>
        <w:rPr>
          <w:rFonts w:ascii="Times New Roman" w:hAnsi="Times New Roman" w:cs="Times New Roman"/>
        </w:rPr>
      </w:pPr>
      <w:r w:rsidRPr="000A530D">
        <w:rPr>
          <w:rFonts w:ascii="Times New Roman" w:hAnsi="Times New Roman" w:cs="Times New Roman"/>
        </w:rPr>
        <w:t xml:space="preserve">Dubrovačko-neretvanska županija </w:t>
      </w:r>
      <w:r w:rsidR="00004D0B" w:rsidRPr="000A530D">
        <w:rPr>
          <w:rFonts w:ascii="Times New Roman" w:hAnsi="Times New Roman" w:cs="Times New Roman"/>
        </w:rPr>
        <w:t>je prema Ugovoru o financiranju pomoćnika u nastavi za akademsku godinu 2024./2025. isplatila Hrvatskom katoličkom sveučilištu iznos od 6.012,58 eura čime se u potpunosti pokrio trošak pomoćnika u nastavi za studenticu s teškoćama u razvoju.</w:t>
      </w:r>
    </w:p>
    <w:p w14:paraId="459EA522" w14:textId="7567CFFD" w:rsidR="00D626A0" w:rsidRPr="000A530D" w:rsidRDefault="00D626A0" w:rsidP="00D626A0">
      <w:pPr>
        <w:spacing w:line="240" w:lineRule="auto"/>
        <w:jc w:val="both"/>
        <w:rPr>
          <w:rFonts w:ascii="Times New Roman" w:hAnsi="Times New Roman" w:cs="Times New Roman"/>
          <w:b/>
          <w:bCs/>
          <w:u w:val="single"/>
        </w:rPr>
      </w:pPr>
      <w:r w:rsidRPr="000A530D">
        <w:rPr>
          <w:rFonts w:ascii="Times New Roman" w:hAnsi="Times New Roman" w:cs="Times New Roman"/>
          <w:b/>
          <w:bCs/>
          <w:u w:val="single"/>
        </w:rPr>
        <w:t xml:space="preserve">Smanjenje na Aktivnosti T120802 Financiranje produženog boravka u osnovnim školama u iznosu od 511,00 eura. </w:t>
      </w:r>
      <w:r w:rsidRPr="000A530D">
        <w:rPr>
          <w:rFonts w:ascii="Times New Roman" w:hAnsi="Times New Roman" w:cs="Times New Roman"/>
        </w:rPr>
        <w:t>Došlo je do smanjenja jer su se sredstva prenamijenila za proračunske korisnike u Glavi 10202 koji u svojim školama provode produženi boravak, a to su Osnovna škola Župa dubrovačka, Osnovna škola, Osnovna škola Cavtat i Osnovna škola Slano. Od ove školske godine 2024./2025. produženi boravak u Osnovnoj školi Cavtat se provodi umjesto u jednoj odgojnoj-obrazovnoj skupini u dvije odgojno-obrazovne skupine pa je potreba za zapošljavanjem još jedne učiteljice.</w:t>
      </w:r>
    </w:p>
    <w:p w14:paraId="0AA0661D" w14:textId="2CFFA39E" w:rsidR="009D1D53" w:rsidRPr="000A530D" w:rsidRDefault="00D14615" w:rsidP="00B45E44">
      <w:pPr>
        <w:spacing w:after="0" w:line="240" w:lineRule="auto"/>
        <w:jc w:val="both"/>
        <w:rPr>
          <w:rFonts w:ascii="Times New Roman" w:eastAsia="Times New Roman" w:hAnsi="Times New Roman" w:cs="Times New Roman"/>
          <w:b/>
          <w:bCs/>
          <w:u w:val="single"/>
        </w:rPr>
      </w:pPr>
      <w:r w:rsidRPr="000A530D">
        <w:rPr>
          <w:rFonts w:ascii="Times New Roman" w:eastAsia="Times New Roman" w:hAnsi="Times New Roman" w:cs="Times New Roman"/>
          <w:b/>
          <w:bCs/>
          <w:u w:val="single"/>
        </w:rPr>
        <w:t>Smanjenje na</w:t>
      </w:r>
      <w:r w:rsidR="009D1D53" w:rsidRPr="000A530D">
        <w:rPr>
          <w:rFonts w:ascii="Times New Roman" w:eastAsia="Times New Roman" w:hAnsi="Times New Roman" w:cs="Times New Roman"/>
          <w:b/>
          <w:bCs/>
          <w:u w:val="single"/>
        </w:rPr>
        <w:t xml:space="preserve"> Aktivnosti A120821 Pravno savjetovanje</w:t>
      </w:r>
      <w:r w:rsidRPr="000A530D">
        <w:rPr>
          <w:rFonts w:ascii="Times New Roman" w:eastAsia="Times New Roman" w:hAnsi="Times New Roman" w:cs="Times New Roman"/>
          <w:b/>
          <w:bCs/>
          <w:u w:val="single"/>
        </w:rPr>
        <w:t xml:space="preserve"> u iznosu od 6.000,00 eura</w:t>
      </w:r>
    </w:p>
    <w:p w14:paraId="00CC7757" w14:textId="190E3A3E" w:rsidR="00481397" w:rsidRPr="000A530D" w:rsidRDefault="00481397" w:rsidP="00B45E4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Ukupni troškovi pravnog savjetovanja</w:t>
      </w:r>
      <w:r w:rsidR="00D54A66" w:rsidRPr="000A530D">
        <w:rPr>
          <w:rFonts w:ascii="Times New Roman" w:eastAsia="Times New Roman" w:hAnsi="Times New Roman" w:cs="Times New Roman"/>
        </w:rPr>
        <w:t xml:space="preserve"> u 2024. godini</w:t>
      </w:r>
      <w:r w:rsidRPr="000A530D">
        <w:rPr>
          <w:rFonts w:ascii="Times New Roman" w:eastAsia="Times New Roman" w:hAnsi="Times New Roman" w:cs="Times New Roman"/>
        </w:rPr>
        <w:t xml:space="preserve"> podmireni su planiranim iznosom. </w:t>
      </w:r>
    </w:p>
    <w:p w14:paraId="449B5CE9" w14:textId="77777777" w:rsidR="00A932A7" w:rsidRPr="000A530D" w:rsidRDefault="00A932A7" w:rsidP="00B45E44">
      <w:pPr>
        <w:spacing w:after="0" w:line="240" w:lineRule="auto"/>
        <w:jc w:val="both"/>
        <w:rPr>
          <w:rFonts w:ascii="Times New Roman" w:eastAsia="Times New Roman" w:hAnsi="Times New Roman" w:cs="Times New Roman"/>
        </w:rPr>
      </w:pPr>
    </w:p>
    <w:p w14:paraId="5BD7332A" w14:textId="51DD18FD" w:rsidR="00EF32F2" w:rsidRPr="000A530D" w:rsidRDefault="00EF32F2" w:rsidP="00C11F15">
      <w:pPr>
        <w:jc w:val="both"/>
        <w:rPr>
          <w:rFonts w:ascii="Times New Roman" w:hAnsi="Times New Roman" w:cs="Times New Roman"/>
          <w:b/>
          <w:bCs/>
        </w:rPr>
      </w:pPr>
    </w:p>
    <w:p w14:paraId="2A149228" w14:textId="7237BFC0" w:rsidR="007707B3" w:rsidRPr="000A530D" w:rsidRDefault="007707B3" w:rsidP="00C11F15">
      <w:pPr>
        <w:jc w:val="both"/>
        <w:rPr>
          <w:rFonts w:ascii="Times New Roman" w:hAnsi="Times New Roman" w:cs="Times New Roman"/>
          <w:b/>
          <w:bCs/>
        </w:rPr>
      </w:pPr>
    </w:p>
    <w:p w14:paraId="5FC423EE" w14:textId="02A352FB" w:rsidR="007707B3" w:rsidRPr="000A530D" w:rsidRDefault="007707B3" w:rsidP="00C11F15">
      <w:pPr>
        <w:jc w:val="both"/>
        <w:rPr>
          <w:rFonts w:ascii="Times New Roman" w:hAnsi="Times New Roman" w:cs="Times New Roman"/>
          <w:b/>
          <w:bCs/>
        </w:rPr>
      </w:pPr>
    </w:p>
    <w:p w14:paraId="4EB321C7" w14:textId="4923AAC8" w:rsidR="007707B3" w:rsidRPr="000A530D" w:rsidRDefault="007707B3" w:rsidP="00C11F15">
      <w:pPr>
        <w:jc w:val="both"/>
        <w:rPr>
          <w:rFonts w:ascii="Times New Roman" w:hAnsi="Times New Roman" w:cs="Times New Roman"/>
          <w:b/>
          <w:bCs/>
        </w:rPr>
      </w:pPr>
    </w:p>
    <w:p w14:paraId="785BA32E" w14:textId="6E900475" w:rsidR="007707B3" w:rsidRPr="000A530D" w:rsidRDefault="007707B3" w:rsidP="00C11F15">
      <w:pPr>
        <w:jc w:val="both"/>
        <w:rPr>
          <w:rFonts w:ascii="Times New Roman" w:hAnsi="Times New Roman" w:cs="Times New Roman"/>
          <w:b/>
          <w:bCs/>
        </w:rPr>
      </w:pPr>
    </w:p>
    <w:p w14:paraId="2607FA4F" w14:textId="77777777" w:rsidR="007707B3" w:rsidRPr="000A530D" w:rsidRDefault="007707B3" w:rsidP="00C11F15">
      <w:pPr>
        <w:jc w:val="both"/>
        <w:rPr>
          <w:rFonts w:ascii="Times New Roman" w:hAnsi="Times New Roman" w:cs="Times New Roman"/>
          <w:b/>
          <w:bCs/>
        </w:rPr>
      </w:pPr>
    </w:p>
    <w:p w14:paraId="536F9476" w14:textId="00F5414F" w:rsidR="00C11F15" w:rsidRPr="000A530D" w:rsidRDefault="00C11F15" w:rsidP="00C11F15">
      <w:pPr>
        <w:jc w:val="both"/>
        <w:rPr>
          <w:rFonts w:ascii="Times New Roman" w:hAnsi="Times New Roman" w:cs="Times New Roman"/>
          <w:b/>
          <w:bCs/>
        </w:rPr>
      </w:pPr>
      <w:r w:rsidRPr="000A530D">
        <w:rPr>
          <w:rFonts w:ascii="Times New Roman" w:hAnsi="Times New Roman" w:cs="Times New Roman"/>
          <w:b/>
          <w:bCs/>
        </w:rPr>
        <w:lastRenderedPageBreak/>
        <w:t>OBRAZLOŽENJA II. IZMJENE I DOPUNE PRORAČUNA - 10202</w:t>
      </w:r>
    </w:p>
    <w:p w14:paraId="390AF0F1" w14:textId="7A9F41EA" w:rsidR="00C11F15" w:rsidRPr="000A530D" w:rsidRDefault="00C11F15" w:rsidP="00C11F15">
      <w:pPr>
        <w:jc w:val="both"/>
        <w:rPr>
          <w:rFonts w:ascii="Times New Roman" w:hAnsi="Times New Roman" w:cs="Times New Roman"/>
          <w:b/>
          <w:bCs/>
        </w:rPr>
      </w:pPr>
      <w:r w:rsidRPr="000A530D">
        <w:rPr>
          <w:rFonts w:ascii="Times New Roman" w:hAnsi="Times New Roman" w:cs="Times New Roman"/>
          <w:b/>
          <w:bCs/>
        </w:rPr>
        <w:t>10202 USTANOVE U OBRAZOVANJU – PRORAČUNSKI KORISNICI KOJIMA DNŽ NIJE OSNIVAČ</w:t>
      </w:r>
    </w:p>
    <w:p w14:paraId="63CEC44D" w14:textId="341B5F3C" w:rsidR="00C11F15" w:rsidRPr="000A530D" w:rsidRDefault="00C11F15" w:rsidP="00C11F15">
      <w:pPr>
        <w:spacing w:after="0" w:line="240" w:lineRule="auto"/>
        <w:jc w:val="both"/>
        <w:rPr>
          <w:rFonts w:ascii="Times New Roman" w:eastAsia="Times New Roman" w:hAnsi="Times New Roman" w:cs="Times New Roman"/>
          <w:bCs/>
          <w:shd w:val="clear" w:color="auto" w:fill="FFFFFF"/>
        </w:rPr>
      </w:pPr>
      <w:r w:rsidRPr="000A530D">
        <w:rPr>
          <w:rFonts w:ascii="Times New Roman" w:eastAsia="Times New Roman" w:hAnsi="Times New Roman" w:cs="Times New Roman"/>
          <w:bCs/>
          <w:shd w:val="clear" w:color="auto" w:fill="FFFFFF"/>
        </w:rPr>
        <w:t xml:space="preserve">Glava 10202 Ustanove u obrazovanju sastoji se od  proračunskih korisnika kojima je Dubrovačko neretvanska županija osnivač te su njihova obrazloženja sastavni dio proračuna, kao i od proračunskih korisnika kojima Dubrovačko-neretvanska županija nije osnivač. </w:t>
      </w:r>
    </w:p>
    <w:p w14:paraId="0E4DAEF8" w14:textId="77777777" w:rsidR="00C11F15" w:rsidRPr="000A530D" w:rsidRDefault="00C11F15" w:rsidP="00C11F15">
      <w:pPr>
        <w:spacing w:after="0" w:line="240" w:lineRule="auto"/>
        <w:jc w:val="both"/>
        <w:rPr>
          <w:rFonts w:ascii="Times New Roman" w:eastAsia="Times New Roman" w:hAnsi="Times New Roman" w:cs="Times New Roman"/>
          <w:bCs/>
          <w:shd w:val="clear" w:color="auto" w:fill="FFFFFF"/>
        </w:rPr>
      </w:pPr>
    </w:p>
    <w:p w14:paraId="73CA0FDC" w14:textId="77777777" w:rsidR="00C11F15" w:rsidRPr="000A530D" w:rsidRDefault="00C11F15" w:rsidP="00C11F15">
      <w:pPr>
        <w:jc w:val="both"/>
        <w:rPr>
          <w:rFonts w:ascii="Times New Roman" w:hAnsi="Times New Roman" w:cs="Times New Roman"/>
          <w:b/>
          <w:bCs/>
        </w:rPr>
      </w:pPr>
    </w:p>
    <w:tbl>
      <w:tblPr>
        <w:tblW w:w="0" w:type="auto"/>
        <w:tblInd w:w="108" w:type="dxa"/>
        <w:tblCellMar>
          <w:left w:w="10" w:type="dxa"/>
          <w:right w:w="10" w:type="dxa"/>
        </w:tblCellMar>
        <w:tblLook w:val="04A0" w:firstRow="1" w:lastRow="0" w:firstColumn="1" w:lastColumn="0" w:noHBand="0" w:noVBand="1"/>
      </w:tblPr>
      <w:tblGrid>
        <w:gridCol w:w="625"/>
        <w:gridCol w:w="3980"/>
        <w:gridCol w:w="1371"/>
        <w:gridCol w:w="1497"/>
        <w:gridCol w:w="1481"/>
      </w:tblGrid>
      <w:tr w:rsidR="00C11F15" w:rsidRPr="000A530D" w14:paraId="6A127082" w14:textId="77777777" w:rsidTr="005E6897">
        <w:trPr>
          <w:trHeight w:val="1"/>
        </w:trPr>
        <w:tc>
          <w:tcPr>
            <w:tcW w:w="62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9CF619C"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980"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3E06CB9"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Naziv aktivnosti / projekta</w:t>
            </w:r>
          </w:p>
        </w:tc>
        <w:tc>
          <w:tcPr>
            <w:tcW w:w="137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3B7C0E3" w14:textId="471CE726" w:rsidR="00C11F15" w:rsidRPr="000A530D" w:rsidRDefault="00C11F15" w:rsidP="005E6897">
            <w:pPr>
              <w:spacing w:after="0" w:line="240" w:lineRule="auto"/>
              <w:jc w:val="center"/>
              <w:rPr>
                <w:rFonts w:ascii="Times New Roman" w:hAnsi="Times New Roman" w:cs="Times New Roman"/>
                <w:b/>
                <w:bCs/>
              </w:rPr>
            </w:pPr>
            <w:r w:rsidRPr="000A530D">
              <w:rPr>
                <w:rFonts w:ascii="Times New Roman" w:hAnsi="Times New Roman" w:cs="Times New Roman"/>
                <w:b/>
                <w:bCs/>
              </w:rPr>
              <w:t>I. Izmjen</w:t>
            </w:r>
            <w:r w:rsidR="006F5F9A" w:rsidRPr="000A530D">
              <w:rPr>
                <w:rFonts w:ascii="Times New Roman" w:hAnsi="Times New Roman" w:cs="Times New Roman"/>
                <w:b/>
                <w:bCs/>
              </w:rPr>
              <w:t>e i dopune</w:t>
            </w:r>
          </w:p>
        </w:tc>
        <w:tc>
          <w:tcPr>
            <w:tcW w:w="149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B6F8979" w14:textId="0E7A400F" w:rsidR="00C11F15" w:rsidRPr="000A530D" w:rsidRDefault="006F5F9A" w:rsidP="005E6897">
            <w:pPr>
              <w:spacing w:after="0" w:line="240" w:lineRule="auto"/>
              <w:jc w:val="center"/>
              <w:rPr>
                <w:rFonts w:ascii="Times New Roman" w:hAnsi="Times New Roman" w:cs="Times New Roman"/>
                <w:b/>
                <w:bCs/>
              </w:rPr>
            </w:pPr>
            <w:r w:rsidRPr="000A530D">
              <w:rPr>
                <w:rFonts w:ascii="Times New Roman" w:hAnsi="Times New Roman" w:cs="Times New Roman"/>
                <w:b/>
                <w:bCs/>
              </w:rPr>
              <w:t>+/-</w:t>
            </w:r>
          </w:p>
        </w:tc>
        <w:tc>
          <w:tcPr>
            <w:tcW w:w="148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0F9CBF5" w14:textId="57778137" w:rsidR="00C11F15" w:rsidRPr="000A530D" w:rsidRDefault="00C11F15" w:rsidP="005E6897">
            <w:pPr>
              <w:spacing w:after="0" w:line="240" w:lineRule="auto"/>
              <w:jc w:val="center"/>
              <w:rPr>
                <w:rFonts w:ascii="Times New Roman" w:hAnsi="Times New Roman" w:cs="Times New Roman"/>
                <w:b/>
                <w:bCs/>
              </w:rPr>
            </w:pPr>
            <w:r w:rsidRPr="000A530D">
              <w:rPr>
                <w:rFonts w:ascii="Times New Roman" w:hAnsi="Times New Roman" w:cs="Times New Roman"/>
                <w:b/>
                <w:bCs/>
              </w:rPr>
              <w:t>II. Izmjen</w:t>
            </w:r>
            <w:r w:rsidR="006F5F9A" w:rsidRPr="000A530D">
              <w:rPr>
                <w:rFonts w:ascii="Times New Roman" w:hAnsi="Times New Roman" w:cs="Times New Roman"/>
                <w:b/>
                <w:bCs/>
              </w:rPr>
              <w:t>e i dopune</w:t>
            </w:r>
          </w:p>
        </w:tc>
      </w:tr>
      <w:tr w:rsidR="00C11F15" w:rsidRPr="000A530D" w14:paraId="230B97AF" w14:textId="77777777" w:rsidTr="005E6897">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32AC1"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1 .</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3C0DCC"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T120822 Sanacija Kule na dijelu južne terase vrta Umjetničke škole Luke Sorkočevića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EA233A"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40.000,00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5632ED"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EC732E"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40.000,00</w:t>
            </w:r>
          </w:p>
        </w:tc>
      </w:tr>
      <w:tr w:rsidR="00C11F15" w:rsidRPr="000A530D" w14:paraId="4300F531" w14:textId="77777777" w:rsidTr="005E6897">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6E4AD"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3F7AFD"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T120823 Hortikulturalno uređenje vrta Čingrije</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E3A50"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15.000,00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EFF962"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3F1B23"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15.000,00</w:t>
            </w:r>
          </w:p>
        </w:tc>
      </w:tr>
      <w:tr w:rsidR="00C11F15" w:rsidRPr="000A530D" w14:paraId="6893A139" w14:textId="77777777" w:rsidTr="005E6897">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CB2CB9"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F7978"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T120824 Umjetnost bez granica – PŠ Rogotin</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63B647"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177.648,00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5498C8"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-49.548,00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762C6F"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128.100,00</w:t>
            </w:r>
          </w:p>
        </w:tc>
      </w:tr>
      <w:tr w:rsidR="00C11F15" w:rsidRPr="000A530D" w14:paraId="18F07855" w14:textId="77777777" w:rsidTr="005E6897">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9CEE23"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4.</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6873CE"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 120704 Osiguravanje uvjeta rada za redovno poslovanje srednjih škola i učeničkih domova</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2F7D6F"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70.739,00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EBBC68"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A79448"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70.739,00</w:t>
            </w:r>
          </w:p>
        </w:tc>
      </w:tr>
      <w:tr w:rsidR="00C11F15" w:rsidRPr="000A530D" w14:paraId="7AF301D1" w14:textId="77777777" w:rsidTr="005E6897">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45171D"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5.</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94A340" w14:textId="77777777" w:rsidR="00C11F15" w:rsidRPr="000A530D" w:rsidRDefault="00C11F15" w:rsidP="005E6897">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 120705 Smještaj i prehrana učenika u učeničkom domu</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47C7C9"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112.051,00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C83553"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0,00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B279B0" w14:textId="77777777" w:rsidR="00C11F15" w:rsidRPr="000A530D" w:rsidRDefault="00C11F15" w:rsidP="006616F2">
            <w:pPr>
              <w:spacing w:after="0" w:line="240" w:lineRule="auto"/>
              <w:jc w:val="right"/>
              <w:rPr>
                <w:rFonts w:ascii="Times New Roman" w:hAnsi="Times New Roman" w:cs="Times New Roman"/>
              </w:rPr>
            </w:pPr>
            <w:r w:rsidRPr="000A530D">
              <w:rPr>
                <w:rFonts w:ascii="Times New Roman" w:hAnsi="Times New Roman" w:cs="Times New Roman"/>
              </w:rPr>
              <w:t>112.051,00</w:t>
            </w:r>
          </w:p>
        </w:tc>
      </w:tr>
      <w:tr w:rsidR="00C11F15" w:rsidRPr="000A530D" w14:paraId="39969BBE" w14:textId="77777777" w:rsidTr="005E6897">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99A78F" w14:textId="77777777" w:rsidR="00C11F15" w:rsidRPr="000A530D" w:rsidRDefault="00C11F15" w:rsidP="005E6897">
            <w:pPr>
              <w:spacing w:after="0" w:line="240" w:lineRule="auto"/>
              <w:jc w:val="both"/>
              <w:rPr>
                <w:rFonts w:ascii="Times New Roman" w:eastAsia="Calibri" w:hAnsi="Times New Roman" w:cs="Times New Roman"/>
              </w:rPr>
            </w:pP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BE03DF" w14:textId="77777777" w:rsidR="00C11F15" w:rsidRPr="000A530D" w:rsidRDefault="00C11F15" w:rsidP="005E6897">
            <w:pPr>
              <w:spacing w:after="0" w:line="240" w:lineRule="auto"/>
              <w:jc w:val="both"/>
              <w:rPr>
                <w:rFonts w:ascii="Times New Roman" w:hAnsi="Times New Roman" w:cs="Times New Roman"/>
              </w:rPr>
            </w:pPr>
            <w:r w:rsidRPr="000A530D">
              <w:rPr>
                <w:rFonts w:ascii="Times New Roman" w:eastAsia="Times New Roman" w:hAnsi="Times New Roman" w:cs="Times New Roman"/>
                <w:b/>
              </w:rPr>
              <w:t>Ukupno program:</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76391" w14:textId="77777777" w:rsidR="00C11F15" w:rsidRPr="000A530D" w:rsidRDefault="00C11F15" w:rsidP="006616F2">
            <w:pPr>
              <w:spacing w:after="0" w:line="240" w:lineRule="auto"/>
              <w:jc w:val="right"/>
              <w:rPr>
                <w:rFonts w:ascii="Times New Roman" w:hAnsi="Times New Roman" w:cs="Times New Roman"/>
                <w:b/>
              </w:rPr>
            </w:pPr>
            <w:r w:rsidRPr="000A530D">
              <w:rPr>
                <w:rFonts w:ascii="Times New Roman" w:hAnsi="Times New Roman" w:cs="Times New Roman"/>
                <w:b/>
              </w:rPr>
              <w:t>415.438,00</w:t>
            </w:r>
          </w:p>
        </w:tc>
        <w:tc>
          <w:tcPr>
            <w:tcW w:w="14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A39E8D" w14:textId="77777777" w:rsidR="00C11F15" w:rsidRPr="000A530D" w:rsidRDefault="00C11F15" w:rsidP="006616F2">
            <w:pPr>
              <w:spacing w:after="0" w:line="240" w:lineRule="auto"/>
              <w:jc w:val="right"/>
              <w:rPr>
                <w:rFonts w:ascii="Times New Roman" w:hAnsi="Times New Roman" w:cs="Times New Roman"/>
                <w:b/>
              </w:rPr>
            </w:pPr>
            <w:r w:rsidRPr="000A530D">
              <w:rPr>
                <w:rFonts w:ascii="Times New Roman" w:hAnsi="Times New Roman" w:cs="Times New Roman"/>
                <w:b/>
              </w:rPr>
              <w:t>-49.548,00</w:t>
            </w:r>
          </w:p>
        </w:tc>
        <w:tc>
          <w:tcPr>
            <w:tcW w:w="1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0637C6" w14:textId="77777777" w:rsidR="00C11F15" w:rsidRPr="000A530D" w:rsidRDefault="00C11F15" w:rsidP="006616F2">
            <w:pPr>
              <w:spacing w:after="0" w:line="240" w:lineRule="auto"/>
              <w:jc w:val="right"/>
              <w:rPr>
                <w:rFonts w:ascii="Times New Roman" w:hAnsi="Times New Roman" w:cs="Times New Roman"/>
                <w:b/>
              </w:rPr>
            </w:pPr>
            <w:r w:rsidRPr="000A530D">
              <w:rPr>
                <w:rFonts w:ascii="Times New Roman" w:hAnsi="Times New Roman" w:cs="Times New Roman"/>
                <w:b/>
              </w:rPr>
              <w:t>365.890,00</w:t>
            </w:r>
          </w:p>
        </w:tc>
      </w:tr>
    </w:tbl>
    <w:p w14:paraId="61E1A8C1" w14:textId="77777777" w:rsidR="00C11F15" w:rsidRPr="000A530D" w:rsidRDefault="00C11F15" w:rsidP="00C11F15">
      <w:pPr>
        <w:jc w:val="both"/>
        <w:rPr>
          <w:rFonts w:ascii="Times New Roman" w:hAnsi="Times New Roman" w:cs="Times New Roman"/>
          <w:b/>
          <w:bCs/>
        </w:rPr>
      </w:pPr>
    </w:p>
    <w:p w14:paraId="2913E110" w14:textId="77777777" w:rsidR="00C11F15" w:rsidRPr="000A530D" w:rsidRDefault="00C11F15" w:rsidP="00C11F15">
      <w:pPr>
        <w:spacing w:after="0" w:line="240" w:lineRule="auto"/>
        <w:jc w:val="both"/>
        <w:rPr>
          <w:rFonts w:ascii="Times New Roman" w:eastAsia="Times New Roman" w:hAnsi="Times New Roman" w:cs="Times New Roman"/>
          <w:b/>
          <w:bCs/>
          <w:u w:val="single"/>
        </w:rPr>
      </w:pPr>
      <w:r w:rsidRPr="000A530D">
        <w:rPr>
          <w:rFonts w:ascii="Times New Roman" w:eastAsia="Times New Roman" w:hAnsi="Times New Roman" w:cs="Times New Roman"/>
          <w:b/>
          <w:bCs/>
          <w:u w:val="single"/>
        </w:rPr>
        <w:t>Smanjenje na aktivnosti Tekući projekt T120824 Umjetnost bez granica – PŠ Rogotin u iznosu od 49.548,00 eura.</w:t>
      </w:r>
    </w:p>
    <w:p w14:paraId="24FFFFC0" w14:textId="7C12E4C5" w:rsidR="00764E6C" w:rsidRPr="000A530D" w:rsidRDefault="00764E6C" w:rsidP="00764E6C">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U sklopu Programa prekogranične suradnje između Republike Hrvatske i Bosne i Hercegovine, Dubrovačko-neretvanskoj županiji su odobrena sredstva u iznosu od 70.092,40 eura za adaptaciju Područne škole Rogotin pri Osnovnoj školi Vladimir Nazor. Preostali iznos do ukupno potrebnih 125.165,00 eura za izvršenje potrebnih radova snosi Dubrovačko-neretvanska županija. Adaptacija vanjskog dijela škole obuhvaća hidroizolaciju rav</w:t>
      </w:r>
      <w:r w:rsidR="00AC6E4C">
        <w:rPr>
          <w:rFonts w:ascii="Times New Roman" w:eastAsia="Times New Roman" w:hAnsi="Times New Roman" w:cs="Times New Roman"/>
        </w:rPr>
        <w:t>n</w:t>
      </w:r>
      <w:r w:rsidRPr="000A530D">
        <w:rPr>
          <w:rFonts w:ascii="Times New Roman" w:eastAsia="Times New Roman" w:hAnsi="Times New Roman" w:cs="Times New Roman"/>
        </w:rPr>
        <w:t>og krova i izradu pročelja na dijelu adaptacije prostora za novu učionicu te oblaganje ulaznog dijela keramičkim pločicama. Adaptacija unutar škole obuhvaća sve radove na sanaciji postojećeg prostora uključujući nove instalacije, izmjene vanjskih otvora i radijatora što će doprini</w:t>
      </w:r>
      <w:r w:rsidR="00AC6E4C">
        <w:rPr>
          <w:rFonts w:ascii="Times New Roman" w:eastAsia="Times New Roman" w:hAnsi="Times New Roman" w:cs="Times New Roman"/>
        </w:rPr>
        <w:t>je</w:t>
      </w:r>
      <w:r w:rsidRPr="000A530D">
        <w:rPr>
          <w:rFonts w:ascii="Times New Roman" w:eastAsia="Times New Roman" w:hAnsi="Times New Roman" w:cs="Times New Roman"/>
        </w:rPr>
        <w:t xml:space="preserve">ti energetski učinkovitijim prostorima. Prilikom usklađivanja revidiranih troškovnika i točno određenih omjera financiranja, </w:t>
      </w:r>
      <w:r w:rsidR="00AD7BD6" w:rsidRPr="000A530D">
        <w:rPr>
          <w:rFonts w:ascii="Times New Roman" w:eastAsia="Times New Roman" w:hAnsi="Times New Roman" w:cs="Times New Roman"/>
        </w:rPr>
        <w:t>II. Izmjenama i dopunama</w:t>
      </w:r>
      <w:r w:rsidRPr="000A530D">
        <w:rPr>
          <w:rFonts w:ascii="Times New Roman" w:eastAsia="Times New Roman" w:hAnsi="Times New Roman" w:cs="Times New Roman"/>
        </w:rPr>
        <w:t xml:space="preserve"> Proračuna planira se sam</w:t>
      </w:r>
      <w:r w:rsidR="00AD7BD6" w:rsidRPr="000A530D">
        <w:rPr>
          <w:rFonts w:ascii="Times New Roman" w:eastAsia="Times New Roman" w:hAnsi="Times New Roman" w:cs="Times New Roman"/>
        </w:rPr>
        <w:t>o onaj iznos koji se odnosi na v</w:t>
      </w:r>
      <w:r w:rsidRPr="000A530D">
        <w:rPr>
          <w:rFonts w:ascii="Times New Roman" w:eastAsia="Times New Roman" w:hAnsi="Times New Roman" w:cs="Times New Roman"/>
        </w:rPr>
        <w:t>odećeg partnera u projektu, odnosno Dubrovačko-neretvansku županiju.</w:t>
      </w:r>
    </w:p>
    <w:p w14:paraId="0C032020" w14:textId="77777777" w:rsidR="00764E6C" w:rsidRPr="000A530D" w:rsidRDefault="00764E6C" w:rsidP="00764E6C">
      <w:pPr>
        <w:spacing w:after="0" w:line="240" w:lineRule="auto"/>
        <w:jc w:val="both"/>
        <w:rPr>
          <w:rFonts w:ascii="Times New Roman" w:hAnsi="Times New Roman" w:cs="Times New Roman"/>
          <w:b/>
          <w:bCs/>
        </w:rPr>
      </w:pPr>
    </w:p>
    <w:p w14:paraId="6EF42804" w14:textId="77777777" w:rsidR="00764E6C" w:rsidRPr="000A530D" w:rsidRDefault="00764E6C" w:rsidP="00764E6C">
      <w:pPr>
        <w:spacing w:after="0" w:line="240" w:lineRule="auto"/>
        <w:jc w:val="both"/>
        <w:rPr>
          <w:rFonts w:ascii="Times New Roman" w:hAnsi="Times New Roman" w:cs="Times New Roman"/>
          <w:b/>
          <w:bCs/>
        </w:rPr>
      </w:pPr>
    </w:p>
    <w:p w14:paraId="1596C513" w14:textId="77777777" w:rsidR="00C11F15" w:rsidRPr="000A530D" w:rsidRDefault="00C11F15" w:rsidP="00C11F15">
      <w:pPr>
        <w:jc w:val="both"/>
        <w:rPr>
          <w:rFonts w:ascii="Times New Roman" w:hAnsi="Times New Roman" w:cs="Times New Roman"/>
          <w:b/>
          <w:bCs/>
        </w:rPr>
      </w:pPr>
    </w:p>
    <w:p w14:paraId="54132612" w14:textId="77777777" w:rsidR="00C11F15" w:rsidRPr="000A530D" w:rsidRDefault="00C11F15" w:rsidP="00C11F15">
      <w:pPr>
        <w:jc w:val="both"/>
        <w:rPr>
          <w:rFonts w:ascii="Times New Roman" w:hAnsi="Times New Roman" w:cs="Times New Roman"/>
          <w:b/>
          <w:bCs/>
        </w:rPr>
      </w:pPr>
    </w:p>
    <w:p w14:paraId="660E54AC" w14:textId="77777777" w:rsidR="0030119C" w:rsidRPr="000A530D" w:rsidRDefault="0030119C" w:rsidP="005F7D98">
      <w:pPr>
        <w:jc w:val="both"/>
        <w:rPr>
          <w:rFonts w:ascii="Times New Roman" w:hAnsi="Times New Roman" w:cs="Times New Roman"/>
          <w:b/>
          <w:bCs/>
        </w:rPr>
      </w:pPr>
    </w:p>
    <w:p w14:paraId="1E6C3BFD" w14:textId="77777777" w:rsidR="00C11F15" w:rsidRPr="000A530D" w:rsidRDefault="00C11F15" w:rsidP="005F7D98">
      <w:pPr>
        <w:jc w:val="both"/>
        <w:rPr>
          <w:rFonts w:ascii="Times New Roman" w:hAnsi="Times New Roman" w:cs="Times New Roman"/>
          <w:b/>
          <w:bCs/>
        </w:rPr>
      </w:pPr>
    </w:p>
    <w:p w14:paraId="1DE90B03" w14:textId="77777777" w:rsidR="00C11F15" w:rsidRPr="000A530D" w:rsidRDefault="00C11F15" w:rsidP="005F7D98">
      <w:pPr>
        <w:jc w:val="both"/>
        <w:rPr>
          <w:rFonts w:ascii="Times New Roman" w:hAnsi="Times New Roman" w:cs="Times New Roman"/>
          <w:b/>
          <w:bCs/>
        </w:rPr>
      </w:pPr>
    </w:p>
    <w:p w14:paraId="216F344C" w14:textId="77777777" w:rsidR="00C11F15" w:rsidRPr="000A530D" w:rsidRDefault="00C11F15" w:rsidP="005F7D98">
      <w:pPr>
        <w:jc w:val="both"/>
        <w:rPr>
          <w:rFonts w:ascii="Times New Roman" w:hAnsi="Times New Roman" w:cs="Times New Roman"/>
          <w:b/>
          <w:bCs/>
        </w:rPr>
      </w:pPr>
    </w:p>
    <w:p w14:paraId="2EA02DA1" w14:textId="77777777" w:rsidR="00C11F15" w:rsidRPr="000A530D" w:rsidRDefault="00C11F15" w:rsidP="005F7D98">
      <w:pPr>
        <w:jc w:val="both"/>
        <w:rPr>
          <w:rFonts w:ascii="Times New Roman" w:hAnsi="Times New Roman" w:cs="Times New Roman"/>
          <w:b/>
          <w:bCs/>
        </w:rPr>
      </w:pPr>
    </w:p>
    <w:p w14:paraId="601183B1" w14:textId="77777777" w:rsidR="00C11F15" w:rsidRPr="000A530D" w:rsidRDefault="00C11F15" w:rsidP="005F7D98">
      <w:pPr>
        <w:jc w:val="both"/>
        <w:rPr>
          <w:rFonts w:ascii="Times New Roman" w:hAnsi="Times New Roman" w:cs="Times New Roman"/>
          <w:b/>
          <w:bCs/>
        </w:rPr>
      </w:pPr>
    </w:p>
    <w:p w14:paraId="44A022C9" w14:textId="226907BA" w:rsidR="000C5B46" w:rsidRPr="000A530D" w:rsidRDefault="001222E9" w:rsidP="005F7D98">
      <w:pPr>
        <w:jc w:val="both"/>
        <w:rPr>
          <w:rFonts w:ascii="Times New Roman" w:hAnsi="Times New Roman" w:cs="Times New Roman"/>
          <w:b/>
          <w:bCs/>
        </w:rPr>
      </w:pPr>
      <w:r w:rsidRPr="000A530D">
        <w:rPr>
          <w:rFonts w:ascii="Times New Roman" w:hAnsi="Times New Roman" w:cs="Times New Roman"/>
          <w:b/>
          <w:bCs/>
        </w:rPr>
        <w:lastRenderedPageBreak/>
        <w:t>O</w:t>
      </w:r>
      <w:r w:rsidR="000C5B46" w:rsidRPr="000A530D">
        <w:rPr>
          <w:rFonts w:ascii="Times New Roman" w:hAnsi="Times New Roman" w:cs="Times New Roman"/>
          <w:b/>
          <w:bCs/>
        </w:rPr>
        <w:t>BRAZLOŽENJA I</w:t>
      </w:r>
      <w:r w:rsidR="001213B0" w:rsidRPr="000A530D">
        <w:rPr>
          <w:rFonts w:ascii="Times New Roman" w:hAnsi="Times New Roman" w:cs="Times New Roman"/>
          <w:b/>
          <w:bCs/>
        </w:rPr>
        <w:t>I</w:t>
      </w:r>
      <w:r w:rsidR="000C5B46" w:rsidRPr="000A530D">
        <w:rPr>
          <w:rFonts w:ascii="Times New Roman" w:hAnsi="Times New Roman" w:cs="Times New Roman"/>
          <w:b/>
          <w:bCs/>
        </w:rPr>
        <w:t>. IZMJEN</w:t>
      </w:r>
      <w:r w:rsidR="001213B0" w:rsidRPr="000A530D">
        <w:rPr>
          <w:rFonts w:ascii="Times New Roman" w:hAnsi="Times New Roman" w:cs="Times New Roman"/>
          <w:b/>
          <w:bCs/>
        </w:rPr>
        <w:t>E</w:t>
      </w:r>
      <w:r w:rsidR="000C5B46" w:rsidRPr="000A530D">
        <w:rPr>
          <w:rFonts w:ascii="Times New Roman" w:hAnsi="Times New Roman" w:cs="Times New Roman"/>
          <w:b/>
          <w:bCs/>
        </w:rPr>
        <w:t xml:space="preserve"> I DOPUN</w:t>
      </w:r>
      <w:r w:rsidR="001213B0" w:rsidRPr="000A530D">
        <w:rPr>
          <w:rFonts w:ascii="Times New Roman" w:hAnsi="Times New Roman" w:cs="Times New Roman"/>
          <w:b/>
          <w:bCs/>
        </w:rPr>
        <w:t>E</w:t>
      </w:r>
      <w:r w:rsidR="000C5B46" w:rsidRPr="000A530D">
        <w:rPr>
          <w:rFonts w:ascii="Times New Roman" w:hAnsi="Times New Roman" w:cs="Times New Roman"/>
          <w:b/>
          <w:bCs/>
        </w:rPr>
        <w:t xml:space="preserve"> PRORAČUNA ZA OSNOVNE </w:t>
      </w:r>
      <w:r w:rsidR="00DB25BC" w:rsidRPr="000A530D">
        <w:rPr>
          <w:rFonts w:ascii="Times New Roman" w:hAnsi="Times New Roman" w:cs="Times New Roman"/>
          <w:b/>
          <w:bCs/>
        </w:rPr>
        <w:t>I SREDNJE ŠKOLE</w:t>
      </w:r>
    </w:p>
    <w:p w14:paraId="1AF60E38"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Na sljedećim aktivnostima su iskazana vlastita i ostala namjenska sredstva proračunskih korisnika i njihove izmjene i dopune, a koje su sastavni dio obrazloženja Upravnog odjela za obrazovanje, kulturu i sport:</w:t>
      </w:r>
    </w:p>
    <w:p w14:paraId="6C8C49EA"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A120802 Financiranje produženog boravka u osnovnim školama</w:t>
      </w:r>
    </w:p>
    <w:p w14:paraId="5CFC9276" w14:textId="318833B3"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A120808 Nabava udžbenika za učenike osnovnih škola</w:t>
      </w:r>
    </w:p>
    <w:p w14:paraId="608BADD4"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A120809 Programi školskog kurikuluma</w:t>
      </w:r>
    </w:p>
    <w:p w14:paraId="69988C9C"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A120810 Ostale aktivnosti osnovnih škola</w:t>
      </w:r>
    </w:p>
    <w:p w14:paraId="1C571A69"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A120811 Dodatne djelatnosti osnovnih škola</w:t>
      </w:r>
    </w:p>
    <w:p w14:paraId="549CEA89"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A120812 Programi školskog kurikuluma srednjih škola i učeničkih domova</w:t>
      </w:r>
    </w:p>
    <w:p w14:paraId="22DE730C"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A120813 Ostale aktivnosti srednjih škola i učeničkih domova</w:t>
      </w:r>
    </w:p>
    <w:p w14:paraId="4AF04EB4"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A120814 Dodatne djelatnosti srednjih škola i učeničkih domova</w:t>
      </w:r>
    </w:p>
    <w:p w14:paraId="000823D7" w14:textId="77777777" w:rsidR="00C11F15" w:rsidRPr="000A530D" w:rsidRDefault="00C11F15" w:rsidP="00C11F15">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Aktivnost A120815 Regionalni centar kompetentnosti u sektoru turizam i ugostiteljstvo</w:t>
      </w:r>
    </w:p>
    <w:p w14:paraId="5353976B" w14:textId="77777777" w:rsidR="00C11F15" w:rsidRPr="000A530D" w:rsidRDefault="00C11F15" w:rsidP="00C11F15">
      <w:pPr>
        <w:jc w:val="both"/>
        <w:rPr>
          <w:rFonts w:ascii="Times New Roman" w:hAnsi="Times New Roman" w:cs="Times New Roman"/>
          <w:b/>
          <w:bCs/>
        </w:rPr>
      </w:pPr>
    </w:p>
    <w:p w14:paraId="48E4B312" w14:textId="77777777" w:rsidR="00C11F15" w:rsidRPr="000A530D" w:rsidRDefault="00C11F15" w:rsidP="00C11F15">
      <w:pPr>
        <w:jc w:val="both"/>
        <w:rPr>
          <w:rFonts w:ascii="Times New Roman" w:hAnsi="Times New Roman" w:cs="Times New Roman"/>
          <w:b/>
          <w:bCs/>
        </w:rPr>
      </w:pPr>
    </w:p>
    <w:p w14:paraId="17471F8C" w14:textId="3AA55BEF" w:rsidR="00D14615" w:rsidRPr="000A530D" w:rsidRDefault="00D14615" w:rsidP="005F7D98">
      <w:pPr>
        <w:jc w:val="both"/>
        <w:rPr>
          <w:rFonts w:ascii="Times New Roman" w:hAnsi="Times New Roman" w:cs="Times New Roman"/>
          <w:b/>
          <w:bCs/>
        </w:rPr>
      </w:pPr>
      <w:r w:rsidRPr="000A530D">
        <w:rPr>
          <w:rFonts w:ascii="Times New Roman" w:hAnsi="Times New Roman" w:cs="Times New Roman"/>
          <w:b/>
          <w:bCs/>
        </w:rPr>
        <w:t>10202 USTANOVE U OBRAZOVANJU – PRORAČUNSKI KORISNICI</w:t>
      </w:r>
      <w:r w:rsidR="00C11F15" w:rsidRPr="000A530D">
        <w:rPr>
          <w:rFonts w:ascii="Times New Roman" w:hAnsi="Times New Roman" w:cs="Times New Roman"/>
          <w:b/>
          <w:bCs/>
        </w:rPr>
        <w:t xml:space="preserve"> KOJIMA JE DNŽ OSNIVAČ</w:t>
      </w:r>
    </w:p>
    <w:p w14:paraId="4F025884" w14:textId="77777777" w:rsidR="0030119C" w:rsidRPr="000A530D" w:rsidRDefault="0030119C" w:rsidP="0030119C">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20"/>
        <w:gridCol w:w="3876"/>
        <w:gridCol w:w="1481"/>
        <w:gridCol w:w="1496"/>
        <w:gridCol w:w="1481"/>
      </w:tblGrid>
      <w:tr w:rsidR="0030119C" w:rsidRPr="000A530D" w14:paraId="4274E066" w14:textId="77777777" w:rsidTr="00346E8E">
        <w:trPr>
          <w:trHeight w:val="1"/>
        </w:trPr>
        <w:tc>
          <w:tcPr>
            <w:tcW w:w="62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280A9165" w14:textId="77777777" w:rsidR="0030119C" w:rsidRPr="000A530D" w:rsidRDefault="0030119C">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38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3878A76F" w14:textId="77777777" w:rsidR="0030119C" w:rsidRPr="000A530D" w:rsidRDefault="0030119C">
            <w:pPr>
              <w:spacing w:after="0" w:line="240" w:lineRule="auto"/>
              <w:jc w:val="both"/>
              <w:rPr>
                <w:rFonts w:ascii="Times New Roman" w:hAnsi="Times New Roman" w:cs="Times New Roman"/>
              </w:rPr>
            </w:pPr>
            <w:r w:rsidRPr="000A530D">
              <w:rPr>
                <w:rFonts w:ascii="Times New Roman" w:eastAsia="Times New Roman" w:hAnsi="Times New Roman" w:cs="Times New Roman"/>
                <w:b/>
              </w:rPr>
              <w:t>Naziv programa</w:t>
            </w:r>
          </w:p>
        </w:tc>
        <w:tc>
          <w:tcPr>
            <w:tcW w:w="148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07BC1BB4" w14:textId="57C28FB6" w:rsidR="0030119C" w:rsidRPr="000A530D" w:rsidRDefault="004F3B14">
            <w:pPr>
              <w:spacing w:after="0" w:line="240" w:lineRule="auto"/>
              <w:jc w:val="center"/>
              <w:rPr>
                <w:rFonts w:ascii="Times New Roman" w:hAnsi="Times New Roman" w:cs="Times New Roman"/>
                <w:b/>
                <w:bCs/>
              </w:rPr>
            </w:pPr>
            <w:r w:rsidRPr="000A530D">
              <w:rPr>
                <w:rFonts w:ascii="Times New Roman" w:hAnsi="Times New Roman" w:cs="Times New Roman"/>
                <w:b/>
                <w:bCs/>
              </w:rPr>
              <w:t>I. Izmjen</w:t>
            </w:r>
            <w:r w:rsidR="006F5F9A" w:rsidRPr="000A530D">
              <w:rPr>
                <w:rFonts w:ascii="Times New Roman" w:hAnsi="Times New Roman" w:cs="Times New Roman"/>
                <w:b/>
                <w:bCs/>
              </w:rPr>
              <w:t>e i dopune</w:t>
            </w:r>
          </w:p>
        </w:tc>
        <w:tc>
          <w:tcPr>
            <w:tcW w:w="149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567F7BB7" w14:textId="3D8D3C24" w:rsidR="0030119C" w:rsidRPr="000A530D" w:rsidRDefault="006F5F9A">
            <w:pPr>
              <w:spacing w:after="0" w:line="240" w:lineRule="auto"/>
              <w:jc w:val="center"/>
              <w:rPr>
                <w:rFonts w:ascii="Times New Roman" w:hAnsi="Times New Roman" w:cs="Times New Roman"/>
              </w:rPr>
            </w:pPr>
            <w:r w:rsidRPr="000A530D">
              <w:rPr>
                <w:rFonts w:ascii="Times New Roman" w:hAnsi="Times New Roman" w:cs="Times New Roman"/>
              </w:rPr>
              <w:t>+/-</w:t>
            </w:r>
          </w:p>
        </w:tc>
        <w:tc>
          <w:tcPr>
            <w:tcW w:w="148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3BA0593" w14:textId="4DAB8E85" w:rsidR="0030119C" w:rsidRPr="000A530D" w:rsidRDefault="004F3B14">
            <w:pPr>
              <w:spacing w:after="0" w:line="240" w:lineRule="auto"/>
              <w:jc w:val="center"/>
              <w:rPr>
                <w:rFonts w:ascii="Times New Roman" w:hAnsi="Times New Roman" w:cs="Times New Roman"/>
              </w:rPr>
            </w:pPr>
            <w:r w:rsidRPr="000A530D">
              <w:rPr>
                <w:rFonts w:ascii="Times New Roman" w:eastAsia="Times New Roman" w:hAnsi="Times New Roman" w:cs="Times New Roman"/>
                <w:b/>
              </w:rPr>
              <w:t>II. Izmjen</w:t>
            </w:r>
            <w:r w:rsidR="006F5F9A" w:rsidRPr="000A530D">
              <w:rPr>
                <w:rFonts w:ascii="Times New Roman" w:eastAsia="Times New Roman" w:hAnsi="Times New Roman" w:cs="Times New Roman"/>
                <w:b/>
              </w:rPr>
              <w:t>e i dopune</w:t>
            </w:r>
          </w:p>
        </w:tc>
      </w:tr>
      <w:tr w:rsidR="0030119C" w:rsidRPr="000A530D" w14:paraId="6E95725A" w14:textId="77777777" w:rsidTr="00346E8E">
        <w:trPr>
          <w:trHeight w:val="1"/>
        </w:trPr>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8D1769C" w14:textId="77777777" w:rsidR="0030119C" w:rsidRPr="000A530D" w:rsidRDefault="0030119C">
            <w:pPr>
              <w:spacing w:after="0" w:line="240" w:lineRule="auto"/>
              <w:jc w:val="both"/>
              <w:rPr>
                <w:rFonts w:ascii="Times New Roman" w:hAnsi="Times New Roman" w:cs="Times New Roman"/>
              </w:rPr>
            </w:pPr>
            <w:r w:rsidRPr="000A530D">
              <w:rPr>
                <w:rFonts w:ascii="Times New Roman" w:eastAsia="Times New Roman" w:hAnsi="Times New Roman" w:cs="Times New Roman"/>
                <w:b/>
              </w:rPr>
              <w:t>1.</w:t>
            </w:r>
          </w:p>
        </w:tc>
        <w:tc>
          <w:tcPr>
            <w:tcW w:w="38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BFF213" w14:textId="49DF018C" w:rsidR="0030119C" w:rsidRPr="000A530D" w:rsidRDefault="00AA3225">
            <w:pPr>
              <w:spacing w:after="0" w:line="240" w:lineRule="auto"/>
              <w:jc w:val="both"/>
              <w:rPr>
                <w:rFonts w:ascii="Times New Roman" w:hAnsi="Times New Roman" w:cs="Times New Roman"/>
              </w:rPr>
            </w:pPr>
            <w:r w:rsidRPr="000A530D">
              <w:rPr>
                <w:rFonts w:ascii="Times New Roman" w:eastAsia="Times New Roman" w:hAnsi="Times New Roman" w:cs="Times New Roman"/>
                <w:b/>
              </w:rPr>
              <w:t>Odgoj i obrazovanje</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CB68D9A" w14:textId="3C027D4C" w:rsidR="0030119C" w:rsidRPr="000A530D" w:rsidRDefault="00AA3225" w:rsidP="00AA3225">
            <w:pPr>
              <w:spacing w:after="0" w:line="240" w:lineRule="auto"/>
              <w:jc w:val="right"/>
              <w:rPr>
                <w:rFonts w:ascii="Times New Roman" w:hAnsi="Times New Roman" w:cs="Times New Roman"/>
              </w:rPr>
            </w:pPr>
            <w:r w:rsidRPr="000A530D">
              <w:rPr>
                <w:rFonts w:ascii="Times New Roman" w:hAnsi="Times New Roman" w:cs="Times New Roman"/>
              </w:rPr>
              <w:t>42.250,00</w:t>
            </w:r>
          </w:p>
        </w:tc>
        <w:tc>
          <w:tcPr>
            <w:tcW w:w="14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26350D3" w14:textId="4C1913E1" w:rsidR="0030119C" w:rsidRPr="000A530D" w:rsidRDefault="00AA3225" w:rsidP="00AA3225">
            <w:pPr>
              <w:spacing w:after="0" w:line="240" w:lineRule="auto"/>
              <w:jc w:val="right"/>
              <w:rPr>
                <w:rFonts w:ascii="Times New Roman" w:hAnsi="Times New Roman" w:cs="Times New Roman"/>
              </w:rPr>
            </w:pPr>
            <w:r w:rsidRPr="000A530D">
              <w:rPr>
                <w:rFonts w:ascii="Times New Roman" w:hAnsi="Times New Roman" w:cs="Times New Roman"/>
              </w:rPr>
              <w:t>+2.113,00</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7205624" w14:textId="367202B4" w:rsidR="0030119C" w:rsidRPr="000A530D" w:rsidRDefault="00AA3225" w:rsidP="00AA3225">
            <w:pPr>
              <w:spacing w:after="0" w:line="240" w:lineRule="auto"/>
              <w:jc w:val="right"/>
              <w:rPr>
                <w:rFonts w:ascii="Times New Roman" w:hAnsi="Times New Roman" w:cs="Times New Roman"/>
              </w:rPr>
            </w:pPr>
            <w:r w:rsidRPr="000A530D">
              <w:rPr>
                <w:rFonts w:ascii="Times New Roman" w:hAnsi="Times New Roman" w:cs="Times New Roman"/>
              </w:rPr>
              <w:t>44.363,00</w:t>
            </w:r>
          </w:p>
        </w:tc>
      </w:tr>
      <w:tr w:rsidR="0030119C" w:rsidRPr="000A530D" w14:paraId="2382E1F9" w14:textId="77777777" w:rsidTr="00346E8E">
        <w:trPr>
          <w:trHeight w:val="1"/>
        </w:trPr>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650DE47" w14:textId="77777777" w:rsidR="0030119C" w:rsidRPr="000A530D" w:rsidRDefault="0030119C">
            <w:pPr>
              <w:spacing w:after="0" w:line="240" w:lineRule="auto"/>
              <w:jc w:val="both"/>
              <w:rPr>
                <w:rFonts w:ascii="Times New Roman" w:hAnsi="Times New Roman" w:cs="Times New Roman"/>
              </w:rPr>
            </w:pPr>
            <w:r w:rsidRPr="000A530D">
              <w:rPr>
                <w:rFonts w:ascii="Times New Roman" w:eastAsia="Times New Roman" w:hAnsi="Times New Roman" w:cs="Times New Roman"/>
                <w:b/>
              </w:rPr>
              <w:t>2.</w:t>
            </w:r>
          </w:p>
        </w:tc>
        <w:tc>
          <w:tcPr>
            <w:tcW w:w="38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6C461A" w14:textId="7EA4911E" w:rsidR="0030119C" w:rsidRPr="000A530D" w:rsidRDefault="00AA3225">
            <w:pPr>
              <w:spacing w:after="0" w:line="240" w:lineRule="auto"/>
              <w:jc w:val="both"/>
              <w:rPr>
                <w:rFonts w:ascii="Times New Roman" w:hAnsi="Times New Roman" w:cs="Times New Roman"/>
                <w:b/>
                <w:bCs/>
              </w:rPr>
            </w:pPr>
            <w:r w:rsidRPr="000A530D">
              <w:rPr>
                <w:rFonts w:ascii="Times New Roman" w:hAnsi="Times New Roman" w:cs="Times New Roman"/>
                <w:b/>
                <w:bCs/>
              </w:rPr>
              <w:t>EU projekti</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FCA141C" w14:textId="05B807FA" w:rsidR="0030119C" w:rsidRPr="000A530D" w:rsidRDefault="00AA3225" w:rsidP="00AA3225">
            <w:pPr>
              <w:spacing w:after="0" w:line="240" w:lineRule="auto"/>
              <w:jc w:val="right"/>
              <w:rPr>
                <w:rFonts w:ascii="Times New Roman" w:hAnsi="Times New Roman" w:cs="Times New Roman"/>
              </w:rPr>
            </w:pPr>
            <w:r w:rsidRPr="000A530D">
              <w:rPr>
                <w:rFonts w:ascii="Times New Roman" w:hAnsi="Times New Roman" w:cs="Times New Roman"/>
              </w:rPr>
              <w:t>1.330.727,00</w:t>
            </w:r>
          </w:p>
        </w:tc>
        <w:tc>
          <w:tcPr>
            <w:tcW w:w="14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67246A4" w14:textId="0ED95933" w:rsidR="0030119C" w:rsidRPr="000A530D" w:rsidRDefault="00AA3225" w:rsidP="00AA3225">
            <w:pPr>
              <w:spacing w:after="0" w:line="240" w:lineRule="auto"/>
              <w:jc w:val="right"/>
              <w:rPr>
                <w:rFonts w:ascii="Times New Roman" w:hAnsi="Times New Roman" w:cs="Times New Roman"/>
              </w:rPr>
            </w:pPr>
            <w:r w:rsidRPr="000A530D">
              <w:rPr>
                <w:rFonts w:ascii="Times New Roman" w:hAnsi="Times New Roman" w:cs="Times New Roman"/>
              </w:rPr>
              <w:t>-118.</w:t>
            </w:r>
            <w:r w:rsidR="008138F3" w:rsidRPr="000A530D">
              <w:rPr>
                <w:rFonts w:ascii="Times New Roman" w:hAnsi="Times New Roman" w:cs="Times New Roman"/>
              </w:rPr>
              <w:t>109</w:t>
            </w:r>
            <w:r w:rsidRPr="000A530D">
              <w:rPr>
                <w:rFonts w:ascii="Times New Roman" w:hAnsi="Times New Roman" w:cs="Times New Roman"/>
              </w:rPr>
              <w:t>,00</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90D04EE" w14:textId="6F715703" w:rsidR="0030119C" w:rsidRPr="000A530D" w:rsidRDefault="008138F3" w:rsidP="00AA3225">
            <w:pPr>
              <w:spacing w:after="0" w:line="240" w:lineRule="auto"/>
              <w:jc w:val="right"/>
              <w:rPr>
                <w:rFonts w:ascii="Times New Roman" w:hAnsi="Times New Roman" w:cs="Times New Roman"/>
              </w:rPr>
            </w:pPr>
            <w:r w:rsidRPr="000A530D">
              <w:rPr>
                <w:rFonts w:ascii="Times New Roman" w:hAnsi="Times New Roman" w:cs="Times New Roman"/>
              </w:rPr>
              <w:t>1.212.618,00</w:t>
            </w:r>
          </w:p>
        </w:tc>
      </w:tr>
      <w:tr w:rsidR="00BB08D4" w:rsidRPr="000A530D" w14:paraId="12668545" w14:textId="77777777" w:rsidTr="00346E8E">
        <w:trPr>
          <w:trHeight w:val="1"/>
        </w:trPr>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46F8392" w14:textId="3A69C3A7" w:rsidR="00BB08D4" w:rsidRPr="000A530D" w:rsidRDefault="00BB08D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8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174883" w14:textId="27F8903F" w:rsidR="00BB08D4" w:rsidRPr="000A530D" w:rsidRDefault="00AA3225">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45A693" w14:textId="16B766F2" w:rsidR="00BB08D4" w:rsidRPr="000A530D" w:rsidRDefault="00AA3225" w:rsidP="00AA3225">
            <w:pPr>
              <w:spacing w:after="0" w:line="240" w:lineRule="auto"/>
              <w:jc w:val="right"/>
              <w:rPr>
                <w:rFonts w:ascii="Times New Roman" w:hAnsi="Times New Roman" w:cs="Times New Roman"/>
              </w:rPr>
            </w:pPr>
            <w:r w:rsidRPr="000A530D">
              <w:rPr>
                <w:rFonts w:ascii="Times New Roman" w:hAnsi="Times New Roman" w:cs="Times New Roman"/>
              </w:rPr>
              <w:t>53.379.303,25</w:t>
            </w:r>
          </w:p>
        </w:tc>
        <w:tc>
          <w:tcPr>
            <w:tcW w:w="14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143F34" w14:textId="7A4F9FF8" w:rsidR="00BB08D4" w:rsidRPr="000A530D" w:rsidRDefault="00AA3225" w:rsidP="00AA3225">
            <w:pPr>
              <w:spacing w:after="0" w:line="240" w:lineRule="auto"/>
              <w:jc w:val="right"/>
              <w:rPr>
                <w:rFonts w:ascii="Times New Roman" w:hAnsi="Times New Roman" w:cs="Times New Roman"/>
              </w:rPr>
            </w:pPr>
            <w:r w:rsidRPr="000A530D">
              <w:rPr>
                <w:rFonts w:ascii="Times New Roman" w:hAnsi="Times New Roman" w:cs="Times New Roman"/>
              </w:rPr>
              <w:t>+2.440.242,00</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3C973A5" w14:textId="4384B899" w:rsidR="00BB08D4" w:rsidRPr="000A530D" w:rsidRDefault="00AA3225" w:rsidP="00AA3225">
            <w:pPr>
              <w:spacing w:after="0" w:line="240" w:lineRule="auto"/>
              <w:jc w:val="right"/>
              <w:rPr>
                <w:rFonts w:ascii="Times New Roman" w:hAnsi="Times New Roman" w:cs="Times New Roman"/>
              </w:rPr>
            </w:pPr>
            <w:r w:rsidRPr="000A530D">
              <w:rPr>
                <w:rFonts w:ascii="Times New Roman" w:hAnsi="Times New Roman" w:cs="Times New Roman"/>
              </w:rPr>
              <w:t>55.819.545,25</w:t>
            </w:r>
          </w:p>
        </w:tc>
      </w:tr>
      <w:tr w:rsidR="0030119C" w:rsidRPr="000A530D" w14:paraId="268179F1" w14:textId="77777777" w:rsidTr="00346E8E">
        <w:trPr>
          <w:trHeight w:val="1"/>
        </w:trPr>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F23DA2E" w14:textId="0383B965" w:rsidR="0030119C" w:rsidRPr="000A530D" w:rsidRDefault="00346E8E">
            <w:pPr>
              <w:spacing w:after="0" w:line="240" w:lineRule="auto"/>
              <w:jc w:val="both"/>
              <w:rPr>
                <w:rFonts w:ascii="Times New Roman" w:hAnsi="Times New Roman" w:cs="Times New Roman"/>
              </w:rPr>
            </w:pPr>
            <w:r w:rsidRPr="000A530D">
              <w:rPr>
                <w:rFonts w:ascii="Times New Roman" w:eastAsia="Times New Roman" w:hAnsi="Times New Roman" w:cs="Times New Roman"/>
                <w:b/>
              </w:rPr>
              <w:t>4</w:t>
            </w:r>
            <w:r w:rsidR="0030119C" w:rsidRPr="000A530D">
              <w:rPr>
                <w:rFonts w:ascii="Times New Roman" w:eastAsia="Times New Roman" w:hAnsi="Times New Roman" w:cs="Times New Roman"/>
                <w:b/>
              </w:rPr>
              <w:t>.</w:t>
            </w:r>
          </w:p>
        </w:tc>
        <w:tc>
          <w:tcPr>
            <w:tcW w:w="38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7616EA" w14:textId="77777777" w:rsidR="0030119C" w:rsidRPr="000A530D" w:rsidRDefault="0030119C">
            <w:pPr>
              <w:spacing w:after="0" w:line="240" w:lineRule="auto"/>
              <w:jc w:val="both"/>
              <w:rPr>
                <w:rFonts w:ascii="Times New Roman" w:hAnsi="Times New Roman" w:cs="Times New Roman"/>
              </w:rPr>
            </w:pPr>
            <w:r w:rsidRPr="000A530D">
              <w:rPr>
                <w:rFonts w:ascii="Times New Roman" w:eastAsia="Times New Roman" w:hAnsi="Times New Roman" w:cs="Times New Roman"/>
                <w:b/>
              </w:rPr>
              <w:t>Program ustanova u obrazovanju iznad standarda</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659E0C1" w14:textId="31688447" w:rsidR="0030119C" w:rsidRPr="000A530D" w:rsidRDefault="005F19B9" w:rsidP="00AA3225">
            <w:pPr>
              <w:spacing w:after="0" w:line="240" w:lineRule="auto"/>
              <w:jc w:val="right"/>
              <w:rPr>
                <w:rFonts w:ascii="Times New Roman" w:hAnsi="Times New Roman" w:cs="Times New Roman"/>
              </w:rPr>
            </w:pPr>
            <w:r w:rsidRPr="000A530D">
              <w:rPr>
                <w:rFonts w:ascii="Times New Roman" w:hAnsi="Times New Roman" w:cs="Times New Roman"/>
              </w:rPr>
              <w:t>10.403.599,93</w:t>
            </w:r>
          </w:p>
        </w:tc>
        <w:tc>
          <w:tcPr>
            <w:tcW w:w="14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1102C7A" w14:textId="228B975C" w:rsidR="0030119C" w:rsidRPr="000A530D" w:rsidRDefault="00BB08D4" w:rsidP="00AA3225">
            <w:pPr>
              <w:spacing w:after="0" w:line="240" w:lineRule="auto"/>
              <w:jc w:val="right"/>
              <w:rPr>
                <w:rFonts w:ascii="Times New Roman" w:hAnsi="Times New Roman" w:cs="Times New Roman"/>
              </w:rPr>
            </w:pPr>
            <w:r w:rsidRPr="000A530D">
              <w:rPr>
                <w:rFonts w:ascii="Times New Roman" w:hAnsi="Times New Roman" w:cs="Times New Roman"/>
              </w:rPr>
              <w:t>+429.3</w:t>
            </w:r>
            <w:r w:rsidR="008138F3" w:rsidRPr="000A530D">
              <w:rPr>
                <w:rFonts w:ascii="Times New Roman" w:hAnsi="Times New Roman" w:cs="Times New Roman"/>
              </w:rPr>
              <w:t>23</w:t>
            </w:r>
            <w:r w:rsidRPr="000A530D">
              <w:rPr>
                <w:rFonts w:ascii="Times New Roman" w:hAnsi="Times New Roman" w:cs="Times New Roman"/>
              </w:rPr>
              <w:t>,44</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486E80F" w14:textId="2BAEAB32" w:rsidR="0030119C" w:rsidRPr="000A530D" w:rsidRDefault="00BB08D4" w:rsidP="00AA3225">
            <w:pPr>
              <w:spacing w:after="0" w:line="240" w:lineRule="auto"/>
              <w:jc w:val="right"/>
              <w:rPr>
                <w:rFonts w:ascii="Times New Roman" w:hAnsi="Times New Roman" w:cs="Times New Roman"/>
              </w:rPr>
            </w:pPr>
            <w:r w:rsidRPr="000A530D">
              <w:rPr>
                <w:rFonts w:ascii="Times New Roman" w:hAnsi="Times New Roman" w:cs="Times New Roman"/>
              </w:rPr>
              <w:t>10.832.9</w:t>
            </w:r>
            <w:r w:rsidR="008138F3" w:rsidRPr="000A530D">
              <w:rPr>
                <w:rFonts w:ascii="Times New Roman" w:hAnsi="Times New Roman" w:cs="Times New Roman"/>
              </w:rPr>
              <w:t>23</w:t>
            </w:r>
            <w:r w:rsidRPr="000A530D">
              <w:rPr>
                <w:rFonts w:ascii="Times New Roman" w:hAnsi="Times New Roman" w:cs="Times New Roman"/>
              </w:rPr>
              <w:t>,37</w:t>
            </w:r>
          </w:p>
        </w:tc>
      </w:tr>
      <w:tr w:rsidR="0030119C" w:rsidRPr="000A530D" w14:paraId="03BF77D9" w14:textId="77777777" w:rsidTr="00346E8E">
        <w:trPr>
          <w:trHeight w:val="1"/>
        </w:trPr>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2FE678" w14:textId="77777777" w:rsidR="0030119C" w:rsidRPr="000A530D" w:rsidRDefault="0030119C">
            <w:pPr>
              <w:spacing w:after="0" w:line="240" w:lineRule="auto"/>
              <w:jc w:val="both"/>
              <w:rPr>
                <w:rFonts w:ascii="Times New Roman" w:eastAsia="Calibri" w:hAnsi="Times New Roman" w:cs="Times New Roman"/>
                <w:highlight w:val="yellow"/>
              </w:rPr>
            </w:pPr>
          </w:p>
        </w:tc>
        <w:tc>
          <w:tcPr>
            <w:tcW w:w="38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A97437" w14:textId="12B12940" w:rsidR="0030119C" w:rsidRPr="000A530D" w:rsidRDefault="0030119C">
            <w:pPr>
              <w:spacing w:after="0" w:line="240" w:lineRule="auto"/>
              <w:jc w:val="both"/>
              <w:rPr>
                <w:rFonts w:ascii="Times New Roman" w:hAnsi="Times New Roman" w:cs="Times New Roman"/>
              </w:rPr>
            </w:pPr>
            <w:r w:rsidRPr="000A530D">
              <w:rPr>
                <w:rFonts w:ascii="Times New Roman" w:eastAsia="Times New Roman" w:hAnsi="Times New Roman" w:cs="Times New Roman"/>
                <w:b/>
              </w:rPr>
              <w:t xml:space="preserve">UKUPNO </w:t>
            </w:r>
            <w:r w:rsidR="00CC0BDD" w:rsidRPr="000A530D">
              <w:rPr>
                <w:rFonts w:ascii="Times New Roman" w:eastAsia="Times New Roman" w:hAnsi="Times New Roman" w:cs="Times New Roman"/>
                <w:b/>
              </w:rPr>
              <w:t>10202</w:t>
            </w:r>
            <w:r w:rsidRPr="000A530D">
              <w:rPr>
                <w:rFonts w:ascii="Times New Roman" w:eastAsia="Times New Roman" w:hAnsi="Times New Roman" w:cs="Times New Roman"/>
                <w:b/>
              </w:rPr>
              <w:t>:</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7DC4E06" w14:textId="5D8A8666" w:rsidR="0030119C" w:rsidRPr="000A530D" w:rsidRDefault="005F19B9" w:rsidP="00AA3225">
            <w:pPr>
              <w:spacing w:after="0" w:line="240" w:lineRule="auto"/>
              <w:jc w:val="right"/>
              <w:rPr>
                <w:rFonts w:ascii="Times New Roman" w:hAnsi="Times New Roman" w:cs="Times New Roman"/>
              </w:rPr>
            </w:pPr>
            <w:r w:rsidRPr="000A530D">
              <w:rPr>
                <w:rFonts w:ascii="Times New Roman" w:hAnsi="Times New Roman" w:cs="Times New Roman"/>
              </w:rPr>
              <w:t>65.</w:t>
            </w:r>
            <w:r w:rsidR="00BB08D4" w:rsidRPr="000A530D">
              <w:rPr>
                <w:rFonts w:ascii="Times New Roman" w:hAnsi="Times New Roman" w:cs="Times New Roman"/>
              </w:rPr>
              <w:t>1</w:t>
            </w:r>
            <w:r w:rsidR="00AA3225" w:rsidRPr="000A530D">
              <w:rPr>
                <w:rFonts w:ascii="Times New Roman" w:hAnsi="Times New Roman" w:cs="Times New Roman"/>
              </w:rPr>
              <w:t>55</w:t>
            </w:r>
            <w:r w:rsidR="00BB08D4" w:rsidRPr="000A530D">
              <w:rPr>
                <w:rFonts w:ascii="Times New Roman" w:hAnsi="Times New Roman" w:cs="Times New Roman"/>
              </w:rPr>
              <w:t>.</w:t>
            </w:r>
            <w:r w:rsidR="00AA3225" w:rsidRPr="000A530D">
              <w:rPr>
                <w:rFonts w:ascii="Times New Roman" w:hAnsi="Times New Roman" w:cs="Times New Roman"/>
              </w:rPr>
              <w:t>880</w:t>
            </w:r>
            <w:r w:rsidR="00BB08D4" w:rsidRPr="000A530D">
              <w:rPr>
                <w:rFonts w:ascii="Times New Roman" w:hAnsi="Times New Roman" w:cs="Times New Roman"/>
              </w:rPr>
              <w:t>,18</w:t>
            </w:r>
          </w:p>
        </w:tc>
        <w:tc>
          <w:tcPr>
            <w:tcW w:w="14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9AA3989" w14:textId="68A9C7C4" w:rsidR="0030119C" w:rsidRPr="000A530D" w:rsidRDefault="00AB3C62" w:rsidP="00AA3225">
            <w:pPr>
              <w:spacing w:after="0" w:line="240" w:lineRule="auto"/>
              <w:jc w:val="right"/>
              <w:rPr>
                <w:rFonts w:ascii="Times New Roman" w:hAnsi="Times New Roman" w:cs="Times New Roman"/>
              </w:rPr>
            </w:pPr>
            <w:r w:rsidRPr="000A530D">
              <w:rPr>
                <w:rFonts w:ascii="Times New Roman" w:hAnsi="Times New Roman" w:cs="Times New Roman"/>
              </w:rPr>
              <w:t>+</w:t>
            </w:r>
            <w:r w:rsidR="005F19B9" w:rsidRPr="000A530D">
              <w:rPr>
                <w:rFonts w:ascii="Times New Roman" w:hAnsi="Times New Roman" w:cs="Times New Roman"/>
              </w:rPr>
              <w:t>2.</w:t>
            </w:r>
            <w:r w:rsidR="00BB08D4" w:rsidRPr="000A530D">
              <w:rPr>
                <w:rFonts w:ascii="Times New Roman" w:hAnsi="Times New Roman" w:cs="Times New Roman"/>
              </w:rPr>
              <w:t>75</w:t>
            </w:r>
            <w:r w:rsidR="00AA3225" w:rsidRPr="000A530D">
              <w:rPr>
                <w:rFonts w:ascii="Times New Roman" w:hAnsi="Times New Roman" w:cs="Times New Roman"/>
              </w:rPr>
              <w:t>3</w:t>
            </w:r>
            <w:r w:rsidR="00BB08D4" w:rsidRPr="000A530D">
              <w:rPr>
                <w:rFonts w:ascii="Times New Roman" w:hAnsi="Times New Roman" w:cs="Times New Roman"/>
              </w:rPr>
              <w:t>.</w:t>
            </w:r>
            <w:r w:rsidR="002C3AC7" w:rsidRPr="000A530D">
              <w:rPr>
                <w:rFonts w:ascii="Times New Roman" w:hAnsi="Times New Roman" w:cs="Times New Roman"/>
              </w:rPr>
              <w:t>5</w:t>
            </w:r>
            <w:r w:rsidR="00AA3225" w:rsidRPr="000A530D">
              <w:rPr>
                <w:rFonts w:ascii="Times New Roman" w:hAnsi="Times New Roman" w:cs="Times New Roman"/>
              </w:rPr>
              <w:t>69</w:t>
            </w:r>
            <w:r w:rsidR="005F19B9" w:rsidRPr="000A530D">
              <w:rPr>
                <w:rFonts w:ascii="Times New Roman" w:hAnsi="Times New Roman" w:cs="Times New Roman"/>
              </w:rPr>
              <w:t>,44</w:t>
            </w:r>
          </w:p>
        </w:tc>
        <w:tc>
          <w:tcPr>
            <w:tcW w:w="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26E1243" w14:textId="40A55708" w:rsidR="0030119C" w:rsidRPr="000A530D" w:rsidRDefault="00BB08D4" w:rsidP="00AA3225">
            <w:pPr>
              <w:spacing w:after="0" w:line="240" w:lineRule="auto"/>
              <w:jc w:val="right"/>
              <w:rPr>
                <w:rFonts w:ascii="Times New Roman" w:hAnsi="Times New Roman" w:cs="Times New Roman"/>
              </w:rPr>
            </w:pPr>
            <w:r w:rsidRPr="000A530D">
              <w:rPr>
                <w:rFonts w:ascii="Times New Roman" w:hAnsi="Times New Roman" w:cs="Times New Roman"/>
              </w:rPr>
              <w:t>67.</w:t>
            </w:r>
            <w:r w:rsidR="00AA3225" w:rsidRPr="000A530D">
              <w:rPr>
                <w:rFonts w:ascii="Times New Roman" w:hAnsi="Times New Roman" w:cs="Times New Roman"/>
              </w:rPr>
              <w:t>909.</w:t>
            </w:r>
            <w:r w:rsidR="002C3AC7" w:rsidRPr="000A530D">
              <w:rPr>
                <w:rFonts w:ascii="Times New Roman" w:hAnsi="Times New Roman" w:cs="Times New Roman"/>
              </w:rPr>
              <w:t>4</w:t>
            </w:r>
            <w:r w:rsidR="00AA3225" w:rsidRPr="000A530D">
              <w:rPr>
                <w:rFonts w:ascii="Times New Roman" w:hAnsi="Times New Roman" w:cs="Times New Roman"/>
              </w:rPr>
              <w:t>49</w:t>
            </w:r>
            <w:r w:rsidRPr="000A530D">
              <w:rPr>
                <w:rFonts w:ascii="Times New Roman" w:hAnsi="Times New Roman" w:cs="Times New Roman"/>
              </w:rPr>
              <w:t>,62</w:t>
            </w:r>
          </w:p>
        </w:tc>
      </w:tr>
    </w:tbl>
    <w:p w14:paraId="63657BB3" w14:textId="77777777" w:rsidR="0030119C" w:rsidRPr="000A530D" w:rsidRDefault="0030119C" w:rsidP="0030119C">
      <w:pPr>
        <w:spacing w:after="0" w:line="240" w:lineRule="auto"/>
        <w:jc w:val="both"/>
        <w:rPr>
          <w:rFonts w:ascii="Times New Roman" w:eastAsia="Times New Roman" w:hAnsi="Times New Roman" w:cs="Times New Roman"/>
          <w:b/>
          <w:shd w:val="clear" w:color="auto" w:fill="FFFFFF"/>
        </w:rPr>
      </w:pPr>
    </w:p>
    <w:p w14:paraId="474760E3" w14:textId="77777777" w:rsidR="0030119C" w:rsidRPr="000A530D" w:rsidRDefault="0030119C" w:rsidP="0030119C">
      <w:pPr>
        <w:spacing w:after="0" w:line="240" w:lineRule="auto"/>
        <w:jc w:val="both"/>
        <w:rPr>
          <w:rFonts w:ascii="Times New Roman" w:eastAsia="Times New Roman" w:hAnsi="Times New Roman" w:cs="Times New Roman"/>
          <w:b/>
          <w:shd w:val="clear" w:color="auto" w:fill="FFFFFF"/>
        </w:rPr>
      </w:pPr>
    </w:p>
    <w:p w14:paraId="185CBCA8" w14:textId="7BDF5EB6" w:rsidR="0030119C" w:rsidRPr="000A530D" w:rsidRDefault="0030119C" w:rsidP="0030119C">
      <w:pPr>
        <w:spacing w:after="0" w:line="240" w:lineRule="auto"/>
        <w:jc w:val="both"/>
        <w:rPr>
          <w:rFonts w:ascii="Times New Roman" w:eastAsia="Times New Roman" w:hAnsi="Times New Roman" w:cs="Times New Roman"/>
          <w:bCs/>
          <w:shd w:val="clear" w:color="auto" w:fill="FFFFFF"/>
        </w:rPr>
      </w:pPr>
      <w:bookmarkStart w:id="0" w:name="_Hlk183518947"/>
      <w:r w:rsidRPr="000A530D">
        <w:rPr>
          <w:rFonts w:ascii="Times New Roman" w:eastAsia="Times New Roman" w:hAnsi="Times New Roman" w:cs="Times New Roman"/>
          <w:bCs/>
          <w:shd w:val="clear" w:color="auto" w:fill="FFFFFF"/>
        </w:rPr>
        <w:t xml:space="preserve">Glava 10202 Ustanove u obrazovanju sastoji se od  proračunskih korisnika kojima je Dubrovačko neretvanska županija osnivač te su njihova obrazloženja sastavni dio proračuna, kao i od proračunskih korisnika kojima Dubrovačko-neretvanska županija nije osnivač. </w:t>
      </w:r>
    </w:p>
    <w:p w14:paraId="5F5F5C0B" w14:textId="77777777" w:rsidR="00EA2EB3" w:rsidRPr="000A530D" w:rsidRDefault="00EA2EB3" w:rsidP="0030119C">
      <w:pPr>
        <w:spacing w:after="0" w:line="240" w:lineRule="auto"/>
        <w:jc w:val="both"/>
        <w:rPr>
          <w:rFonts w:ascii="Times New Roman" w:eastAsia="Times New Roman" w:hAnsi="Times New Roman" w:cs="Times New Roman"/>
          <w:bCs/>
          <w:shd w:val="clear" w:color="auto" w:fill="FFFFFF"/>
        </w:rPr>
      </w:pPr>
    </w:p>
    <w:p w14:paraId="4E3A597D" w14:textId="77777777" w:rsidR="00EA2EB3" w:rsidRPr="000A530D" w:rsidRDefault="00EA2EB3" w:rsidP="00EA2EB3">
      <w:pPr>
        <w:pStyle w:val="NoSpacing"/>
        <w:pBdr>
          <w:bottom w:val="single" w:sz="12" w:space="1" w:color="000000"/>
        </w:pBdr>
        <w:shd w:val="clear" w:color="auto" w:fill="FFFFFF"/>
        <w:spacing w:line="276" w:lineRule="auto"/>
        <w:jc w:val="both"/>
        <w:rPr>
          <w:rFonts w:ascii="Times New Roman" w:hAnsi="Times New Roman"/>
          <w:b/>
        </w:rPr>
      </w:pPr>
    </w:p>
    <w:p w14:paraId="0DA81A1D" w14:textId="77777777" w:rsidR="00EA2EB3" w:rsidRPr="000A530D" w:rsidRDefault="00EA2EB3" w:rsidP="00EA2EB3">
      <w:pPr>
        <w:pStyle w:val="NoSpacing"/>
        <w:pBdr>
          <w:bottom w:val="single" w:sz="12" w:space="1" w:color="000000"/>
        </w:pBdr>
        <w:shd w:val="clear" w:color="auto" w:fill="FFFFFF"/>
        <w:spacing w:line="276" w:lineRule="auto"/>
        <w:jc w:val="both"/>
        <w:rPr>
          <w:rFonts w:ascii="Times New Roman" w:hAnsi="Times New Roman"/>
          <w:b/>
        </w:rPr>
      </w:pPr>
    </w:p>
    <w:p w14:paraId="2DBC2E13" w14:textId="2F87F3FE" w:rsidR="00EA2EB3" w:rsidRPr="000A530D" w:rsidRDefault="00EA2EB3" w:rsidP="00EA2EB3">
      <w:pPr>
        <w:pStyle w:val="NoSpacing"/>
        <w:pBdr>
          <w:bottom w:val="single" w:sz="12" w:space="1" w:color="000000"/>
        </w:pBdr>
        <w:shd w:val="clear" w:color="auto" w:fill="FFFFFF"/>
        <w:spacing w:line="276" w:lineRule="auto"/>
        <w:jc w:val="both"/>
        <w:rPr>
          <w:rFonts w:ascii="Times New Roman" w:hAnsi="Times New Roman"/>
          <w:b/>
        </w:rPr>
      </w:pPr>
      <w:r w:rsidRPr="000A530D">
        <w:rPr>
          <w:rFonts w:ascii="Times New Roman" w:hAnsi="Times New Roman"/>
          <w:b/>
        </w:rPr>
        <w:t xml:space="preserve">NAZIV KORISNIKA: OSNOVNA ŠKOLA ANTE CURAĆ-PINJAC </w:t>
      </w:r>
    </w:p>
    <w:p w14:paraId="27406346" w14:textId="77777777" w:rsidR="00EA2EB3" w:rsidRPr="000A530D" w:rsidRDefault="00EA2EB3" w:rsidP="00EA2EB3">
      <w:pPr>
        <w:pStyle w:val="NoSpacing"/>
        <w:shd w:val="clear" w:color="auto" w:fill="FFFFFF"/>
        <w:spacing w:line="276" w:lineRule="auto"/>
        <w:jc w:val="both"/>
        <w:rPr>
          <w:rFonts w:ascii="Times New Roman" w:hAnsi="Times New Roman"/>
        </w:rPr>
      </w:pPr>
    </w:p>
    <w:p w14:paraId="6C2D3C22" w14:textId="77777777" w:rsidR="00EA2EB3" w:rsidRPr="000A530D" w:rsidRDefault="00EA2EB3" w:rsidP="00EA2EB3">
      <w:pPr>
        <w:pStyle w:val="NoSpacing"/>
        <w:shd w:val="clear" w:color="auto" w:fill="FFFFFF"/>
        <w:spacing w:line="276" w:lineRule="auto"/>
        <w:jc w:val="both"/>
        <w:rPr>
          <w:rFonts w:ascii="Times New Roman" w:hAnsi="Times New Roman"/>
        </w:rPr>
      </w:pPr>
    </w:p>
    <w:p w14:paraId="1E68DE0A" w14:textId="77777777" w:rsidR="00EA2EB3" w:rsidRPr="000A530D" w:rsidRDefault="00EA2EB3" w:rsidP="00EA2EB3">
      <w:pPr>
        <w:pStyle w:val="NoSpacing"/>
        <w:shd w:val="clear" w:color="auto" w:fill="FFFFFF"/>
        <w:spacing w:line="276" w:lineRule="auto"/>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691"/>
        <w:gridCol w:w="1559"/>
        <w:gridCol w:w="1559"/>
      </w:tblGrid>
      <w:tr w:rsidR="00EA2EB3" w:rsidRPr="000A530D" w14:paraId="5DC3D690" w14:textId="77777777" w:rsidTr="007971D7">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1AD883"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8F0D9E0"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Naziv programa</w:t>
            </w:r>
          </w:p>
        </w:tc>
        <w:tc>
          <w:tcPr>
            <w:tcW w:w="169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E360BC" w14:textId="77777777" w:rsidR="00EA2EB3" w:rsidRPr="000A530D" w:rsidRDefault="00EA2EB3" w:rsidP="00EA2EB3">
            <w:pPr>
              <w:pStyle w:val="NoSpacing"/>
              <w:spacing w:line="276" w:lineRule="auto"/>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02D79A" w14:textId="77777777" w:rsidR="00EA2EB3" w:rsidRPr="000A530D" w:rsidRDefault="00EA2EB3" w:rsidP="00EA2EB3">
            <w:pPr>
              <w:pStyle w:val="NoSpacing"/>
              <w:spacing w:line="276" w:lineRule="auto"/>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815F77A" w14:textId="77777777" w:rsidR="00EA2EB3" w:rsidRPr="000A530D" w:rsidRDefault="00EA2EB3" w:rsidP="00EA2EB3">
            <w:pPr>
              <w:pStyle w:val="NoSpacing"/>
              <w:spacing w:line="276" w:lineRule="auto"/>
              <w:jc w:val="center"/>
              <w:rPr>
                <w:rFonts w:ascii="Times New Roman" w:hAnsi="Times New Roman"/>
                <w:b/>
              </w:rPr>
            </w:pPr>
            <w:r w:rsidRPr="000A530D">
              <w:rPr>
                <w:rFonts w:ascii="Times New Roman" w:hAnsi="Times New Roman"/>
                <w:b/>
              </w:rPr>
              <w:t>II. Izmjene i dopune</w:t>
            </w:r>
          </w:p>
        </w:tc>
      </w:tr>
      <w:tr w:rsidR="00EA2EB3" w:rsidRPr="000A530D" w14:paraId="3ACFE3A8" w14:textId="77777777" w:rsidTr="007971D7">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B4AF3"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710AF"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Eu projekti</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8038F"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8.082,00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D53B3"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+2.600,00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0D032"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10.682,00</w:t>
            </w:r>
          </w:p>
        </w:tc>
      </w:tr>
      <w:tr w:rsidR="00EA2EB3" w:rsidRPr="000A530D" w14:paraId="4875D741" w14:textId="77777777" w:rsidTr="007971D7">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D8789"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57501"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Zakonski standard ustanova u obrazovanju</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65FDB"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596.662,00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8531C"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+47.512,00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9516F"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644.174,00</w:t>
            </w:r>
          </w:p>
        </w:tc>
      </w:tr>
      <w:tr w:rsidR="00EA2EB3" w:rsidRPr="000A530D" w14:paraId="45D9E894" w14:textId="77777777" w:rsidTr="007971D7">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FC0D6"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5C4FC"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Program ustanova u obrazovanju iznad standarda</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2B91B"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54.680,00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843E8A"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+825,00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0062D" w14:textId="77777777" w:rsidR="00EA2EB3" w:rsidRPr="000A530D" w:rsidRDefault="00EA2EB3" w:rsidP="00EA2EB3">
            <w:pPr>
              <w:pStyle w:val="NoSpacing"/>
              <w:spacing w:line="276" w:lineRule="auto"/>
              <w:jc w:val="right"/>
              <w:rPr>
                <w:rFonts w:ascii="Times New Roman" w:hAnsi="Times New Roman"/>
                <w:bCs/>
              </w:rPr>
            </w:pPr>
            <w:r w:rsidRPr="000A530D">
              <w:rPr>
                <w:rFonts w:ascii="Times New Roman" w:hAnsi="Times New Roman"/>
                <w:bCs/>
              </w:rPr>
              <w:t>55.505,00</w:t>
            </w:r>
          </w:p>
        </w:tc>
      </w:tr>
      <w:tr w:rsidR="00EA2EB3" w:rsidRPr="000A530D" w14:paraId="5355D988" w14:textId="77777777" w:rsidTr="007971D7">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C55E6" w14:textId="77777777" w:rsidR="00EA2EB3" w:rsidRPr="000A530D" w:rsidRDefault="00EA2EB3" w:rsidP="00D739FA">
            <w:pPr>
              <w:pStyle w:val="NoSpacing"/>
              <w:spacing w:line="276" w:lineRule="auto"/>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8341D"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UKUPNO:</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43B64" w14:textId="77777777" w:rsidR="00EA2EB3" w:rsidRPr="000A530D" w:rsidRDefault="00EA2EB3" w:rsidP="00EA2EB3">
            <w:pPr>
              <w:pStyle w:val="NoSpacing"/>
              <w:spacing w:line="276" w:lineRule="auto"/>
              <w:jc w:val="right"/>
              <w:rPr>
                <w:rFonts w:ascii="Times New Roman" w:hAnsi="Times New Roman"/>
                <w:b/>
              </w:rPr>
            </w:pPr>
            <w:r w:rsidRPr="000A530D">
              <w:rPr>
                <w:rFonts w:ascii="Times New Roman" w:hAnsi="Times New Roman"/>
                <w:b/>
              </w:rPr>
              <w:t>659.424,00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732BD" w14:textId="77777777" w:rsidR="00EA2EB3" w:rsidRPr="000A530D" w:rsidRDefault="00EA2EB3" w:rsidP="00EA2EB3">
            <w:pPr>
              <w:pStyle w:val="NoSpacing"/>
              <w:spacing w:line="276" w:lineRule="auto"/>
              <w:jc w:val="right"/>
              <w:rPr>
                <w:rFonts w:ascii="Times New Roman" w:hAnsi="Times New Roman"/>
                <w:b/>
              </w:rPr>
            </w:pPr>
            <w:r w:rsidRPr="000A530D">
              <w:rPr>
                <w:rFonts w:ascii="Times New Roman" w:hAnsi="Times New Roman"/>
                <w:b/>
              </w:rPr>
              <w:t>50.937,00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2341C" w14:textId="77777777" w:rsidR="00EA2EB3" w:rsidRPr="000A530D" w:rsidRDefault="00EA2EB3" w:rsidP="00EA2EB3">
            <w:pPr>
              <w:pStyle w:val="NoSpacing"/>
              <w:spacing w:line="276" w:lineRule="auto"/>
              <w:jc w:val="right"/>
              <w:rPr>
                <w:rFonts w:ascii="Times New Roman" w:hAnsi="Times New Roman"/>
                <w:b/>
              </w:rPr>
            </w:pPr>
            <w:r w:rsidRPr="000A530D">
              <w:rPr>
                <w:rFonts w:ascii="Times New Roman" w:hAnsi="Times New Roman"/>
                <w:b/>
              </w:rPr>
              <w:t>710.361,00</w:t>
            </w:r>
          </w:p>
        </w:tc>
      </w:tr>
    </w:tbl>
    <w:p w14:paraId="1F871B90" w14:textId="77777777" w:rsidR="00EA2EB3" w:rsidRPr="000A530D" w:rsidRDefault="00EA2EB3" w:rsidP="00EA2EB3">
      <w:pPr>
        <w:pStyle w:val="NoSpacing"/>
        <w:shd w:val="clear" w:color="auto" w:fill="FFFFFF"/>
        <w:spacing w:line="276" w:lineRule="auto"/>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843"/>
        <w:gridCol w:w="7513"/>
      </w:tblGrid>
      <w:tr w:rsidR="00EA2EB3" w:rsidRPr="000A530D" w14:paraId="2D60F3DA"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D391F08"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lastRenderedPageBreak/>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6846D4"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1206 EU projekti</w:t>
            </w:r>
          </w:p>
          <w:p w14:paraId="42721373" w14:textId="77777777" w:rsidR="00EA2EB3" w:rsidRPr="000A530D" w:rsidRDefault="00EA2EB3" w:rsidP="00D739FA">
            <w:pPr>
              <w:pStyle w:val="NoSpacing"/>
              <w:spacing w:line="276" w:lineRule="auto"/>
              <w:jc w:val="both"/>
              <w:rPr>
                <w:rFonts w:ascii="Times New Roman" w:hAnsi="Times New Roman"/>
                <w:b/>
              </w:rPr>
            </w:pPr>
          </w:p>
        </w:tc>
      </w:tr>
      <w:tr w:rsidR="00EA2EB3" w:rsidRPr="000A530D" w14:paraId="5D63AF84" w14:textId="77777777" w:rsidTr="00EA2EB3">
        <w:trPr>
          <w:trHeight w:val="405"/>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7BA33"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F25B9" w14:textId="77777777" w:rsidR="00EA2EB3" w:rsidRPr="000A530D" w:rsidRDefault="00EA2EB3" w:rsidP="00D739FA">
            <w:pPr>
              <w:pStyle w:val="NoSpacing"/>
              <w:shd w:val="clear" w:color="auto" w:fill="FFFFFF"/>
              <w:spacing w:line="276" w:lineRule="auto"/>
              <w:jc w:val="both"/>
              <w:rPr>
                <w:rFonts w:ascii="Times New Roman" w:hAnsi="Times New Roman"/>
              </w:rPr>
            </w:pPr>
            <w:r w:rsidRPr="000A530D">
              <w:rPr>
                <w:rFonts w:ascii="Times New Roman" w:hAnsi="Times New Roman"/>
              </w:rPr>
              <w:t>Povlačenje sredstava iz Fondova Europske Unije.</w:t>
            </w:r>
          </w:p>
          <w:p w14:paraId="1AC6F2F7" w14:textId="77777777" w:rsidR="00EA2EB3" w:rsidRPr="000A530D" w:rsidRDefault="00EA2EB3" w:rsidP="00D739FA">
            <w:pPr>
              <w:pStyle w:val="NoSpacing"/>
              <w:spacing w:line="276" w:lineRule="auto"/>
              <w:jc w:val="both"/>
              <w:rPr>
                <w:rFonts w:ascii="Times New Roman" w:hAnsi="Times New Roman"/>
                <w:b/>
              </w:rPr>
            </w:pPr>
          </w:p>
        </w:tc>
      </w:tr>
      <w:tr w:rsidR="00EA2EB3" w:rsidRPr="000A530D" w14:paraId="084D0A34" w14:textId="77777777" w:rsidTr="00D739FA">
        <w:trPr>
          <w:trHeight w:val="235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14739"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6419A"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1FA7ED73"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(izvor1.1.1.).</w:t>
            </w:r>
          </w:p>
        </w:tc>
      </w:tr>
      <w:tr w:rsidR="00EA2EB3" w:rsidRPr="000A530D" w14:paraId="164D20C0" w14:textId="77777777" w:rsidTr="00D739FA">
        <w:trPr>
          <w:trHeight w:val="84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D33ED"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45224" w14:textId="77777777" w:rsidR="00EA2EB3" w:rsidRPr="000A530D" w:rsidRDefault="00EA2EB3" w:rsidP="00D739FA">
            <w:pPr>
              <w:spacing w:after="0"/>
              <w:jc w:val="both"/>
              <w:rPr>
                <w:rFonts w:ascii="Times New Roman" w:hAnsi="Times New Roman" w:cs="Times New Roman"/>
              </w:rPr>
            </w:pPr>
            <w:r w:rsidRPr="000A530D">
              <w:rPr>
                <w:rFonts w:ascii="Times New Roman" w:hAnsi="Times New Roman" w:cs="Times New Roman"/>
              </w:rPr>
              <w:t xml:space="preserve">Izmjena iznosa napravljena je korekcijom plaće zaključno s 11 mj. 2024. god. slijedom novog Pravilnika o pomoćnicima u nastavi i stručnim komunikacijskim posrednicima koji je stupio na snagu u srpnju 2024. god. </w:t>
            </w:r>
          </w:p>
          <w:p w14:paraId="5280125B" w14:textId="77777777" w:rsidR="00EA2EB3" w:rsidRPr="000A530D" w:rsidRDefault="00EA2EB3" w:rsidP="00D739FA">
            <w:pPr>
              <w:spacing w:after="0"/>
              <w:jc w:val="both"/>
              <w:rPr>
                <w:rFonts w:ascii="Times New Roman" w:hAnsi="Times New Roman" w:cs="Times New Roman"/>
              </w:rPr>
            </w:pPr>
            <w:r w:rsidRPr="000A530D">
              <w:rPr>
                <w:rFonts w:ascii="Times New Roman" w:hAnsi="Times New Roman" w:cs="Times New Roman"/>
              </w:rPr>
              <w:t>Također je, temeljem uputa osnivača, za financiranje plaća pomoćnika nadodan  novi izvor 5.2.1  u iznosu od 2.350,00 eura.</w:t>
            </w:r>
          </w:p>
        </w:tc>
      </w:tr>
      <w:tr w:rsidR="00EA2EB3" w:rsidRPr="000A530D" w14:paraId="217FB8DA"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7EE2A9C"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E579BC"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 xml:space="preserve">1207 Zakonski standard ustanova u obrazovanju </w:t>
            </w:r>
          </w:p>
          <w:p w14:paraId="5C7C240C" w14:textId="77777777" w:rsidR="00EA2EB3" w:rsidRPr="000A530D" w:rsidRDefault="00EA2EB3" w:rsidP="00D739FA">
            <w:pPr>
              <w:pStyle w:val="NoSpacing"/>
              <w:spacing w:line="276" w:lineRule="auto"/>
              <w:jc w:val="both"/>
              <w:rPr>
                <w:rFonts w:ascii="Times New Roman" w:hAnsi="Times New Roman"/>
                <w:b/>
              </w:rPr>
            </w:pPr>
          </w:p>
        </w:tc>
      </w:tr>
      <w:tr w:rsidR="00EA2EB3" w:rsidRPr="000A530D" w14:paraId="67CF12F2"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34A87"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EF3E3" w14:textId="77777777" w:rsidR="00EA2EB3" w:rsidRPr="000A530D" w:rsidRDefault="00EA2EB3" w:rsidP="00D739FA">
            <w:pPr>
              <w:pStyle w:val="NoSpacing"/>
              <w:shd w:val="clear" w:color="auto" w:fill="FFFFFF"/>
              <w:spacing w:line="276" w:lineRule="auto"/>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719F2471"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6B2B2"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215E8"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61868D56" w14:textId="77777777" w:rsidTr="00EA2EB3">
        <w:trPr>
          <w:trHeight w:val="205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607FA"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CE6C3" w14:textId="674C80F4" w:rsidR="00EA2EB3" w:rsidRPr="000A530D" w:rsidRDefault="00EA2EB3" w:rsidP="00D739FA">
            <w:pPr>
              <w:spacing w:after="0"/>
              <w:jc w:val="both"/>
              <w:rPr>
                <w:rFonts w:ascii="Times New Roman" w:hAnsi="Times New Roman" w:cs="Times New Roman"/>
              </w:rPr>
            </w:pPr>
            <w:r w:rsidRPr="000A530D">
              <w:rPr>
                <w:rFonts w:ascii="Times New Roman" w:hAnsi="Times New Roman" w:cs="Times New Roman"/>
              </w:rPr>
              <w:t>Na izvoru 1.1.1  iznos od 9.350,00 eura, odobrenog procjenom manjka sredstava, prebačen je ukupno na k</w:t>
            </w:r>
            <w:r w:rsidR="00AC6E4C">
              <w:rPr>
                <w:rFonts w:ascii="Times New Roman" w:hAnsi="Times New Roman" w:cs="Times New Roman"/>
              </w:rPr>
              <w:t>ontu</w:t>
            </w:r>
            <w:r w:rsidRPr="000A530D">
              <w:rPr>
                <w:rFonts w:ascii="Times New Roman" w:hAnsi="Times New Roman" w:cs="Times New Roman"/>
              </w:rPr>
              <w:t xml:space="preserve"> 323 – koji će biti utrošen za pokriće učeničkog prijevoza i ostatak tekućih troškova te smo dobili dodatna sredstva  za pokriće materijalnih troškova.</w:t>
            </w:r>
          </w:p>
          <w:p w14:paraId="75FDAFF6" w14:textId="77777777" w:rsidR="00EA2EB3" w:rsidRPr="000A530D" w:rsidRDefault="00EA2EB3" w:rsidP="00D739FA">
            <w:pPr>
              <w:spacing w:after="0"/>
              <w:jc w:val="both"/>
              <w:rPr>
                <w:rFonts w:ascii="Times New Roman" w:hAnsi="Times New Roman" w:cs="Times New Roman"/>
              </w:rPr>
            </w:pPr>
            <w:r w:rsidRPr="000A530D">
              <w:rPr>
                <w:rFonts w:ascii="Times New Roman" w:hAnsi="Times New Roman" w:cs="Times New Roman"/>
              </w:rPr>
              <w:t>Na izvoru 4.4.1 temeljem odluke o kriterijima, mjerilima i načinu financiranja decentraliziranih funkcija našoj školi odobrena su sredstva u iznosu od 50.600,00 e. Iznos je preraspoređen prema završnoj procijeni preostalih troškova.</w:t>
            </w:r>
          </w:p>
          <w:p w14:paraId="20546A81" w14:textId="77777777" w:rsidR="00EA2EB3" w:rsidRPr="000A530D" w:rsidRDefault="00EA2EB3" w:rsidP="00D739FA">
            <w:pPr>
              <w:pStyle w:val="NoSpacing"/>
              <w:spacing w:line="276" w:lineRule="auto"/>
              <w:jc w:val="both"/>
              <w:rPr>
                <w:rFonts w:ascii="Times New Roman" w:hAnsi="Times New Roman"/>
                <w:b/>
              </w:rPr>
            </w:pPr>
          </w:p>
        </w:tc>
      </w:tr>
      <w:tr w:rsidR="00EA2EB3" w:rsidRPr="000A530D" w14:paraId="77836F69"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8F81C"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2F1CF"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3B2C6730" w14:textId="77777777" w:rsidTr="00D739FA">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5FE7E"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0D840" w14:textId="77777777" w:rsidR="00EA2EB3" w:rsidRPr="000A530D" w:rsidRDefault="00EA2EB3" w:rsidP="00D739FA">
            <w:pPr>
              <w:spacing w:after="0"/>
              <w:jc w:val="both"/>
              <w:rPr>
                <w:rFonts w:ascii="Times New Roman" w:hAnsi="Times New Roman" w:cs="Times New Roman"/>
              </w:rPr>
            </w:pPr>
            <w:r w:rsidRPr="000A530D">
              <w:rPr>
                <w:rFonts w:ascii="Times New Roman" w:hAnsi="Times New Roman" w:cs="Times New Roman"/>
                <w:bCs/>
              </w:rPr>
              <w:t>Također t</w:t>
            </w:r>
            <w:r w:rsidRPr="000A530D">
              <w:rPr>
                <w:rFonts w:ascii="Times New Roman" w:hAnsi="Times New Roman" w:cs="Times New Roman"/>
              </w:rPr>
              <w:t>emeljem odluke o kriterijima, mjerilima i načinu financiranja decentraliziranih funkcija odobreno je 12.750,00 eura za završetak uređenja potkrovlja i sanaciju učeničkog wc-a u 2024. g.</w:t>
            </w:r>
          </w:p>
          <w:p w14:paraId="2F44FD19" w14:textId="77777777" w:rsidR="00EA2EB3" w:rsidRPr="000A530D" w:rsidRDefault="00EA2EB3" w:rsidP="00D739FA">
            <w:pPr>
              <w:spacing w:after="0"/>
              <w:jc w:val="both"/>
              <w:rPr>
                <w:rFonts w:ascii="Times New Roman" w:hAnsi="Times New Roman" w:cs="Times New Roman"/>
              </w:rPr>
            </w:pPr>
            <w:r w:rsidRPr="000A530D">
              <w:rPr>
                <w:rFonts w:ascii="Times New Roman" w:hAnsi="Times New Roman" w:cs="Times New Roman"/>
              </w:rPr>
              <w:t>Ovim iznosom pokriveni su radovi na Wc-u u iznosu od 11.500,00 eura te iznos od 1.250,00 eura za stručni nadzor radova na potkrovlju preostalog iz 2023. god.</w:t>
            </w:r>
          </w:p>
          <w:p w14:paraId="04AE6680" w14:textId="7E584FBD" w:rsidR="00EA2EB3" w:rsidRPr="000A530D" w:rsidRDefault="00EA2EB3" w:rsidP="00D739FA">
            <w:pPr>
              <w:spacing w:after="0"/>
              <w:jc w:val="both"/>
              <w:rPr>
                <w:rFonts w:ascii="Times New Roman" w:hAnsi="Times New Roman" w:cs="Times New Roman"/>
              </w:rPr>
            </w:pPr>
            <w:r w:rsidRPr="000A530D">
              <w:rPr>
                <w:rFonts w:ascii="Times New Roman" w:hAnsi="Times New Roman" w:cs="Times New Roman"/>
              </w:rPr>
              <w:t>Ukupan iznos od 12.750,00 prebačen je na k</w:t>
            </w:r>
            <w:r w:rsidR="00AC6E4C">
              <w:rPr>
                <w:rFonts w:ascii="Times New Roman" w:hAnsi="Times New Roman" w:cs="Times New Roman"/>
              </w:rPr>
              <w:t xml:space="preserve">ontu </w:t>
            </w:r>
            <w:r w:rsidRPr="000A530D">
              <w:rPr>
                <w:rFonts w:ascii="Times New Roman" w:hAnsi="Times New Roman" w:cs="Times New Roman"/>
              </w:rPr>
              <w:t>323- rashodi za usluge.</w:t>
            </w:r>
          </w:p>
          <w:p w14:paraId="319EFBBE" w14:textId="77777777" w:rsidR="00EA2EB3" w:rsidRPr="000A530D" w:rsidRDefault="00EA2EB3" w:rsidP="00D739FA">
            <w:pPr>
              <w:pStyle w:val="NoSpacing"/>
              <w:spacing w:line="276" w:lineRule="auto"/>
              <w:jc w:val="both"/>
              <w:rPr>
                <w:rFonts w:ascii="Times New Roman" w:hAnsi="Times New Roman"/>
                <w:bCs/>
              </w:rPr>
            </w:pPr>
          </w:p>
        </w:tc>
      </w:tr>
      <w:tr w:rsidR="00EA2EB3" w:rsidRPr="000A530D" w14:paraId="1287E4BC"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F7B00"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E6B52"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01B48284" w14:textId="77777777" w:rsidTr="00D739FA">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EBFC4"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78825"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 xml:space="preserve">Kapitalna ulaganja odobrena su u iznosu od 5.040,00. </w:t>
            </w:r>
          </w:p>
          <w:p w14:paraId="3236A2F3"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U 2024. godini pokrenuto je ishodovanje potrebne dokumentacije za školsku kuhinju/blagovaonu. Plaćena je izrada idejnog rješenja adaptacije O.Š. u iznosu od 3.000,00. eura.</w:t>
            </w:r>
          </w:p>
          <w:p w14:paraId="6AB6CBC7" w14:textId="3001FE65"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 xml:space="preserve">Također je plaćen novonastali trošak prilikom adaptacije učeničkog wc-a u iznosu od 2.125.00 od kojeg je 85.00 eura škola platila vlastitim sredstvima kako bi bili </w:t>
            </w:r>
            <w:r w:rsidRPr="000A530D">
              <w:rPr>
                <w:rFonts w:ascii="Times New Roman" w:hAnsi="Times New Roman"/>
                <w:bCs/>
              </w:rPr>
              <w:lastRenderedPageBreak/>
              <w:t>unutar odobrenih sredstava. Cjelokupan iznos prebačen je na kt. 451- dodatna ulaganja na građevinskim objektima.</w:t>
            </w:r>
          </w:p>
        </w:tc>
      </w:tr>
      <w:tr w:rsidR="00EA2EB3" w:rsidRPr="000A530D" w14:paraId="58730ADE"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4FFA0AD"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lastRenderedPageBreak/>
              <w:t xml:space="preserve"> </w:t>
            </w:r>
            <w:r w:rsidRPr="000A530D">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DC3D275"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 xml:space="preserve">1208 Program ustanova u obrazovanju iznad zakonskog standarda  </w:t>
            </w:r>
          </w:p>
          <w:p w14:paraId="3C6DB985" w14:textId="77777777" w:rsidR="00EA2EB3" w:rsidRPr="000A530D" w:rsidRDefault="00EA2EB3" w:rsidP="00D739FA">
            <w:pPr>
              <w:pStyle w:val="NoSpacing"/>
              <w:spacing w:line="276" w:lineRule="auto"/>
              <w:jc w:val="both"/>
              <w:rPr>
                <w:rFonts w:ascii="Times New Roman" w:hAnsi="Times New Roman"/>
                <w:b/>
              </w:rPr>
            </w:pPr>
          </w:p>
        </w:tc>
      </w:tr>
      <w:tr w:rsidR="00EA2EB3" w:rsidRPr="000A530D" w14:paraId="500A08E1"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4C189"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18B46" w14:textId="77777777" w:rsidR="00EA2EB3" w:rsidRPr="000A530D" w:rsidRDefault="00EA2EB3" w:rsidP="00D739FA">
            <w:pPr>
              <w:pStyle w:val="NoSpacing"/>
              <w:shd w:val="clear" w:color="auto" w:fill="FFFFFF"/>
              <w:spacing w:line="276" w:lineRule="auto"/>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49B8C27D" w14:textId="77777777" w:rsidR="00EA2EB3" w:rsidRPr="000A530D" w:rsidRDefault="00EA2EB3" w:rsidP="00D739FA">
            <w:pPr>
              <w:pStyle w:val="NoSpacing"/>
              <w:shd w:val="clear" w:color="auto" w:fill="FFFFFF"/>
              <w:spacing w:line="276" w:lineRule="auto"/>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3BB2E69E"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386EB"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B9D6B"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37A40EDC" w14:textId="77777777" w:rsidTr="00D739FA">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5FF95"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EB85E"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Ukupan iznos za radne materijale povećan je u iznosu od 1.081,56 temeljem pristiglih računa za školsku godinu 2024-2025.</w:t>
            </w:r>
          </w:p>
          <w:p w14:paraId="7943C330" w14:textId="77777777" w:rsidR="00EA2EB3" w:rsidRPr="000A530D" w:rsidRDefault="00EA2EB3" w:rsidP="00D739FA">
            <w:pPr>
              <w:pStyle w:val="NoSpacing"/>
              <w:spacing w:line="276" w:lineRule="auto"/>
              <w:jc w:val="both"/>
              <w:rPr>
                <w:rFonts w:ascii="Times New Roman" w:hAnsi="Times New Roman"/>
                <w:bCs/>
              </w:rPr>
            </w:pPr>
          </w:p>
        </w:tc>
      </w:tr>
      <w:tr w:rsidR="00EA2EB3" w:rsidRPr="000A530D" w14:paraId="50985B6A"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AE2AB"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67E4F"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 120804 Financiranje školskih projekata</w:t>
            </w:r>
          </w:p>
        </w:tc>
      </w:tr>
      <w:tr w:rsidR="00EA2EB3" w:rsidRPr="000A530D" w14:paraId="713B7B32" w14:textId="77777777" w:rsidTr="00D739FA">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7CC9E"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7F2F9"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 xml:space="preserve">U 2024. godini za EU projekte uplaćeno je 15.626,00 eura. </w:t>
            </w:r>
          </w:p>
          <w:p w14:paraId="6B50EFA7"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 xml:space="preserve">Napravljena je preraspodjela troškova temeljem knjigovodstvenog stanja na dan rebalansa. </w:t>
            </w:r>
          </w:p>
          <w:p w14:paraId="1B06D886"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 xml:space="preserve">Projekt OUR STORIES OUR BRIDGES u iznosu od 9.390,00 eura biti će realiziran do kraja 2024. </w:t>
            </w:r>
          </w:p>
          <w:p w14:paraId="70AD5415"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Također je početkom godine uplaćen iznos od 20% po završetku prošlog Erazmus+ projekta u iznosu od 6.236,00 eura.</w:t>
            </w:r>
          </w:p>
          <w:p w14:paraId="447FADCD" w14:textId="77777777" w:rsidR="00EA2EB3" w:rsidRPr="000A530D" w:rsidRDefault="00EA2EB3" w:rsidP="00D739FA">
            <w:pPr>
              <w:pStyle w:val="NoSpacing"/>
              <w:spacing w:line="276" w:lineRule="auto"/>
              <w:jc w:val="both"/>
              <w:rPr>
                <w:rFonts w:ascii="Times New Roman" w:hAnsi="Times New Roman"/>
                <w:bCs/>
              </w:rPr>
            </w:pPr>
          </w:p>
        </w:tc>
      </w:tr>
      <w:tr w:rsidR="00EA2EB3" w:rsidRPr="000A530D" w14:paraId="6654FEE3"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21252"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58FA9"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68DC8F55" w14:textId="77777777" w:rsidTr="00D739FA">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34904"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2528A"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Ukupan iznos za radne materijale smanjen je u iznosu od 134,19 eura temeljem pristiglih računa dobavljača za školsku godinu 2024-2025.</w:t>
            </w:r>
          </w:p>
          <w:p w14:paraId="2BB5647B" w14:textId="77777777" w:rsidR="00EA2EB3" w:rsidRPr="000A530D" w:rsidRDefault="00EA2EB3" w:rsidP="00D739FA">
            <w:pPr>
              <w:pStyle w:val="NoSpacing"/>
              <w:spacing w:line="276" w:lineRule="auto"/>
              <w:jc w:val="both"/>
              <w:rPr>
                <w:rFonts w:ascii="Times New Roman" w:hAnsi="Times New Roman"/>
                <w:b/>
              </w:rPr>
            </w:pPr>
          </w:p>
        </w:tc>
      </w:tr>
      <w:tr w:rsidR="00EA2EB3" w:rsidRPr="000A530D" w14:paraId="42BFD69B"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3A91C" w14:textId="77777777" w:rsidR="00EA2EB3" w:rsidRPr="000A530D" w:rsidRDefault="00EA2EB3" w:rsidP="00D739FA">
            <w:pPr>
              <w:pStyle w:val="NoSpacing"/>
              <w:spacing w:line="276" w:lineRule="auto"/>
              <w:jc w:val="both"/>
              <w:rPr>
                <w:rFonts w:ascii="Times New Roman" w:hAnsi="Times New Roman"/>
                <w:b/>
              </w:rPr>
            </w:pPr>
            <w:bookmarkStart w:id="1" w:name="_Hlk183083959"/>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B9355"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 120809 Programi školskog kurikuluma</w:t>
            </w:r>
          </w:p>
        </w:tc>
      </w:tr>
      <w:tr w:rsidR="00EA2EB3" w:rsidRPr="000A530D" w14:paraId="2D30534D" w14:textId="77777777" w:rsidTr="00D739FA">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8D106"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1665A" w14:textId="25CAD357" w:rsidR="00EA2EB3" w:rsidRPr="000A530D" w:rsidRDefault="00EA2EB3" w:rsidP="00D739FA">
            <w:pPr>
              <w:pStyle w:val="NoSpacing"/>
              <w:spacing w:line="276" w:lineRule="auto"/>
              <w:jc w:val="both"/>
              <w:rPr>
                <w:rFonts w:ascii="Times New Roman" w:hAnsi="Times New Roman"/>
                <w:bCs/>
              </w:rPr>
            </w:pPr>
          </w:p>
        </w:tc>
      </w:tr>
      <w:bookmarkEnd w:id="1"/>
      <w:tr w:rsidR="00EA2EB3" w:rsidRPr="000A530D" w14:paraId="59052BA3"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88B30"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07E97"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 120810 Ostale aktivnosti osnovnih škola</w:t>
            </w:r>
          </w:p>
        </w:tc>
      </w:tr>
      <w:tr w:rsidR="00EA2EB3" w:rsidRPr="000A530D" w14:paraId="55782115" w14:textId="77777777" w:rsidTr="005F3CD8">
        <w:trPr>
          <w:trHeight w:val="58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802AD"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4861A" w14:textId="77777777"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 xml:space="preserve">Izvor 4.3.1 umanjen je za 123,00 eura temeljem procjene (van) školskih aktivnosti do kraja godine. </w:t>
            </w:r>
          </w:p>
          <w:p w14:paraId="43595755" w14:textId="77777777" w:rsidR="00EA2EB3" w:rsidRPr="000A530D" w:rsidRDefault="00EA2EB3" w:rsidP="00D739FA">
            <w:pPr>
              <w:pStyle w:val="NoSpacing"/>
              <w:spacing w:line="276" w:lineRule="auto"/>
              <w:jc w:val="both"/>
              <w:rPr>
                <w:rFonts w:ascii="Times New Roman" w:hAnsi="Times New Roman"/>
                <w:bCs/>
              </w:rPr>
            </w:pPr>
          </w:p>
        </w:tc>
      </w:tr>
      <w:tr w:rsidR="00EA2EB3" w:rsidRPr="000A530D" w14:paraId="26D86742"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9A0E39"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09A9E"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516444EE" w14:textId="77777777" w:rsidTr="005F3CD8">
        <w:trPr>
          <w:trHeight w:val="530"/>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E09DE"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CEBF1" w14:textId="1B473724" w:rsidR="00EA2EB3" w:rsidRPr="000A530D" w:rsidRDefault="00EA2EB3" w:rsidP="00D739FA">
            <w:pPr>
              <w:pStyle w:val="NoSpacing"/>
              <w:spacing w:line="276" w:lineRule="auto"/>
              <w:jc w:val="both"/>
              <w:rPr>
                <w:rFonts w:ascii="Times New Roman" w:hAnsi="Times New Roman"/>
                <w:bCs/>
              </w:rPr>
            </w:pPr>
            <w:r w:rsidRPr="000A530D">
              <w:rPr>
                <w:rFonts w:ascii="Times New Roman" w:hAnsi="Times New Roman"/>
                <w:bCs/>
              </w:rPr>
              <w:t>/</w:t>
            </w:r>
          </w:p>
        </w:tc>
      </w:tr>
      <w:tr w:rsidR="00EA2EB3" w:rsidRPr="000A530D" w14:paraId="34980C4F"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54A23"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9D4DD"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30E1D406" w14:textId="77777777" w:rsidTr="00D739FA">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D0D5D" w14:textId="77777777" w:rsidR="00EA2EB3" w:rsidRPr="000A530D" w:rsidRDefault="00EA2EB3" w:rsidP="00D739FA">
            <w:pPr>
              <w:pStyle w:val="NoSpacing"/>
              <w:spacing w:line="276" w:lineRule="auto"/>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67A62" w14:textId="77777777" w:rsidR="00EA2EB3" w:rsidRPr="000A530D" w:rsidRDefault="00EA2EB3" w:rsidP="00D739FA">
            <w:pPr>
              <w:pStyle w:val="NoSpacing"/>
              <w:spacing w:line="276" w:lineRule="auto"/>
              <w:jc w:val="both"/>
              <w:rPr>
                <w:rFonts w:ascii="Times New Roman" w:hAnsi="Times New Roman"/>
                <w:b/>
              </w:rPr>
            </w:pPr>
            <w:r w:rsidRPr="000A530D">
              <w:rPr>
                <w:rFonts w:ascii="Times New Roman" w:hAnsi="Times New Roman"/>
                <w:b/>
              </w:rPr>
              <w:t>/</w:t>
            </w:r>
          </w:p>
        </w:tc>
      </w:tr>
    </w:tbl>
    <w:p w14:paraId="744C7FC8" w14:textId="76486886"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BLATO</w:t>
      </w:r>
    </w:p>
    <w:p w14:paraId="35CF2394" w14:textId="77777777" w:rsidR="00EA2EB3" w:rsidRPr="000A530D" w:rsidRDefault="00EA2EB3" w:rsidP="00EA2EB3">
      <w:pPr>
        <w:pStyle w:val="NoSpacing"/>
        <w:shd w:val="clear" w:color="auto" w:fill="FFFFFF"/>
        <w:jc w:val="both"/>
        <w:rPr>
          <w:rFonts w:ascii="Times New Roman" w:hAnsi="Times New Roman"/>
        </w:rPr>
      </w:pPr>
    </w:p>
    <w:p w14:paraId="6694AB6C" w14:textId="77777777" w:rsidR="00EA2EB3" w:rsidRPr="000A530D" w:rsidRDefault="00EA2EB3" w:rsidP="00EA2EB3">
      <w:pPr>
        <w:pStyle w:val="NoSpacing"/>
        <w:shd w:val="clear" w:color="auto" w:fill="FFFFFF"/>
        <w:jc w:val="both"/>
        <w:rPr>
          <w:rFonts w:ascii="Times New Roman" w:hAnsi="Times New Roman"/>
        </w:rPr>
      </w:pPr>
    </w:p>
    <w:p w14:paraId="70813316"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Layout w:type="fixed"/>
        <w:tblCellMar>
          <w:left w:w="10" w:type="dxa"/>
          <w:right w:w="10" w:type="dxa"/>
        </w:tblCellMar>
        <w:tblLook w:val="0000" w:firstRow="0" w:lastRow="0" w:firstColumn="0" w:lastColumn="0" w:noHBand="0" w:noVBand="0"/>
      </w:tblPr>
      <w:tblGrid>
        <w:gridCol w:w="721"/>
        <w:gridCol w:w="3816"/>
        <w:gridCol w:w="1559"/>
        <w:gridCol w:w="1559"/>
        <w:gridCol w:w="1701"/>
      </w:tblGrid>
      <w:tr w:rsidR="00EA2EB3" w:rsidRPr="000A530D" w14:paraId="4269902D" w14:textId="77777777" w:rsidTr="00EA2EB3">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791BF9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D6ED8C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7FC9A6" w14:textId="77777777" w:rsidR="00EA2EB3" w:rsidRPr="000A530D" w:rsidRDefault="00EA2EB3" w:rsidP="00EA2EB3">
            <w:pPr>
              <w:pStyle w:val="NoSpacing"/>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167C059" w14:textId="77777777" w:rsidR="00EA2EB3" w:rsidRPr="000A530D" w:rsidRDefault="00EA2EB3" w:rsidP="00EA2EB3">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44ABE0C" w14:textId="77777777" w:rsidR="00EA2EB3" w:rsidRPr="000A530D" w:rsidRDefault="00EA2EB3" w:rsidP="00EA2EB3">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55198CB8" w14:textId="77777777" w:rsidTr="007971D7">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CEE1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5C2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A64252" w14:textId="77777777" w:rsidR="00EA2EB3" w:rsidRPr="000A530D" w:rsidRDefault="00EA2EB3" w:rsidP="00EA2EB3">
            <w:pPr>
              <w:pStyle w:val="NoSpacing"/>
              <w:jc w:val="right"/>
              <w:rPr>
                <w:rFonts w:ascii="Times New Roman" w:hAnsi="Times New Roman"/>
                <w:bCs/>
              </w:rPr>
            </w:pPr>
            <w:r w:rsidRPr="000A530D">
              <w:rPr>
                <w:rFonts w:ascii="Times New Roman" w:hAnsi="Times New Roman"/>
                <w:bCs/>
              </w:rPr>
              <w:t xml:space="preserve"> 400.760,00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4B1889" w14:textId="77777777" w:rsidR="00EA2EB3" w:rsidRPr="000A530D" w:rsidRDefault="00EA2EB3" w:rsidP="00EA2EB3">
            <w:pPr>
              <w:pStyle w:val="NoSpacing"/>
              <w:jc w:val="right"/>
              <w:rPr>
                <w:rFonts w:ascii="Times New Roman" w:hAnsi="Times New Roman"/>
                <w:bCs/>
              </w:rPr>
            </w:pPr>
            <w:r w:rsidRPr="000A530D">
              <w:rPr>
                <w:rFonts w:ascii="Times New Roman" w:hAnsi="Times New Roman"/>
                <w:bCs/>
              </w:rPr>
              <w:t xml:space="preserve">       -296.581,00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F903F3" w14:textId="77777777" w:rsidR="00EA2EB3" w:rsidRPr="000A530D" w:rsidRDefault="00EA2EB3" w:rsidP="00EA2EB3">
            <w:pPr>
              <w:pStyle w:val="NoSpacing"/>
              <w:jc w:val="right"/>
              <w:rPr>
                <w:rFonts w:ascii="Times New Roman" w:hAnsi="Times New Roman"/>
                <w:bCs/>
              </w:rPr>
            </w:pPr>
            <w:r w:rsidRPr="000A530D">
              <w:rPr>
                <w:rFonts w:ascii="Times New Roman" w:hAnsi="Times New Roman"/>
                <w:bCs/>
              </w:rPr>
              <w:t>104.179,00</w:t>
            </w:r>
          </w:p>
        </w:tc>
      </w:tr>
      <w:tr w:rsidR="00EA2EB3" w:rsidRPr="000A530D" w14:paraId="63FA7755" w14:textId="77777777" w:rsidTr="007971D7">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84A0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CF0E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33434F" w14:textId="77777777" w:rsidR="00EA2EB3" w:rsidRPr="000A530D" w:rsidRDefault="00EA2EB3" w:rsidP="00EA2EB3">
            <w:pPr>
              <w:pStyle w:val="NoSpacing"/>
              <w:jc w:val="right"/>
              <w:rPr>
                <w:rFonts w:ascii="Times New Roman" w:hAnsi="Times New Roman"/>
                <w:bCs/>
              </w:rPr>
            </w:pPr>
            <w:r w:rsidRPr="000A530D">
              <w:rPr>
                <w:rFonts w:ascii="Times New Roman" w:hAnsi="Times New Roman"/>
                <w:bCs/>
              </w:rPr>
              <w:t>1.703.467,00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AA02AB" w14:textId="3A47BFF2" w:rsidR="00EA2EB3" w:rsidRPr="000A530D" w:rsidRDefault="00EA2EB3" w:rsidP="00EA2EB3">
            <w:pPr>
              <w:pStyle w:val="NoSpacing"/>
              <w:jc w:val="right"/>
              <w:rPr>
                <w:rFonts w:ascii="Times New Roman" w:hAnsi="Times New Roman"/>
                <w:bCs/>
              </w:rPr>
            </w:pPr>
            <w:r w:rsidRPr="000A530D">
              <w:rPr>
                <w:rFonts w:ascii="Times New Roman" w:hAnsi="Times New Roman"/>
                <w:bCs/>
              </w:rPr>
              <w:t xml:space="preserve">                  </w:t>
            </w:r>
            <w:r w:rsidR="007971D7" w:rsidRPr="000A530D">
              <w:rPr>
                <w:rFonts w:ascii="Times New Roman" w:hAnsi="Times New Roman"/>
                <w:bCs/>
              </w:rPr>
              <w:t>-</w:t>
            </w:r>
            <w:r w:rsidRPr="000A530D">
              <w:rPr>
                <w:rFonts w:ascii="Times New Roman" w:hAnsi="Times New Roman"/>
                <w:bCs/>
              </w:rPr>
              <w:t>30.150,00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353337" w14:textId="77777777" w:rsidR="00EA2EB3" w:rsidRPr="000A530D" w:rsidRDefault="00EA2EB3" w:rsidP="00EA2EB3">
            <w:pPr>
              <w:pStyle w:val="NoSpacing"/>
              <w:jc w:val="right"/>
              <w:rPr>
                <w:rFonts w:ascii="Times New Roman" w:hAnsi="Times New Roman"/>
                <w:bCs/>
              </w:rPr>
            </w:pPr>
            <w:r w:rsidRPr="000A530D">
              <w:rPr>
                <w:rFonts w:ascii="Times New Roman" w:hAnsi="Times New Roman"/>
                <w:bCs/>
              </w:rPr>
              <w:t>1.673.317,00</w:t>
            </w:r>
          </w:p>
        </w:tc>
      </w:tr>
      <w:tr w:rsidR="00EA2EB3" w:rsidRPr="000A530D" w14:paraId="7A00033E" w14:textId="77777777" w:rsidTr="007971D7">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0D41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64D6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234AD9" w14:textId="77777777" w:rsidR="00EA2EB3" w:rsidRPr="000A530D" w:rsidRDefault="00EA2EB3" w:rsidP="00EA2EB3">
            <w:pPr>
              <w:pStyle w:val="NoSpacing"/>
              <w:jc w:val="right"/>
              <w:rPr>
                <w:rFonts w:ascii="Times New Roman" w:hAnsi="Times New Roman"/>
                <w:bCs/>
              </w:rPr>
            </w:pPr>
            <w:r w:rsidRPr="000A530D">
              <w:rPr>
                <w:rFonts w:ascii="Times New Roman" w:hAnsi="Times New Roman"/>
                <w:bCs/>
              </w:rPr>
              <w:t xml:space="preserve">  142.067,00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FB1AC1" w14:textId="77777777" w:rsidR="00EA2EB3" w:rsidRPr="000A530D" w:rsidRDefault="00EA2EB3" w:rsidP="00EA2EB3">
            <w:pPr>
              <w:pStyle w:val="NoSpacing"/>
              <w:jc w:val="right"/>
              <w:rPr>
                <w:rFonts w:ascii="Times New Roman" w:hAnsi="Times New Roman"/>
                <w:bCs/>
              </w:rPr>
            </w:pPr>
            <w:r w:rsidRPr="000A530D">
              <w:rPr>
                <w:rFonts w:ascii="Times New Roman" w:hAnsi="Times New Roman"/>
                <w:bCs/>
              </w:rPr>
              <w:t xml:space="preserve">                      59.962,00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3E5999" w14:textId="77777777" w:rsidR="00EA2EB3" w:rsidRPr="000A530D" w:rsidRDefault="00EA2EB3" w:rsidP="00EA2EB3">
            <w:pPr>
              <w:pStyle w:val="NoSpacing"/>
              <w:jc w:val="right"/>
              <w:rPr>
                <w:rFonts w:ascii="Times New Roman" w:hAnsi="Times New Roman"/>
                <w:bCs/>
              </w:rPr>
            </w:pPr>
            <w:r w:rsidRPr="000A530D">
              <w:rPr>
                <w:rFonts w:ascii="Times New Roman" w:hAnsi="Times New Roman"/>
                <w:bCs/>
              </w:rPr>
              <w:t>202.029,00</w:t>
            </w:r>
          </w:p>
        </w:tc>
      </w:tr>
      <w:tr w:rsidR="00EA2EB3" w:rsidRPr="000A530D" w14:paraId="06611995" w14:textId="77777777" w:rsidTr="007971D7">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9585B" w14:textId="77777777" w:rsidR="00EA2EB3" w:rsidRPr="000A530D" w:rsidRDefault="00EA2EB3" w:rsidP="00D739FA">
            <w:pPr>
              <w:pStyle w:val="NoSpacing"/>
              <w:jc w:val="both"/>
              <w:rPr>
                <w:rFonts w:ascii="Times New Roman" w:hAnsi="Times New Roman"/>
                <w:b/>
              </w:rPr>
            </w:pPr>
          </w:p>
        </w:tc>
        <w:tc>
          <w:tcPr>
            <w:tcW w:w="3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F9E8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42A565" w14:textId="77777777" w:rsidR="00EA2EB3" w:rsidRPr="000A530D" w:rsidRDefault="00EA2EB3" w:rsidP="00EA2EB3">
            <w:pPr>
              <w:pStyle w:val="NoSpacing"/>
              <w:jc w:val="right"/>
              <w:rPr>
                <w:rFonts w:ascii="Times New Roman" w:hAnsi="Times New Roman"/>
                <w:b/>
              </w:rPr>
            </w:pPr>
            <w:r w:rsidRPr="000A530D">
              <w:rPr>
                <w:rFonts w:ascii="Times New Roman" w:hAnsi="Times New Roman"/>
                <w:b/>
              </w:rPr>
              <w:t>2.246.294,00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CFFE8A" w14:textId="77777777" w:rsidR="00EA2EB3" w:rsidRPr="000A530D" w:rsidRDefault="00EA2EB3" w:rsidP="00EA2EB3">
            <w:pPr>
              <w:pStyle w:val="NoSpacing"/>
              <w:jc w:val="right"/>
              <w:rPr>
                <w:rFonts w:ascii="Times New Roman" w:hAnsi="Times New Roman"/>
                <w:b/>
              </w:rPr>
            </w:pPr>
            <w:r w:rsidRPr="000A530D">
              <w:rPr>
                <w:rFonts w:ascii="Times New Roman" w:hAnsi="Times New Roman"/>
                <w:b/>
              </w:rPr>
              <w:t>-266.769,00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64CEE0" w14:textId="77777777" w:rsidR="00EA2EB3" w:rsidRPr="000A530D" w:rsidRDefault="00EA2EB3" w:rsidP="00EA2EB3">
            <w:pPr>
              <w:pStyle w:val="NoSpacing"/>
              <w:jc w:val="right"/>
              <w:rPr>
                <w:rFonts w:ascii="Times New Roman" w:hAnsi="Times New Roman"/>
                <w:b/>
              </w:rPr>
            </w:pPr>
            <w:r w:rsidRPr="000A530D">
              <w:rPr>
                <w:rFonts w:ascii="Times New Roman" w:hAnsi="Times New Roman"/>
                <w:b/>
              </w:rPr>
              <w:t>1.979.525,00</w:t>
            </w:r>
          </w:p>
        </w:tc>
      </w:tr>
    </w:tbl>
    <w:p w14:paraId="561F1111"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605B82F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DE8B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A9BE6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2EFAA367" w14:textId="77777777" w:rsidR="00EA2EB3" w:rsidRPr="000A530D" w:rsidRDefault="00EA2EB3" w:rsidP="00D739FA">
            <w:pPr>
              <w:pStyle w:val="NoSpacing"/>
              <w:jc w:val="both"/>
              <w:rPr>
                <w:rFonts w:ascii="Times New Roman" w:hAnsi="Times New Roman"/>
                <w:b/>
              </w:rPr>
            </w:pPr>
          </w:p>
        </w:tc>
      </w:tr>
      <w:tr w:rsidR="00EA2EB3" w:rsidRPr="000A530D" w14:paraId="6380DBD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BB0F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1DEC3"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794B9430" w14:textId="77777777" w:rsidR="00EA2EB3" w:rsidRPr="000A530D" w:rsidRDefault="00EA2EB3" w:rsidP="00D739FA">
            <w:pPr>
              <w:pStyle w:val="NoSpacing"/>
              <w:jc w:val="both"/>
              <w:rPr>
                <w:rFonts w:ascii="Times New Roman" w:hAnsi="Times New Roman"/>
                <w:b/>
              </w:rPr>
            </w:pPr>
          </w:p>
        </w:tc>
      </w:tr>
      <w:tr w:rsidR="00EA2EB3" w:rsidRPr="000A530D" w14:paraId="2D80CBF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92D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0141E" w14:textId="77777777" w:rsidR="00EA2EB3" w:rsidRPr="000A530D" w:rsidRDefault="00EA2EB3" w:rsidP="00D739FA">
            <w:pPr>
              <w:pStyle w:val="NoSpacing"/>
              <w:shd w:val="clear" w:color="auto" w:fill="FFFFFF"/>
              <w:jc w:val="both"/>
              <w:rPr>
                <w:rFonts w:ascii="Times New Roman" w:hAnsi="Times New Roman"/>
                <w:b/>
              </w:rPr>
            </w:pPr>
            <w:r w:rsidRPr="000A530D">
              <w:rPr>
                <w:rFonts w:ascii="Times New Roman" w:hAnsi="Times New Roman"/>
                <w:b/>
              </w:rPr>
              <w:t>Kapitalni projekt K120609 Eksperimentalni program „Osnovna škola kao cjelodnevna škola“</w:t>
            </w:r>
          </w:p>
        </w:tc>
      </w:tr>
      <w:tr w:rsidR="00EA2EB3" w:rsidRPr="000A530D" w14:paraId="06A2A2A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CBEE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59D43"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Od školske godine 2023/2024 Osnovna škola Blato ušla je u eksperimentalni program na temelju izrađenog modela »Osnovna škola kao cjelodnevna škola: Uravnotežen, pravedan, učinkovit i održiv sustav odgoja i obrazovanja« temeljem kojeg je školi  odobreno ukupno 304.000,00 EUR-a (81.250,00 EUR-a za radove i 222.750,00 EUR-a za opremu). Navedena sredstva planirana su na navedenoj aktivnosti, međutim Županija kao osnivač škole je provela sve javne nabave i za radove i za opremu i za navedeno je i dobila račune od  izvođača radova  te će ih ona i prikazati na svojim pozicijama, a škola sve svesti na 0,00 EUR-a.</w:t>
            </w:r>
          </w:p>
          <w:p w14:paraId="4BFEBCED"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Isto tako  po nalogu županije planirali smo sredstva na izvoru 1.1.1 za aktivnost cjelodnevne škole koja su trebala biti za izradu projekata, međutim kao što je i gore navedeno županija će sredstva prikazati na svojim pozicijama, a škola svesti na 0,00 EUR-a.</w:t>
            </w:r>
          </w:p>
        </w:tc>
      </w:tr>
      <w:tr w:rsidR="00EA2EB3" w:rsidRPr="000A530D" w14:paraId="79202E44"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75A6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40AE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308F00D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EA2EB3" w:rsidRPr="000A530D" w14:paraId="42F711F9"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BD1B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8A88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u iznosu od 18.329,00 EUR-a tj. za 21,70 % na navedenoj aktivnosti rezultat je uvida u knjigovodstvenu evidenciju izvršenja i činjenicu da će se isplatiti još jedna plaća i materijalna prava pomoćnicama u nastavi i dodavanja izvora 5.2.1- Ostale pomoći  kojeg je dodala županija budući očekuje sredstva prijavom programa sufinanciranja u iznosu od 16.600,00 EUR-a za navedeni projekt</w:t>
            </w:r>
          </w:p>
        </w:tc>
      </w:tr>
      <w:tr w:rsidR="00EA2EB3" w:rsidRPr="000A530D" w14:paraId="6CE67349"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954C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514A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3F40A931"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EA78D5A" w14:textId="77777777" w:rsidR="00EA2EB3" w:rsidRPr="000A530D" w:rsidRDefault="00EA2EB3" w:rsidP="00D739FA">
            <w:pPr>
              <w:pStyle w:val="NoSpacing"/>
              <w:jc w:val="both"/>
              <w:rPr>
                <w:rFonts w:ascii="Times New Roman" w:hAnsi="Times New Roman"/>
                <w:b/>
              </w:rPr>
            </w:pPr>
          </w:p>
        </w:tc>
      </w:tr>
      <w:tr w:rsidR="00EA2EB3" w:rsidRPr="000A530D" w14:paraId="0558DC54"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19D3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CD4B3" w14:textId="2A6E3841" w:rsidR="00EA2EB3" w:rsidRPr="000A530D" w:rsidRDefault="00EA2EB3" w:rsidP="00D739FA">
            <w:pPr>
              <w:spacing w:before="100" w:after="100" w:line="240" w:lineRule="auto"/>
              <w:jc w:val="both"/>
              <w:textAlignment w:val="baseline"/>
              <w:rPr>
                <w:rFonts w:ascii="Times New Roman" w:hAnsi="Times New Roman" w:cs="Times New Roman"/>
              </w:rPr>
            </w:pPr>
            <w:r w:rsidRPr="000A530D">
              <w:rPr>
                <w:rFonts w:ascii="Times New Roman" w:hAnsi="Times New Roman" w:cs="Times New Roman"/>
              </w:rPr>
              <w:t>Smanjenje sredstava u iznosu od 1.785,00 EUR-a tj.za 56,06% je zbog neiskorištenih sredstava za voće budući je dobavljač odbio isporučivati voće  do naše škole.</w:t>
            </w:r>
          </w:p>
        </w:tc>
      </w:tr>
      <w:tr w:rsidR="00EA2EB3" w:rsidRPr="000A530D" w14:paraId="0F5A482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093B6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3819A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513C3F6E" w14:textId="77777777" w:rsidR="00EA2EB3" w:rsidRPr="000A530D" w:rsidRDefault="00EA2EB3" w:rsidP="00D739FA">
            <w:pPr>
              <w:pStyle w:val="NoSpacing"/>
              <w:jc w:val="both"/>
              <w:rPr>
                <w:rFonts w:ascii="Times New Roman" w:hAnsi="Times New Roman"/>
                <w:b/>
              </w:rPr>
            </w:pPr>
          </w:p>
        </w:tc>
      </w:tr>
      <w:tr w:rsidR="00EA2EB3" w:rsidRPr="000A530D" w14:paraId="3063B92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F27A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04A6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67E8040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39FB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2AA9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1F2DE84C"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E726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7C3A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Uvidom u izvršenje rashoda za plaće i ostalih materijalnih rashoda za zaposlene te povrata neiskorištenih sredstava od B1 (izvannastavnih) aktivnosti sredstva je bilo nužno umanjiti za 38.150,00 EUR-a tj. za 2,28% na navedenoj aktivnosti.</w:t>
            </w:r>
          </w:p>
          <w:p w14:paraId="7F529BB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Školi su odobrena dodatna sredstva u iznosu od 8.000,00 EUR-a, od osnivača kroz izvor 1.1.1, za hitnu intervenciju i sanaciju odvodne cijevi na sanitarnom čvoru.</w:t>
            </w:r>
          </w:p>
        </w:tc>
      </w:tr>
      <w:tr w:rsidR="00EA2EB3" w:rsidRPr="000A530D" w14:paraId="6829F56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5737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B7D7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38EC0723"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B87E2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DA97D" w14:textId="77777777" w:rsidR="00EA2EB3" w:rsidRPr="000A530D" w:rsidRDefault="00EA2EB3" w:rsidP="00D739FA">
            <w:pPr>
              <w:pStyle w:val="NoSpacing"/>
              <w:jc w:val="both"/>
              <w:rPr>
                <w:rFonts w:ascii="Times New Roman" w:hAnsi="Times New Roman"/>
                <w:b/>
              </w:rPr>
            </w:pPr>
          </w:p>
        </w:tc>
      </w:tr>
      <w:tr w:rsidR="00EA2EB3" w:rsidRPr="000A530D" w14:paraId="485101B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AA4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C6E5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2B639310"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C106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E9629" w14:textId="77777777" w:rsidR="00EA2EB3" w:rsidRPr="000A530D" w:rsidRDefault="00EA2EB3" w:rsidP="00D739FA">
            <w:pPr>
              <w:pStyle w:val="NoSpacing"/>
              <w:jc w:val="both"/>
              <w:rPr>
                <w:rFonts w:ascii="Times New Roman" w:hAnsi="Times New Roman"/>
                <w:b/>
              </w:rPr>
            </w:pPr>
          </w:p>
        </w:tc>
      </w:tr>
      <w:tr w:rsidR="00EA2EB3" w:rsidRPr="000A530D" w14:paraId="60777C4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0DA36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438BE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5E5AE7B2" w14:textId="77777777" w:rsidR="00EA2EB3" w:rsidRPr="000A530D" w:rsidRDefault="00EA2EB3" w:rsidP="00D739FA">
            <w:pPr>
              <w:pStyle w:val="NoSpacing"/>
              <w:jc w:val="both"/>
              <w:rPr>
                <w:rFonts w:ascii="Times New Roman" w:hAnsi="Times New Roman"/>
                <w:b/>
              </w:rPr>
            </w:pPr>
          </w:p>
        </w:tc>
      </w:tr>
      <w:tr w:rsidR="00EA2EB3" w:rsidRPr="000A530D" w14:paraId="339C052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820E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37869"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D6F585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305AFAC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E680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9E3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3F3E9F8A"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491A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4347F" w14:textId="77777777" w:rsidR="00EA2EB3" w:rsidRPr="000A530D" w:rsidRDefault="00EA2EB3" w:rsidP="00D739FA">
            <w:pPr>
              <w:pStyle w:val="NoSpacing"/>
              <w:jc w:val="both"/>
              <w:rPr>
                <w:rFonts w:ascii="Times New Roman" w:hAnsi="Times New Roman"/>
                <w:b/>
              </w:rPr>
            </w:pPr>
          </w:p>
        </w:tc>
      </w:tr>
      <w:tr w:rsidR="00EA2EB3" w:rsidRPr="000A530D" w14:paraId="6633B17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B3BD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35E4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3662D851"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BF19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FA250" w14:textId="77777777" w:rsidR="00EA2EB3" w:rsidRPr="000A530D" w:rsidRDefault="00EA2EB3" w:rsidP="00D739FA">
            <w:pPr>
              <w:pStyle w:val="NoSpacing"/>
              <w:jc w:val="both"/>
              <w:rPr>
                <w:rFonts w:ascii="Times New Roman" w:hAnsi="Times New Roman"/>
                <w:b/>
              </w:rPr>
            </w:pPr>
          </w:p>
        </w:tc>
      </w:tr>
      <w:tr w:rsidR="00EA2EB3" w:rsidRPr="000A530D" w14:paraId="57C75CA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15BA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56F9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42847CD9"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A80A9"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68EE3" w14:textId="77777777" w:rsidR="00EA2EB3" w:rsidRPr="000A530D" w:rsidRDefault="00EA2EB3" w:rsidP="00D739FA">
            <w:pPr>
              <w:pStyle w:val="NoSpacing"/>
              <w:jc w:val="both"/>
              <w:rPr>
                <w:rFonts w:ascii="Times New Roman" w:hAnsi="Times New Roman"/>
                <w:b/>
              </w:rPr>
            </w:pPr>
          </w:p>
        </w:tc>
      </w:tr>
      <w:tr w:rsidR="00EA2EB3" w:rsidRPr="000A530D" w14:paraId="19E62851"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6574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E9BA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 (Erasmus)</w:t>
            </w:r>
          </w:p>
        </w:tc>
      </w:tr>
      <w:tr w:rsidR="00EA2EB3" w:rsidRPr="000A530D" w14:paraId="085C5157"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56C5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91E7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Škola je u srpnju ove godine dobila sredstva za Erasmus + mobilnost pojedinca projekt u iznosu od 17.507,20 EUR-a i završnu isplatu za projekt iz 2023.godine te je na navedenoj aktivnosti trebalo povećati sredstva koja prethodno nisu bila planirana. Povećanje II rebalansom iznosi 17.363,00 EUR-a tj. 801,99 %.</w:t>
            </w:r>
          </w:p>
          <w:p w14:paraId="474DA268" w14:textId="77777777" w:rsidR="00EA2EB3" w:rsidRPr="000A530D" w:rsidRDefault="00EA2EB3" w:rsidP="00D739FA">
            <w:pPr>
              <w:pStyle w:val="NoSpacing"/>
              <w:jc w:val="both"/>
              <w:rPr>
                <w:rFonts w:ascii="Times New Roman" w:hAnsi="Times New Roman"/>
              </w:rPr>
            </w:pPr>
          </w:p>
        </w:tc>
      </w:tr>
      <w:tr w:rsidR="00EA2EB3" w:rsidRPr="000A530D" w14:paraId="0F40289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93D1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A587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5FE22292"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62099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6AC7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Uvidom u izvršenje nabavljenih udžbenika i radnih bilježnica koje školi financira MZOM budući je škola u „Eksperimentalnom programu“ Osnovna škola kao cjelodnevna škola na navedenoj aktivnosti sredstva je bilo potrebno povećati za 17.500,00 EUR-a tj. za 46,05%.</w:t>
            </w:r>
          </w:p>
        </w:tc>
      </w:tr>
      <w:tr w:rsidR="00EA2EB3" w:rsidRPr="000A530D" w14:paraId="7B15A11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52BC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E65D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58B7A7D1"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1558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A1C98" w14:textId="77777777" w:rsidR="00EA2EB3" w:rsidRPr="000A530D" w:rsidRDefault="00EA2EB3" w:rsidP="00D739FA">
            <w:pPr>
              <w:pStyle w:val="NoSpacing"/>
              <w:jc w:val="both"/>
              <w:rPr>
                <w:rFonts w:ascii="Times New Roman" w:hAnsi="Times New Roman"/>
                <w:b/>
              </w:rPr>
            </w:pPr>
          </w:p>
        </w:tc>
      </w:tr>
      <w:tr w:rsidR="00EA2EB3" w:rsidRPr="000A530D" w14:paraId="7A2D401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DEA6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60C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35E9F1B0"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1A28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5EB8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planiranog iznosa za 6.553,00 EUR-a tj.za 128,49% u odnosu na I rebalans rezultat je povećanja prihoda za posebne namjene u iznosu od 5.183,00 EUR-a kojima su se financirali ispitni zadaci i dodatni materijali za učenike koje ne financira MZOM i povećanih donacija za iznos od 1.370,00 EUR-a .</w:t>
            </w:r>
          </w:p>
        </w:tc>
      </w:tr>
      <w:tr w:rsidR="00EA2EB3" w:rsidRPr="000A530D" w14:paraId="030D137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9BDA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CE1B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274953A7"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05CC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3052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Uvidom u izvršenje i procjenom ostvarenja prihoda do kraja godine od učenika koji pogađaju Osnovnu glazbenu školu i naplatu zaostalih dugovanja na navedenoj aktivnosti bilo je nužno povećati stavku za 8.647,00 EUR-a tj. za 116,02%.</w:t>
            </w:r>
          </w:p>
        </w:tc>
      </w:tr>
      <w:tr w:rsidR="00EA2EB3" w:rsidRPr="000A530D" w14:paraId="77365A7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B07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D788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0944F1C6"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3A601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6891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Uvidom u izvršenje i izračunom broja učenika i nastavnih dana do kraja školske godine na navedenoj aktivnosti povećali smo planirani iznos za 9.900,00 EUR-a tj. za 12,38 %.</w:t>
            </w:r>
          </w:p>
        </w:tc>
      </w:tr>
      <w:tr w:rsidR="00EA2EB3" w:rsidRPr="000A530D" w14:paraId="5AAED7C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BEC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D428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7DAE05A1"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84B0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40B2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Temeljem potrošenih sredstava i odobrenih nam Odlukom na navedenoj stavci bila je nužna mala korekcija u smanjenju iznosu od 1,00 EUR od prvotno planiranih.</w:t>
            </w:r>
          </w:p>
        </w:tc>
      </w:tr>
      <w:tr w:rsidR="00EA2EB3" w:rsidRPr="000A530D" w14:paraId="0749775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AEB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9F06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52938978"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74141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41EF0" w14:textId="77777777" w:rsidR="00EA2EB3" w:rsidRPr="000A530D" w:rsidRDefault="00EA2EB3" w:rsidP="00D739FA">
            <w:pPr>
              <w:pStyle w:val="NoSpacing"/>
              <w:jc w:val="both"/>
              <w:rPr>
                <w:rFonts w:ascii="Times New Roman" w:hAnsi="Times New Roman"/>
                <w:b/>
              </w:rPr>
            </w:pPr>
          </w:p>
        </w:tc>
      </w:tr>
    </w:tbl>
    <w:p w14:paraId="4199C99A"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4DE04252"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24268591"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32A3C79B" w14:textId="2F5D2A24"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„BRAĆA GLUMAC“</w:t>
      </w:r>
    </w:p>
    <w:p w14:paraId="502D570E" w14:textId="77777777" w:rsidR="00EA2EB3" w:rsidRPr="000A530D" w:rsidRDefault="00EA2EB3" w:rsidP="00EA2EB3">
      <w:pPr>
        <w:pStyle w:val="NoSpacing"/>
        <w:shd w:val="clear" w:color="auto" w:fill="FFFFFF"/>
        <w:jc w:val="both"/>
        <w:rPr>
          <w:rFonts w:ascii="Times New Roman" w:hAnsi="Times New Roman"/>
        </w:rPr>
      </w:pPr>
    </w:p>
    <w:p w14:paraId="76719471" w14:textId="77777777" w:rsidR="00EA2EB3" w:rsidRPr="000A530D" w:rsidRDefault="00EA2EB3" w:rsidP="00EA2EB3">
      <w:pPr>
        <w:pStyle w:val="NoSpacing"/>
        <w:shd w:val="clear" w:color="auto" w:fill="FFFFFF"/>
        <w:jc w:val="both"/>
        <w:rPr>
          <w:rFonts w:ascii="Times New Roman" w:hAnsi="Times New Roman"/>
        </w:rPr>
      </w:pPr>
    </w:p>
    <w:p w14:paraId="7E58A384"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691"/>
        <w:gridCol w:w="1559"/>
        <w:gridCol w:w="1559"/>
      </w:tblGrid>
      <w:tr w:rsidR="00EA2EB3" w:rsidRPr="000A530D" w14:paraId="58E7D36E" w14:textId="77777777" w:rsidTr="00EA2EB3">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985F18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8F4AD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69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36030D" w14:textId="77777777" w:rsidR="00EA2EB3" w:rsidRPr="000A530D" w:rsidRDefault="00EA2EB3" w:rsidP="00EA2EB3">
            <w:pPr>
              <w:pStyle w:val="NoSpacing"/>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91FDC5F" w14:textId="77777777" w:rsidR="00EA2EB3" w:rsidRPr="000A530D" w:rsidRDefault="00EA2EB3" w:rsidP="00EA2EB3">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55E966" w14:textId="77777777" w:rsidR="00EA2EB3" w:rsidRPr="000A530D" w:rsidRDefault="00EA2EB3" w:rsidP="00EA2EB3">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55BA784D" w14:textId="77777777" w:rsidTr="00EA2EB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71A0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E23B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CCB43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6.837,00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982A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+3.385,00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746F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10.222,00</w:t>
            </w:r>
          </w:p>
        </w:tc>
      </w:tr>
      <w:tr w:rsidR="00EA2EB3" w:rsidRPr="000A530D" w14:paraId="1141C633" w14:textId="77777777" w:rsidTr="00EA2EB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6048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79D3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7CEA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702.346,00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FBDE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-2.413,00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5FE1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699.933,00</w:t>
            </w:r>
          </w:p>
        </w:tc>
      </w:tr>
      <w:tr w:rsidR="00EA2EB3" w:rsidRPr="000A530D" w14:paraId="183DDA53" w14:textId="77777777" w:rsidTr="00EA2EB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D401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0504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C3934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21.564,00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6A19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-2.017,00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2665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19.547,00</w:t>
            </w:r>
          </w:p>
        </w:tc>
      </w:tr>
      <w:tr w:rsidR="00EA2EB3" w:rsidRPr="000A530D" w14:paraId="1E1A1C95" w14:textId="77777777" w:rsidTr="00EA2EB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D6225"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ADD9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72B906"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730.747,00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1019A"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-1.045,00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77CC4"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729.702,00</w:t>
            </w:r>
          </w:p>
        </w:tc>
      </w:tr>
    </w:tbl>
    <w:p w14:paraId="6AC74E80"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75701C7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1B848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B8FF6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792AAE5D" w14:textId="77777777" w:rsidR="00EA2EB3" w:rsidRPr="000A530D" w:rsidRDefault="00EA2EB3" w:rsidP="00D739FA">
            <w:pPr>
              <w:pStyle w:val="NoSpacing"/>
              <w:jc w:val="both"/>
              <w:rPr>
                <w:rFonts w:ascii="Times New Roman" w:hAnsi="Times New Roman"/>
                <w:b/>
              </w:rPr>
            </w:pPr>
          </w:p>
        </w:tc>
      </w:tr>
      <w:tr w:rsidR="00EA2EB3" w:rsidRPr="000A530D" w14:paraId="3AC7AF4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11D0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2A17A"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47B9B7A9" w14:textId="77777777" w:rsidR="00EA2EB3" w:rsidRPr="000A530D" w:rsidRDefault="00EA2EB3" w:rsidP="00D739FA">
            <w:pPr>
              <w:pStyle w:val="NoSpacing"/>
              <w:jc w:val="both"/>
              <w:rPr>
                <w:rFonts w:ascii="Times New Roman" w:hAnsi="Times New Roman"/>
                <w:b/>
              </w:rPr>
            </w:pPr>
          </w:p>
        </w:tc>
      </w:tr>
      <w:tr w:rsidR="00EA2EB3" w:rsidRPr="000A530D" w14:paraId="121355C3"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C0B5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AD1B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2693E05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0E869328"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DC4A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CFD1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u odnosu na I. izmjene i dopune jer prethodno nije planirana plaća, božićnica te dar za dijete za drugog pomoćnika u nastavi za učenika s teškoćama zaposlenog od 9. rujna 2024.</w:t>
            </w:r>
          </w:p>
        </w:tc>
      </w:tr>
      <w:tr w:rsidR="00EA2EB3" w:rsidRPr="000A530D" w14:paraId="04C61BD2"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C82EA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2EE0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626BD33D"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5D93A8F8" w14:textId="77777777" w:rsidR="00EA2EB3" w:rsidRPr="000A530D" w:rsidRDefault="00EA2EB3" w:rsidP="00D739FA">
            <w:pPr>
              <w:pStyle w:val="NoSpacing"/>
              <w:jc w:val="both"/>
              <w:rPr>
                <w:rFonts w:ascii="Times New Roman" w:hAnsi="Times New Roman"/>
                <w:b/>
              </w:rPr>
            </w:pPr>
          </w:p>
        </w:tc>
      </w:tr>
      <w:tr w:rsidR="00EA2EB3" w:rsidRPr="000A530D" w14:paraId="0F63900D"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6061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40F59"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6C8D9A41" w14:textId="77777777" w:rsidR="00EA2EB3" w:rsidRPr="000A530D" w:rsidRDefault="00EA2EB3" w:rsidP="00D739FA">
            <w:pPr>
              <w:pStyle w:val="NoSpacing"/>
              <w:jc w:val="both"/>
              <w:rPr>
                <w:rFonts w:ascii="Times New Roman" w:hAnsi="Times New Roman"/>
              </w:rPr>
            </w:pPr>
          </w:p>
        </w:tc>
      </w:tr>
      <w:tr w:rsidR="00EA2EB3" w:rsidRPr="000A530D" w14:paraId="50014AD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99ED8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139633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319F86C0" w14:textId="77777777" w:rsidR="00EA2EB3" w:rsidRPr="000A530D" w:rsidRDefault="00EA2EB3" w:rsidP="00D739FA">
            <w:pPr>
              <w:pStyle w:val="NoSpacing"/>
              <w:jc w:val="both"/>
              <w:rPr>
                <w:rFonts w:ascii="Times New Roman" w:hAnsi="Times New Roman"/>
                <w:b/>
              </w:rPr>
            </w:pPr>
          </w:p>
        </w:tc>
      </w:tr>
      <w:tr w:rsidR="00EA2EB3" w:rsidRPr="000A530D" w14:paraId="783F200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0105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EA57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6477460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D475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6026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07AA865E"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5F96C"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E70A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Decentralizirana sredstva u iznosu od 62.960,00 eura raspoređena su preciznije po pozicijama, ali nedostatna za financiranje svih troškova redovnog poslovanja u 2024. godini. Naime, račun prijevoza učenika iz prosinca 2023. godine, podmiren je sredstvima iz 2024. godine u iznosu od 3.998,67 eura, a ukupan trošak prijevoza učenika za 2024. godini iznosi 52.406,74 eura. Stoga u 2024. godini nije moguće planirati podmirenje cjelokupnog troška prijevoza učenika. Odobrena su nam dodatna sredstva za pokriće materijalnih troškova.</w:t>
            </w:r>
          </w:p>
          <w:p w14:paraId="0B34E7B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Planirana sredstva za plaće i ostali rashodi za zaposlene koji se osiguravaju u državnom proračunu smanjena su u odnosu na I. izmjene i dopune zbog preciznijeg utvrđivanja obračuna plaća s novim koeficijentima.</w:t>
            </w:r>
          </w:p>
        </w:tc>
      </w:tr>
      <w:tr w:rsidR="00EA2EB3" w:rsidRPr="000A530D" w14:paraId="10F5D85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175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C4A2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5C1E6890"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96C7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278BB" w14:textId="77777777" w:rsidR="00EA2EB3" w:rsidRPr="000A530D" w:rsidRDefault="00EA2EB3" w:rsidP="00D739FA">
            <w:pPr>
              <w:pStyle w:val="NoSpacing"/>
              <w:jc w:val="both"/>
              <w:rPr>
                <w:rFonts w:ascii="Times New Roman" w:hAnsi="Times New Roman"/>
              </w:rPr>
            </w:pPr>
          </w:p>
        </w:tc>
      </w:tr>
      <w:tr w:rsidR="00EA2EB3" w:rsidRPr="000A530D" w14:paraId="5306A94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E32D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1CD8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42CDA51E"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9F98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6112C" w14:textId="77777777" w:rsidR="00EA2EB3" w:rsidRPr="000A530D" w:rsidRDefault="00EA2EB3" w:rsidP="00D739FA">
            <w:pPr>
              <w:pStyle w:val="NoSpacing"/>
              <w:jc w:val="both"/>
              <w:rPr>
                <w:rFonts w:ascii="Times New Roman" w:hAnsi="Times New Roman"/>
                <w:b/>
              </w:rPr>
            </w:pPr>
          </w:p>
        </w:tc>
      </w:tr>
      <w:tr w:rsidR="00EA2EB3" w:rsidRPr="000A530D" w14:paraId="1DC088F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444B7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0FC65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29397EC1" w14:textId="77777777" w:rsidR="00EA2EB3" w:rsidRPr="000A530D" w:rsidRDefault="00EA2EB3" w:rsidP="00D739FA">
            <w:pPr>
              <w:pStyle w:val="NoSpacing"/>
              <w:jc w:val="both"/>
              <w:rPr>
                <w:rFonts w:ascii="Times New Roman" w:hAnsi="Times New Roman"/>
                <w:b/>
              </w:rPr>
            </w:pPr>
          </w:p>
        </w:tc>
      </w:tr>
      <w:tr w:rsidR="00EA2EB3" w:rsidRPr="000A530D" w14:paraId="3236F60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2E67B"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107D3"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1E760F55"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1019C6D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88AB8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93D1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4A012FA5"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F0F7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1E3E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u odnosu na I. izmjene i dopune za 63,00 eura temeljem provedene nabave radnih bilježnica za učenike i utvrđenog stvarnog troška.</w:t>
            </w:r>
          </w:p>
        </w:tc>
      </w:tr>
      <w:tr w:rsidR="00EA2EB3" w:rsidRPr="000A530D" w14:paraId="0CC6C4F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DAA2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5728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26E3FEF4"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FD6A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9CB97" w14:textId="77777777" w:rsidR="00EA2EB3" w:rsidRPr="000A530D" w:rsidRDefault="00EA2EB3" w:rsidP="00D739FA">
            <w:pPr>
              <w:pStyle w:val="NoSpacing"/>
              <w:jc w:val="both"/>
              <w:rPr>
                <w:rFonts w:ascii="Times New Roman" w:hAnsi="Times New Roman"/>
                <w:b/>
              </w:rPr>
            </w:pPr>
          </w:p>
        </w:tc>
      </w:tr>
      <w:tr w:rsidR="00EA2EB3" w:rsidRPr="000A530D" w14:paraId="31B5CD1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898B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7F95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48EAD189"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A75B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3302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Smanjenje cjelokupnog iznosa u odnosu na I. Izmjene i dopune po uputi Osnivača.</w:t>
            </w:r>
          </w:p>
        </w:tc>
      </w:tr>
      <w:tr w:rsidR="00EA2EB3" w:rsidRPr="000A530D" w14:paraId="3ED3FBF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5434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37BD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2DF98EA6"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535F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4811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u odnosu na I. Izmjene i dopune za 407,00 eura temeljem provedene nabave udžbenika za učenike i utvrđenog stvarnog troška.</w:t>
            </w:r>
          </w:p>
        </w:tc>
      </w:tr>
      <w:tr w:rsidR="00EA2EB3" w:rsidRPr="000A530D" w14:paraId="22104C2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245B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9DF1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555AFF43"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5282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1AF9E" w14:textId="77777777" w:rsidR="00EA2EB3" w:rsidRPr="000A530D" w:rsidRDefault="00EA2EB3" w:rsidP="00D739FA">
            <w:pPr>
              <w:pStyle w:val="NoSpacing"/>
              <w:jc w:val="both"/>
              <w:rPr>
                <w:rFonts w:ascii="Times New Roman" w:hAnsi="Times New Roman"/>
                <w:b/>
              </w:rPr>
            </w:pPr>
          </w:p>
        </w:tc>
      </w:tr>
      <w:tr w:rsidR="00EA2EB3" w:rsidRPr="000A530D" w14:paraId="066A9DC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F966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9472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2F8CF099"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468A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FF52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Smanjenje u odnosu na I. Izmjene i dopune nakon primljenih donacija, koje će se utrošiti namjenski.</w:t>
            </w:r>
          </w:p>
        </w:tc>
      </w:tr>
      <w:tr w:rsidR="00EA2EB3" w:rsidRPr="000A530D" w14:paraId="6975D15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F6FB1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B959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6EAD2267"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BCAA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9FAF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Smanjenje u odnosu na I. Izmjene i dopune jer nisu ostvareni prihodi od prodaje proizvoda učeničke zadruge, ali su uvrštena prenesena sredstva koja će se utrošiti namjenski.</w:t>
            </w:r>
          </w:p>
        </w:tc>
      </w:tr>
      <w:tr w:rsidR="00EA2EB3" w:rsidRPr="000A530D" w14:paraId="78793B2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DB95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CE6A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274655AE"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0527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96C2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Smanjenje u odnosu na I. Izmjene i dopune temeljem broja učenika i nastavnih dana.</w:t>
            </w:r>
          </w:p>
        </w:tc>
      </w:tr>
      <w:tr w:rsidR="00EA2EB3" w:rsidRPr="000A530D" w14:paraId="1A90FDB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1BB5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C11B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654432B6"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2139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69E50" w14:textId="77777777" w:rsidR="00EA2EB3" w:rsidRPr="000A530D" w:rsidRDefault="00EA2EB3" w:rsidP="00D739FA">
            <w:pPr>
              <w:pStyle w:val="NoSpacing"/>
              <w:jc w:val="both"/>
              <w:rPr>
                <w:rFonts w:ascii="Times New Roman" w:hAnsi="Times New Roman"/>
              </w:rPr>
            </w:pPr>
          </w:p>
        </w:tc>
      </w:tr>
      <w:tr w:rsidR="00EA2EB3" w:rsidRPr="000A530D" w14:paraId="65F1488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A4D2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FA81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55F595F2"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88E1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06F95" w14:textId="77777777" w:rsidR="00EA2EB3" w:rsidRPr="000A530D" w:rsidRDefault="00EA2EB3" w:rsidP="00D739FA">
            <w:pPr>
              <w:pStyle w:val="NoSpacing"/>
              <w:jc w:val="both"/>
              <w:rPr>
                <w:rFonts w:ascii="Times New Roman" w:hAnsi="Times New Roman"/>
                <w:b/>
              </w:rPr>
            </w:pPr>
          </w:p>
        </w:tc>
      </w:tr>
    </w:tbl>
    <w:p w14:paraId="4986578E" w14:textId="77777777" w:rsidR="00EA2EB3" w:rsidRPr="000A530D" w:rsidRDefault="00EA2EB3" w:rsidP="00EA2EB3">
      <w:pPr>
        <w:pStyle w:val="NoSpacing"/>
        <w:shd w:val="clear" w:color="auto" w:fill="FFFFFF"/>
        <w:jc w:val="both"/>
        <w:rPr>
          <w:rFonts w:ascii="Times New Roman" w:hAnsi="Times New Roman"/>
        </w:rPr>
      </w:pPr>
    </w:p>
    <w:p w14:paraId="41D9B8FA" w14:textId="77777777" w:rsidR="00EA2EB3" w:rsidRPr="000A530D" w:rsidRDefault="00EA2EB3" w:rsidP="00EA2EB3">
      <w:pPr>
        <w:pStyle w:val="NoSpacing"/>
        <w:shd w:val="clear" w:color="auto" w:fill="FFFFFF"/>
        <w:jc w:val="both"/>
        <w:rPr>
          <w:rFonts w:ascii="Times New Roman" w:hAnsi="Times New Roman"/>
        </w:rPr>
      </w:pPr>
    </w:p>
    <w:p w14:paraId="24E6C1A0" w14:textId="77777777" w:rsidR="005F3CD8" w:rsidRPr="000A530D" w:rsidRDefault="005F3CD8" w:rsidP="00EA2EB3">
      <w:pPr>
        <w:pStyle w:val="NoSpacing"/>
        <w:pBdr>
          <w:bottom w:val="single" w:sz="12" w:space="1" w:color="000000"/>
        </w:pBdr>
        <w:shd w:val="clear" w:color="auto" w:fill="FFFFFF"/>
        <w:jc w:val="both"/>
        <w:rPr>
          <w:rFonts w:ascii="Times New Roman" w:hAnsi="Times New Roman"/>
          <w:b/>
        </w:rPr>
      </w:pPr>
    </w:p>
    <w:p w14:paraId="40B20661" w14:textId="77777777" w:rsidR="005F3CD8" w:rsidRPr="000A530D" w:rsidRDefault="005F3CD8" w:rsidP="00EA2EB3">
      <w:pPr>
        <w:pStyle w:val="NoSpacing"/>
        <w:pBdr>
          <w:bottom w:val="single" w:sz="12" w:space="1" w:color="000000"/>
        </w:pBdr>
        <w:shd w:val="clear" w:color="auto" w:fill="FFFFFF"/>
        <w:jc w:val="both"/>
        <w:rPr>
          <w:rFonts w:ascii="Times New Roman" w:hAnsi="Times New Roman"/>
          <w:b/>
        </w:rPr>
      </w:pPr>
    </w:p>
    <w:p w14:paraId="3B1A04B8" w14:textId="77777777" w:rsidR="005F3CD8" w:rsidRPr="000A530D" w:rsidRDefault="005F3CD8" w:rsidP="00EA2EB3">
      <w:pPr>
        <w:pStyle w:val="NoSpacing"/>
        <w:pBdr>
          <w:bottom w:val="single" w:sz="12" w:space="1" w:color="000000"/>
        </w:pBdr>
        <w:shd w:val="clear" w:color="auto" w:fill="FFFFFF"/>
        <w:jc w:val="both"/>
        <w:rPr>
          <w:rFonts w:ascii="Times New Roman" w:hAnsi="Times New Roman"/>
          <w:b/>
        </w:rPr>
      </w:pPr>
    </w:p>
    <w:p w14:paraId="117BC889" w14:textId="77777777" w:rsidR="005F3CD8" w:rsidRPr="000A530D" w:rsidRDefault="005F3CD8" w:rsidP="00EA2EB3">
      <w:pPr>
        <w:pStyle w:val="NoSpacing"/>
        <w:pBdr>
          <w:bottom w:val="single" w:sz="12" w:space="1" w:color="000000"/>
        </w:pBdr>
        <w:shd w:val="clear" w:color="auto" w:fill="FFFFFF"/>
        <w:jc w:val="both"/>
        <w:rPr>
          <w:rFonts w:ascii="Times New Roman" w:hAnsi="Times New Roman"/>
          <w:b/>
        </w:rPr>
      </w:pPr>
    </w:p>
    <w:p w14:paraId="383BCB26" w14:textId="77777777" w:rsidR="005F3CD8" w:rsidRPr="000A530D" w:rsidRDefault="005F3CD8" w:rsidP="00EA2EB3">
      <w:pPr>
        <w:pStyle w:val="NoSpacing"/>
        <w:pBdr>
          <w:bottom w:val="single" w:sz="12" w:space="1" w:color="000000"/>
        </w:pBdr>
        <w:shd w:val="clear" w:color="auto" w:fill="FFFFFF"/>
        <w:jc w:val="both"/>
        <w:rPr>
          <w:rFonts w:ascii="Times New Roman" w:hAnsi="Times New Roman"/>
          <w:b/>
        </w:rPr>
      </w:pPr>
    </w:p>
    <w:p w14:paraId="70054840" w14:textId="77777777" w:rsidR="005F3CD8" w:rsidRPr="000A530D" w:rsidRDefault="005F3CD8" w:rsidP="00EA2EB3">
      <w:pPr>
        <w:pStyle w:val="NoSpacing"/>
        <w:pBdr>
          <w:bottom w:val="single" w:sz="12" w:space="1" w:color="000000"/>
        </w:pBdr>
        <w:shd w:val="clear" w:color="auto" w:fill="FFFFFF"/>
        <w:jc w:val="both"/>
        <w:rPr>
          <w:rFonts w:ascii="Times New Roman" w:hAnsi="Times New Roman"/>
          <w:b/>
        </w:rPr>
      </w:pPr>
    </w:p>
    <w:p w14:paraId="5FB70F20" w14:textId="77777777" w:rsidR="005F3CD8" w:rsidRPr="000A530D" w:rsidRDefault="005F3CD8" w:rsidP="00EA2EB3">
      <w:pPr>
        <w:pStyle w:val="NoSpacing"/>
        <w:pBdr>
          <w:bottom w:val="single" w:sz="12" w:space="1" w:color="000000"/>
        </w:pBdr>
        <w:shd w:val="clear" w:color="auto" w:fill="FFFFFF"/>
        <w:jc w:val="both"/>
        <w:rPr>
          <w:rFonts w:ascii="Times New Roman" w:hAnsi="Times New Roman"/>
          <w:b/>
        </w:rPr>
      </w:pPr>
    </w:p>
    <w:p w14:paraId="589A3938" w14:textId="15B1C3F3"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CAVTAT</w:t>
      </w:r>
    </w:p>
    <w:p w14:paraId="2F91F07D" w14:textId="77777777" w:rsidR="00EA2EB3" w:rsidRPr="000A530D" w:rsidRDefault="00EA2EB3" w:rsidP="00EA2EB3">
      <w:pPr>
        <w:pStyle w:val="NoSpacing"/>
        <w:shd w:val="clear" w:color="auto" w:fill="FFFFFF"/>
        <w:jc w:val="both"/>
        <w:rPr>
          <w:rFonts w:ascii="Times New Roman" w:hAnsi="Times New Roman"/>
        </w:rPr>
      </w:pPr>
    </w:p>
    <w:p w14:paraId="0CC3A868" w14:textId="77777777" w:rsidR="00EA2EB3" w:rsidRPr="000A530D" w:rsidRDefault="00EA2EB3" w:rsidP="00EA2EB3">
      <w:pPr>
        <w:pStyle w:val="NoSpacing"/>
        <w:shd w:val="clear" w:color="auto" w:fill="FFFFFF"/>
        <w:jc w:val="both"/>
        <w:rPr>
          <w:rFonts w:ascii="Times New Roman" w:hAnsi="Times New Roman"/>
        </w:rPr>
      </w:pPr>
    </w:p>
    <w:p w14:paraId="49204BB6"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8"/>
        <w:gridCol w:w="3743"/>
        <w:gridCol w:w="1625"/>
        <w:gridCol w:w="1559"/>
        <w:gridCol w:w="1701"/>
      </w:tblGrid>
      <w:tr w:rsidR="00EA2EB3" w:rsidRPr="000A530D" w14:paraId="50975C77" w14:textId="77777777" w:rsidTr="005F3CD8">
        <w:tc>
          <w:tcPr>
            <w:tcW w:w="72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7056C3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7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1577C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62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A132F6" w14:textId="77777777" w:rsidR="00EA2EB3" w:rsidRPr="000A530D" w:rsidRDefault="00EA2EB3" w:rsidP="005F3CD8">
            <w:pPr>
              <w:pStyle w:val="NoSpacing"/>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32CD225" w14:textId="77777777" w:rsidR="00EA2EB3" w:rsidRPr="000A530D" w:rsidRDefault="00EA2EB3" w:rsidP="005F3CD8">
            <w:pPr>
              <w:pStyle w:val="NoSpacing"/>
              <w:jc w:val="center"/>
              <w:rPr>
                <w:rFonts w:ascii="Times New Roman" w:hAnsi="Times New Roman"/>
                <w:b/>
                <w:iCs/>
              </w:rPr>
            </w:pPr>
            <w:r w:rsidRPr="000A530D">
              <w:rPr>
                <w:rFonts w:ascii="Times New Roman" w:hAnsi="Times New Roman"/>
                <w:b/>
                <w:iCs/>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986B9EC" w14:textId="77777777" w:rsidR="00EA2EB3" w:rsidRPr="000A530D" w:rsidRDefault="00EA2EB3" w:rsidP="005F3CD8">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40C5B178" w14:textId="77777777" w:rsidTr="005F3CD8">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310E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7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B64C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6D6E0"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78.974,00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E3760"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+2.358,00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F3C35"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81.332,00</w:t>
            </w:r>
          </w:p>
        </w:tc>
      </w:tr>
      <w:tr w:rsidR="00EA2EB3" w:rsidRPr="000A530D" w14:paraId="34E16345" w14:textId="77777777" w:rsidTr="005F3CD8">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3617F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7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160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0A07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2.131.823,00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E9831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+89.888,00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8207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2.221.711,00</w:t>
            </w:r>
          </w:p>
        </w:tc>
      </w:tr>
      <w:tr w:rsidR="00EA2EB3" w:rsidRPr="000A530D" w14:paraId="1A6F3B01" w14:textId="77777777" w:rsidTr="005F3CD8">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A2E3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7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361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E8D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237.486,00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F942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-8.615,00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3E61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228.871,00</w:t>
            </w:r>
          </w:p>
        </w:tc>
      </w:tr>
      <w:tr w:rsidR="00EA2EB3" w:rsidRPr="000A530D" w14:paraId="32A2BEB0" w14:textId="77777777" w:rsidTr="005F3CD8">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75ABF" w14:textId="77777777" w:rsidR="00EA2EB3" w:rsidRPr="000A530D" w:rsidRDefault="00EA2EB3" w:rsidP="00D739FA">
            <w:pPr>
              <w:pStyle w:val="NoSpacing"/>
              <w:jc w:val="both"/>
              <w:rPr>
                <w:rFonts w:ascii="Times New Roman" w:hAnsi="Times New Roman"/>
                <w:b/>
              </w:rPr>
            </w:pPr>
          </w:p>
        </w:tc>
        <w:tc>
          <w:tcPr>
            <w:tcW w:w="37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132D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9548D"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2.448.283,00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D8043"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+83.631,00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E586B"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2.531.914,00</w:t>
            </w:r>
          </w:p>
        </w:tc>
      </w:tr>
    </w:tbl>
    <w:p w14:paraId="287A3A29"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6F12183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15F0A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BE855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100D736F" w14:textId="77777777" w:rsidR="00EA2EB3" w:rsidRPr="000A530D" w:rsidRDefault="00EA2EB3" w:rsidP="00D739FA">
            <w:pPr>
              <w:pStyle w:val="NoSpacing"/>
              <w:jc w:val="both"/>
              <w:rPr>
                <w:rFonts w:ascii="Times New Roman" w:hAnsi="Times New Roman"/>
                <w:b/>
              </w:rPr>
            </w:pPr>
          </w:p>
        </w:tc>
      </w:tr>
      <w:tr w:rsidR="00EA2EB3" w:rsidRPr="000A530D" w14:paraId="29C7657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85E0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C4794"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37D2B71B" w14:textId="77777777" w:rsidR="00EA2EB3" w:rsidRPr="000A530D" w:rsidRDefault="00EA2EB3" w:rsidP="00D739FA">
            <w:pPr>
              <w:pStyle w:val="NoSpacing"/>
              <w:jc w:val="both"/>
              <w:rPr>
                <w:rFonts w:ascii="Times New Roman" w:hAnsi="Times New Roman"/>
                <w:b/>
              </w:rPr>
            </w:pPr>
          </w:p>
        </w:tc>
      </w:tr>
      <w:tr w:rsidR="00EA2EB3" w:rsidRPr="000A530D" w14:paraId="664F10B2"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8B89B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E763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13F2D7D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EA2EB3" w:rsidRPr="000A530D" w14:paraId="06704B2A"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0625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99019" w14:textId="3B50DFCB" w:rsidR="00EA2EB3" w:rsidRPr="000A530D" w:rsidRDefault="00EA2EB3" w:rsidP="00D739FA">
            <w:pPr>
              <w:pStyle w:val="xmsonormal"/>
              <w:jc w:val="both"/>
              <w:rPr>
                <w:rFonts w:ascii="Times New Roman" w:hAnsi="Times New Roman"/>
              </w:rPr>
            </w:pPr>
            <w:r w:rsidRPr="000A530D">
              <w:rPr>
                <w:rFonts w:ascii="Times New Roman" w:hAnsi="Times New Roman"/>
              </w:rPr>
              <w:t xml:space="preserve">Povećanje obzirom na povećanje bruto satnice pomoćnika u nastavi, te dodatno odobrena sredstva  koja se očekuju prijavom programa sufinanciranja </w:t>
            </w:r>
            <w:r w:rsidR="00AC6E4C">
              <w:rPr>
                <w:rFonts w:ascii="Times New Roman" w:hAnsi="Times New Roman"/>
              </w:rPr>
              <w:t>EU</w:t>
            </w:r>
            <w:r w:rsidRPr="000A530D">
              <w:rPr>
                <w:rFonts w:ascii="Times New Roman" w:hAnsi="Times New Roman"/>
              </w:rPr>
              <w:t xml:space="preserve"> projekata.</w:t>
            </w:r>
          </w:p>
          <w:p w14:paraId="38EA0FE3" w14:textId="77777777" w:rsidR="00EA2EB3" w:rsidRPr="000A530D" w:rsidRDefault="00EA2EB3" w:rsidP="00D739FA">
            <w:pPr>
              <w:pStyle w:val="NoSpacing"/>
              <w:jc w:val="both"/>
              <w:rPr>
                <w:rFonts w:ascii="Times New Roman" w:hAnsi="Times New Roman"/>
              </w:rPr>
            </w:pPr>
          </w:p>
        </w:tc>
      </w:tr>
      <w:tr w:rsidR="00EA2EB3" w:rsidRPr="000A530D" w14:paraId="07BACC33"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039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F0E1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2F4F13E4" w14:textId="1828C17B" w:rsidR="00EA2EB3" w:rsidRPr="000A530D" w:rsidRDefault="00EA2EB3" w:rsidP="005F3CD8">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r w:rsidR="005F3CD8" w:rsidRPr="000A530D">
              <w:rPr>
                <w:rFonts w:ascii="Times New Roman" w:hAnsi="Times New Roman" w:cs="Times New Roman"/>
              </w:rPr>
              <w:t>.</w:t>
            </w:r>
          </w:p>
        </w:tc>
      </w:tr>
      <w:tr w:rsidR="00EA2EB3" w:rsidRPr="000A530D" w14:paraId="5DAED8C7"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8871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41B0F" w14:textId="711A6EF1" w:rsidR="00EA2EB3" w:rsidRPr="000A530D" w:rsidRDefault="005F3CD8" w:rsidP="00D739FA">
            <w:pPr>
              <w:pStyle w:val="NoSpacing"/>
              <w:jc w:val="both"/>
              <w:rPr>
                <w:rFonts w:ascii="Times New Roman" w:hAnsi="Times New Roman"/>
              </w:rPr>
            </w:pPr>
            <w:r w:rsidRPr="000A530D">
              <w:rPr>
                <w:rFonts w:ascii="Times New Roman" w:hAnsi="Times New Roman"/>
              </w:rPr>
              <w:t>/</w:t>
            </w:r>
          </w:p>
        </w:tc>
      </w:tr>
      <w:tr w:rsidR="00EA2EB3" w:rsidRPr="000A530D" w14:paraId="3DC793B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BF2B5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EDF19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125ABB13" w14:textId="77777777" w:rsidR="00EA2EB3" w:rsidRPr="000A530D" w:rsidRDefault="00EA2EB3" w:rsidP="00D739FA">
            <w:pPr>
              <w:pStyle w:val="NoSpacing"/>
              <w:jc w:val="both"/>
              <w:rPr>
                <w:rFonts w:ascii="Times New Roman" w:hAnsi="Times New Roman"/>
                <w:b/>
              </w:rPr>
            </w:pPr>
          </w:p>
        </w:tc>
      </w:tr>
      <w:tr w:rsidR="00EA2EB3" w:rsidRPr="000A530D" w14:paraId="504B3E6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B3FE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E778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6F49D6F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57AC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55A6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30525B96"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9A350"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B3A9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Došlo je do povećanja ukupnog iznosa iz razloga što su planirani troškovi plaća za prosinac 2024.godine., te su time povećani rashodi za zaposlene. Također su dodatno odobrena sredstva za materijalne rashode.</w:t>
            </w:r>
          </w:p>
        </w:tc>
      </w:tr>
      <w:tr w:rsidR="00EA2EB3" w:rsidRPr="000A530D" w14:paraId="6694516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068F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71BD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74B5F0AD"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41377"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BB2C5" w14:textId="1E1F188D" w:rsidR="00EA2EB3" w:rsidRPr="000A530D" w:rsidRDefault="005F3CD8" w:rsidP="00D739FA">
            <w:pPr>
              <w:pStyle w:val="NoSpacing"/>
              <w:jc w:val="both"/>
              <w:rPr>
                <w:rFonts w:ascii="Times New Roman" w:hAnsi="Times New Roman"/>
                <w:b/>
              </w:rPr>
            </w:pPr>
            <w:r w:rsidRPr="000A530D">
              <w:rPr>
                <w:rFonts w:ascii="Times New Roman" w:hAnsi="Times New Roman"/>
                <w:b/>
              </w:rPr>
              <w:t>/</w:t>
            </w:r>
          </w:p>
        </w:tc>
      </w:tr>
      <w:tr w:rsidR="00EA2EB3" w:rsidRPr="000A530D" w14:paraId="356D47B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F17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737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51F7BCDD"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54BD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B437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 I. rebalansu nisu planirana sredstva za kapitalna ulaganja. Sredstva su naknadno odobrena zbog potrebe za hitnom intervencijom na električnim instalacijama škole.</w:t>
            </w:r>
          </w:p>
        </w:tc>
      </w:tr>
      <w:tr w:rsidR="00EA2EB3" w:rsidRPr="000A530D" w14:paraId="05AC91E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15509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4C07BD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775B53D9" w14:textId="77777777" w:rsidR="00EA2EB3" w:rsidRPr="000A530D" w:rsidRDefault="00EA2EB3" w:rsidP="00D739FA">
            <w:pPr>
              <w:pStyle w:val="NoSpacing"/>
              <w:jc w:val="both"/>
              <w:rPr>
                <w:rFonts w:ascii="Times New Roman" w:hAnsi="Times New Roman"/>
                <w:b/>
              </w:rPr>
            </w:pPr>
          </w:p>
        </w:tc>
      </w:tr>
      <w:tr w:rsidR="00EA2EB3" w:rsidRPr="000A530D" w14:paraId="167765C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5743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8A8D6"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DE21CCA"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230E8D6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872DA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FFEC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464CAA66"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2C81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1D10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potrebnih sredstva za financiranje radnih materijala iz razloga što je povećanje cijena istih u odnosu na prošlu godinu bilo veće od očekivanog.</w:t>
            </w:r>
          </w:p>
        </w:tc>
      </w:tr>
      <w:tr w:rsidR="00EA2EB3" w:rsidRPr="000A530D" w14:paraId="241B9F2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1DD6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710C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6FED86F4"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459A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F4882" w14:textId="77777777" w:rsidR="00EA2EB3" w:rsidRPr="000A530D" w:rsidRDefault="00EA2EB3" w:rsidP="00D739FA">
            <w:pPr>
              <w:pStyle w:val="NoSpacing"/>
              <w:jc w:val="both"/>
              <w:rPr>
                <w:rFonts w:ascii="Times New Roman" w:hAnsi="Times New Roman"/>
                <w:b/>
              </w:rPr>
            </w:pPr>
          </w:p>
        </w:tc>
      </w:tr>
      <w:tr w:rsidR="00EA2EB3" w:rsidRPr="000A530D" w14:paraId="122B997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5F35D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1C5B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5B313D91"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B076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6E0F8" w14:textId="77777777" w:rsidR="00EA2EB3" w:rsidRPr="000A530D" w:rsidRDefault="00EA2EB3" w:rsidP="00D739FA">
            <w:pPr>
              <w:pStyle w:val="NoSpacing"/>
              <w:jc w:val="both"/>
              <w:rPr>
                <w:rFonts w:ascii="Times New Roman" w:hAnsi="Times New Roman"/>
                <w:b/>
              </w:rPr>
            </w:pPr>
          </w:p>
        </w:tc>
      </w:tr>
      <w:tr w:rsidR="00EA2EB3" w:rsidRPr="000A530D" w14:paraId="2D937F7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3DBB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0AE8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6A82AB80"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D50E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52D2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 školskoj godini 2024./25. upisan je manji broj učenika nego u prethodnoj,  a  učenicima su dani na upotrebu korišteni udžbenici koji su u primjerenom stanju.</w:t>
            </w:r>
          </w:p>
        </w:tc>
      </w:tr>
      <w:tr w:rsidR="00EA2EB3" w:rsidRPr="000A530D" w14:paraId="467E14F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A486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7AD3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63218649"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721B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56F74" w14:textId="77777777" w:rsidR="00EA2EB3" w:rsidRPr="000A530D" w:rsidRDefault="00EA2EB3" w:rsidP="00D739FA">
            <w:pPr>
              <w:pStyle w:val="NoSpacing"/>
              <w:jc w:val="both"/>
              <w:rPr>
                <w:rFonts w:ascii="Times New Roman" w:hAnsi="Times New Roman"/>
                <w:b/>
              </w:rPr>
            </w:pPr>
          </w:p>
        </w:tc>
      </w:tr>
      <w:tr w:rsidR="00EA2EB3" w:rsidRPr="000A530D" w14:paraId="1BD5C6F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993D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A23A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2545DCFE"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F6FC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1563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Smanjenje prvenstveno iz razloga što nije došlo do očekivanog povećanja iznosa za  osiguranje učenike, te smanjenja iznosa za prijevoz na terensku nastavu, obzirom da  se išlo na relacije koje su bliže Školi. </w:t>
            </w:r>
          </w:p>
        </w:tc>
      </w:tr>
      <w:tr w:rsidR="00EA2EB3" w:rsidRPr="000A530D" w14:paraId="0D6F267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BC1A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12B8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69A7208B"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48AC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E1BA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Vlastiti prihodi nisu ostvareni.</w:t>
            </w:r>
          </w:p>
        </w:tc>
      </w:tr>
      <w:tr w:rsidR="00EA2EB3" w:rsidRPr="000A530D" w14:paraId="12F1764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856A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11C8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2BAEA53D"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2B9C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E3ED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Smanjenje iz razloga što je u školsku prehranu uključen manji broj učenika.</w:t>
            </w:r>
          </w:p>
        </w:tc>
      </w:tr>
      <w:tr w:rsidR="00EA2EB3" w:rsidRPr="000A530D" w14:paraId="311A3C1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5DFC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71E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35472A00"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F4D7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AA5CA" w14:textId="77777777" w:rsidR="00EA2EB3" w:rsidRPr="000A530D" w:rsidRDefault="00EA2EB3" w:rsidP="00D739FA">
            <w:pPr>
              <w:pStyle w:val="NoSpacing"/>
              <w:jc w:val="both"/>
              <w:rPr>
                <w:rFonts w:ascii="Times New Roman" w:hAnsi="Times New Roman"/>
                <w:b/>
              </w:rPr>
            </w:pPr>
          </w:p>
        </w:tc>
      </w:tr>
      <w:tr w:rsidR="00EA2EB3" w:rsidRPr="000A530D" w14:paraId="4D0A445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2FFF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88E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22D765DB"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D335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894F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potrebnih sredstava. U ovoj školskoj godini organiziran je produženi boravak u dvije skupine, te su osigurana sredstva za plaće i ostale rashode za  dvije učiteljice. Također, rasla je cijena obroka po učeniku.</w:t>
            </w:r>
          </w:p>
        </w:tc>
      </w:tr>
    </w:tbl>
    <w:p w14:paraId="395DC1D9"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DON MIHOVILA PAVLINOVIĆA METKOVIĆ</w:t>
      </w:r>
    </w:p>
    <w:p w14:paraId="5CE273E1" w14:textId="77777777" w:rsidR="00EA2EB3" w:rsidRPr="000A530D" w:rsidRDefault="00EA2EB3" w:rsidP="00EA2EB3">
      <w:pPr>
        <w:pStyle w:val="NoSpacing"/>
        <w:shd w:val="clear" w:color="auto" w:fill="FFFFFF"/>
        <w:jc w:val="both"/>
        <w:rPr>
          <w:rFonts w:ascii="Times New Roman" w:hAnsi="Times New Roman"/>
        </w:rPr>
      </w:pPr>
    </w:p>
    <w:p w14:paraId="7684549A" w14:textId="77777777" w:rsidR="00EA2EB3" w:rsidRPr="000A530D" w:rsidRDefault="00EA2EB3" w:rsidP="00EA2EB3">
      <w:pPr>
        <w:pStyle w:val="NoSpacing"/>
        <w:shd w:val="clear" w:color="auto" w:fill="FFFFFF"/>
        <w:jc w:val="both"/>
        <w:rPr>
          <w:rFonts w:ascii="Times New Roman" w:hAnsi="Times New Roman"/>
        </w:rPr>
      </w:pPr>
    </w:p>
    <w:p w14:paraId="4DAE9E4B"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1"/>
        <w:gridCol w:w="3675"/>
        <w:gridCol w:w="1558"/>
        <w:gridCol w:w="1701"/>
        <w:gridCol w:w="1701"/>
      </w:tblGrid>
      <w:tr w:rsidR="00EA2EB3" w:rsidRPr="000A530D" w14:paraId="264E5346" w14:textId="77777777" w:rsidTr="005F3CD8">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FB70F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F28DB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7DFEDB" w14:textId="77777777" w:rsidR="00EA2EB3" w:rsidRPr="000A530D" w:rsidRDefault="00EA2EB3" w:rsidP="005F3CD8">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A71C2F" w14:textId="77777777" w:rsidR="00EA2EB3" w:rsidRPr="000A530D" w:rsidRDefault="00EA2EB3" w:rsidP="005F3CD8">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6F0FE08" w14:textId="77777777" w:rsidR="00EA2EB3" w:rsidRPr="000A530D" w:rsidRDefault="00EA2EB3" w:rsidP="005F3CD8">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1B808DFB" w14:textId="77777777" w:rsidTr="005F3CD8">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DD5A2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86D1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D42C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70.851,00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6993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+24.179,00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0A82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95.030,00</w:t>
            </w:r>
          </w:p>
        </w:tc>
      </w:tr>
      <w:tr w:rsidR="00EA2EB3" w:rsidRPr="000A530D" w14:paraId="01C75E68" w14:textId="77777777" w:rsidTr="005F3CD8">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3A28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F3F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5BB45"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2.292.726,00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DF73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-67.879,00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1FF2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2.224.847,00</w:t>
            </w:r>
          </w:p>
        </w:tc>
      </w:tr>
      <w:tr w:rsidR="00EA2EB3" w:rsidRPr="000A530D" w14:paraId="24EBC6C7" w14:textId="77777777" w:rsidTr="005F3CD8">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7D755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ADE2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A39D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243.531,00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89D09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+34.147,00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4D2E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277.678,00</w:t>
            </w:r>
          </w:p>
        </w:tc>
      </w:tr>
      <w:tr w:rsidR="00EA2EB3" w:rsidRPr="000A530D" w14:paraId="4C7EDE8A" w14:textId="77777777" w:rsidTr="005F3CD8">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5987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4.</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79ED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Odgoj  i obrazovanje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691F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12.250,00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AE9C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+2.113,00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8505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14.363,00</w:t>
            </w:r>
          </w:p>
        </w:tc>
      </w:tr>
      <w:tr w:rsidR="00EA2EB3" w:rsidRPr="000A530D" w14:paraId="78A20348" w14:textId="77777777" w:rsidTr="005F3CD8">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C322B" w14:textId="77777777" w:rsidR="00EA2EB3" w:rsidRPr="000A530D" w:rsidRDefault="00EA2EB3" w:rsidP="00D739FA">
            <w:pPr>
              <w:pStyle w:val="NoSpacing"/>
              <w:jc w:val="both"/>
              <w:rPr>
                <w:rFonts w:ascii="Times New Roman" w:hAnsi="Times New Roman"/>
                <w:b/>
              </w:rPr>
            </w:pP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D73E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3A441"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2.619.358,00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134D1"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-7.440,00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422A5"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2.611.918,00</w:t>
            </w:r>
          </w:p>
        </w:tc>
      </w:tr>
    </w:tbl>
    <w:p w14:paraId="7A64DE5C"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054D622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B35D5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10BE6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0366440D" w14:textId="77777777" w:rsidR="00EA2EB3" w:rsidRPr="000A530D" w:rsidRDefault="00EA2EB3" w:rsidP="00D739FA">
            <w:pPr>
              <w:pStyle w:val="NoSpacing"/>
              <w:jc w:val="both"/>
              <w:rPr>
                <w:rFonts w:ascii="Times New Roman" w:hAnsi="Times New Roman"/>
                <w:b/>
              </w:rPr>
            </w:pPr>
          </w:p>
        </w:tc>
      </w:tr>
      <w:tr w:rsidR="00EA2EB3" w:rsidRPr="000A530D" w14:paraId="7A3EA47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ADA7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CDE55"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78CA0C16" w14:textId="77777777" w:rsidR="00EA2EB3" w:rsidRPr="000A530D" w:rsidRDefault="00EA2EB3" w:rsidP="00D739FA">
            <w:pPr>
              <w:pStyle w:val="NoSpacing"/>
              <w:jc w:val="both"/>
              <w:rPr>
                <w:rFonts w:ascii="Times New Roman" w:hAnsi="Times New Roman"/>
                <w:b/>
              </w:rPr>
            </w:pPr>
          </w:p>
        </w:tc>
      </w:tr>
      <w:tr w:rsidR="00EA2EB3" w:rsidRPr="000A530D" w14:paraId="76D28527"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79E6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3B78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1890672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37F2D67C"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B33A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8C178" w14:textId="2883EB41" w:rsidR="00EA2EB3" w:rsidRPr="000A530D" w:rsidRDefault="00EA2EB3" w:rsidP="00D739FA">
            <w:pPr>
              <w:pStyle w:val="NoSpacing"/>
              <w:jc w:val="both"/>
              <w:rPr>
                <w:rFonts w:ascii="Times New Roman" w:hAnsi="Times New Roman"/>
              </w:rPr>
            </w:pPr>
            <w:r w:rsidRPr="000A530D">
              <w:rPr>
                <w:rFonts w:ascii="Times New Roman" w:hAnsi="Times New Roman"/>
              </w:rPr>
              <w:t xml:space="preserve">Povećan je broj pomoćnika za školsku godinu 2024./2025. kao i </w:t>
            </w:r>
            <w:r w:rsidR="005F3CD8" w:rsidRPr="000A530D">
              <w:rPr>
                <w:rFonts w:ascii="Times New Roman" w:hAnsi="Times New Roman"/>
              </w:rPr>
              <w:t>bruto plaća prema Pravilniku o pomoćnicima u nastavi</w:t>
            </w:r>
            <w:r w:rsidRPr="000A530D">
              <w:rPr>
                <w:rFonts w:ascii="Times New Roman" w:hAnsi="Times New Roman"/>
              </w:rPr>
              <w:t>. Također su se promijenili i omjeri financiran</w:t>
            </w:r>
            <w:r w:rsidR="005F3CD8" w:rsidRPr="000A530D">
              <w:rPr>
                <w:rFonts w:ascii="Times New Roman" w:hAnsi="Times New Roman"/>
              </w:rPr>
              <w:t>ja projekta.</w:t>
            </w:r>
          </w:p>
        </w:tc>
      </w:tr>
      <w:tr w:rsidR="00EA2EB3" w:rsidRPr="000A530D" w14:paraId="083F353D" w14:textId="77777777" w:rsidTr="005F3CD8">
        <w:trPr>
          <w:trHeight w:val="191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B2E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98F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523D17C2"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CC54D9D" w14:textId="77777777" w:rsidR="00EA2EB3" w:rsidRPr="000A530D" w:rsidRDefault="00EA2EB3" w:rsidP="00D739FA">
            <w:pPr>
              <w:pStyle w:val="NoSpacing"/>
              <w:jc w:val="both"/>
              <w:rPr>
                <w:rFonts w:ascii="Times New Roman" w:hAnsi="Times New Roman"/>
                <w:b/>
              </w:rPr>
            </w:pPr>
          </w:p>
        </w:tc>
      </w:tr>
      <w:tr w:rsidR="00EA2EB3" w:rsidRPr="000A530D" w14:paraId="5BFA6B22"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A174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C3937" w14:textId="5E8665B3" w:rsidR="00EA2EB3" w:rsidRPr="000A530D" w:rsidRDefault="00EA2EB3" w:rsidP="00D739FA">
            <w:pPr>
              <w:spacing w:before="100" w:after="100" w:line="240" w:lineRule="auto"/>
              <w:textAlignment w:val="baseline"/>
              <w:rPr>
                <w:rFonts w:ascii="Times New Roman" w:hAnsi="Times New Roman" w:cs="Times New Roman"/>
                <w:lang w:val="de-DE"/>
              </w:rPr>
            </w:pPr>
            <w:r w:rsidRPr="000A530D">
              <w:rPr>
                <w:rFonts w:ascii="Times New Roman" w:hAnsi="Times New Roman" w:cs="Times New Roman"/>
                <w:lang w:val="de-DE"/>
              </w:rPr>
              <w:t xml:space="preserve">Iznos je manji od planiranog. Rebalansiran je na iznos </w:t>
            </w:r>
            <w:r w:rsidR="00AC6E4C">
              <w:rPr>
                <w:rFonts w:ascii="Times New Roman" w:hAnsi="Times New Roman" w:cs="Times New Roman"/>
                <w:lang w:val="de-DE"/>
              </w:rPr>
              <w:t xml:space="preserve">od </w:t>
            </w:r>
            <w:r w:rsidRPr="000A530D">
              <w:rPr>
                <w:rFonts w:ascii="Times New Roman" w:hAnsi="Times New Roman" w:cs="Times New Roman"/>
                <w:lang w:val="de-DE"/>
              </w:rPr>
              <w:t>3.453,00 eura.</w:t>
            </w:r>
          </w:p>
          <w:p w14:paraId="447BC9D3" w14:textId="77777777" w:rsidR="00EA2EB3" w:rsidRPr="000A530D" w:rsidRDefault="00EA2EB3" w:rsidP="00D739FA">
            <w:pPr>
              <w:pStyle w:val="NoSpacing"/>
              <w:jc w:val="both"/>
              <w:rPr>
                <w:rFonts w:ascii="Times New Roman" w:hAnsi="Times New Roman"/>
              </w:rPr>
            </w:pPr>
          </w:p>
        </w:tc>
      </w:tr>
      <w:tr w:rsidR="00EA2EB3" w:rsidRPr="000A530D" w14:paraId="6724572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ECDC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9C5C39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02ED5D63" w14:textId="77777777" w:rsidR="00EA2EB3" w:rsidRPr="000A530D" w:rsidRDefault="00EA2EB3" w:rsidP="00D739FA">
            <w:pPr>
              <w:pStyle w:val="NoSpacing"/>
              <w:jc w:val="both"/>
              <w:rPr>
                <w:rFonts w:ascii="Times New Roman" w:hAnsi="Times New Roman"/>
                <w:b/>
              </w:rPr>
            </w:pPr>
          </w:p>
        </w:tc>
      </w:tr>
      <w:tr w:rsidR="00EA2EB3" w:rsidRPr="000A530D" w14:paraId="4CA854F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0A29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9DAB5"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50A02F8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FF09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D32B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33A66C8E"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C817F"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0C01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Odobrena su dodatna sredstva za pokriće materijalnih rashoda.</w:t>
            </w:r>
          </w:p>
        </w:tc>
      </w:tr>
      <w:tr w:rsidR="00EA2EB3" w:rsidRPr="000A530D" w14:paraId="08836D5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F458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AF98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1C9C3C16"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6460D"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A27F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Iznos je planiran za sanaciju kotlova te je manji od planiranog ,iznosi 30.988,00 eura. Razlog tome je račun koji je niži od ponude.</w:t>
            </w:r>
          </w:p>
        </w:tc>
      </w:tr>
      <w:tr w:rsidR="00EA2EB3" w:rsidRPr="000A530D" w14:paraId="06D60EC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9D1D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3E14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384DAA26"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2962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8360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Na kapitalnim ulaganjima planirano je 12.250,00 eura a utrošeno je 14.363,00 eura što je više za 2.113,00 eura u odnosu na planirano. Taj iznos se odnosi na plaćanje kazne za nelegalizaciju objekta koja je ovim rebalansom premještena sa sredstava za materijalne i financijske rashode na kapitalna ulaganja.</w:t>
            </w:r>
          </w:p>
        </w:tc>
      </w:tr>
      <w:tr w:rsidR="00EA2EB3" w:rsidRPr="000A530D" w14:paraId="41C8D2A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685341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F2C50B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322147B6" w14:textId="77777777" w:rsidR="00EA2EB3" w:rsidRPr="000A530D" w:rsidRDefault="00EA2EB3" w:rsidP="00D739FA">
            <w:pPr>
              <w:pStyle w:val="NoSpacing"/>
              <w:jc w:val="both"/>
              <w:rPr>
                <w:rFonts w:ascii="Times New Roman" w:hAnsi="Times New Roman"/>
                <w:b/>
              </w:rPr>
            </w:pPr>
          </w:p>
        </w:tc>
      </w:tr>
      <w:tr w:rsidR="00EA2EB3" w:rsidRPr="000A530D" w14:paraId="1974202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7349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8E3A9"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E02B8B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7796336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2B82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ED82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16907235"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F6A0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2BC5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Iznos je smanjen za 5.498,00 eura po stvarnom izdatku za radne materijale.</w:t>
            </w:r>
          </w:p>
        </w:tc>
      </w:tr>
      <w:tr w:rsidR="00EA2EB3" w:rsidRPr="000A530D" w14:paraId="59A05D7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A26D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183F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542D7E0A"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2F7E9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9570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Iznos je smanjen za 293,00 eura po stvarnom izdatku za natjecanje.</w:t>
            </w:r>
          </w:p>
        </w:tc>
      </w:tr>
      <w:tr w:rsidR="00EA2EB3" w:rsidRPr="000A530D" w14:paraId="6D16BE5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92A2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4442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15D4A3DA"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00DD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F672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Nema planiranog ni izvršenog iznosa.</w:t>
            </w:r>
          </w:p>
        </w:tc>
      </w:tr>
      <w:tr w:rsidR="00EA2EB3" w:rsidRPr="000A530D" w14:paraId="6D9FC4C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E988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DF43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1F760D73"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C6FB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78C1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Iznos na kontu 424 smanjen je na 1.042,00 po stvarnim izdacima za udžbenike za 2024./2025. godinu.</w:t>
            </w:r>
          </w:p>
        </w:tc>
      </w:tr>
      <w:tr w:rsidR="00EA2EB3" w:rsidRPr="000A530D" w14:paraId="24D5235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EA60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3698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3BF78EBA"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A51D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39C7F" w14:textId="77777777" w:rsidR="00EA2EB3" w:rsidRPr="000A530D" w:rsidRDefault="00EA2EB3" w:rsidP="00D739FA">
            <w:pPr>
              <w:pStyle w:val="NoSpacing"/>
              <w:jc w:val="both"/>
              <w:rPr>
                <w:rFonts w:ascii="Times New Roman" w:hAnsi="Times New Roman"/>
                <w:b/>
              </w:rPr>
            </w:pPr>
          </w:p>
        </w:tc>
      </w:tr>
      <w:tr w:rsidR="00EA2EB3" w:rsidRPr="000A530D" w14:paraId="46F7738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2B403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ABB1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740C8734"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7377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89A83" w14:textId="77777777" w:rsidR="00EA2EB3" w:rsidRPr="000A530D" w:rsidRDefault="00EA2EB3" w:rsidP="00D739FA">
            <w:pPr>
              <w:pStyle w:val="NoSpacing"/>
              <w:jc w:val="both"/>
              <w:rPr>
                <w:rFonts w:ascii="Times New Roman" w:hAnsi="Times New Roman"/>
                <w:b/>
              </w:rPr>
            </w:pPr>
          </w:p>
        </w:tc>
      </w:tr>
      <w:tr w:rsidR="00EA2EB3" w:rsidRPr="000A530D" w14:paraId="06685E4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BBA3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3D89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4F026765"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F5088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51B3B" w14:textId="77777777" w:rsidR="00EA2EB3" w:rsidRPr="000A530D" w:rsidRDefault="00EA2EB3" w:rsidP="00D739FA">
            <w:pPr>
              <w:pStyle w:val="NoSpacing"/>
              <w:jc w:val="both"/>
              <w:rPr>
                <w:rFonts w:ascii="Times New Roman" w:hAnsi="Times New Roman"/>
                <w:b/>
              </w:rPr>
            </w:pPr>
          </w:p>
        </w:tc>
      </w:tr>
      <w:tr w:rsidR="00EA2EB3" w:rsidRPr="000A530D" w14:paraId="102A69A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57A0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79E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38BF3BCD"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3E35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558D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Iznos je smanjen za 20.562,00 eura ( izvršenje +studeni). Prosinac nismo uključivali.</w:t>
            </w:r>
          </w:p>
        </w:tc>
      </w:tr>
      <w:tr w:rsidR="00EA2EB3" w:rsidRPr="000A530D" w14:paraId="0AF5590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60AA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47B9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32109760"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4EB8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BBA2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Iznos je umanjen za jedan euro po stvarnom izdatku za higijenske potrepštine.</w:t>
            </w:r>
          </w:p>
        </w:tc>
      </w:tr>
      <w:tr w:rsidR="00EA2EB3" w:rsidRPr="000A530D" w14:paraId="63B1CAB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C07D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6A48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74042ECF"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AD73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F9281" w14:textId="77777777" w:rsidR="00EA2EB3" w:rsidRPr="000A530D" w:rsidRDefault="00EA2EB3" w:rsidP="00D739FA">
            <w:pPr>
              <w:pStyle w:val="NoSpacing"/>
              <w:jc w:val="both"/>
              <w:rPr>
                <w:rFonts w:ascii="Times New Roman" w:hAnsi="Times New Roman"/>
                <w:b/>
              </w:rPr>
            </w:pPr>
          </w:p>
        </w:tc>
      </w:tr>
    </w:tbl>
    <w:p w14:paraId="109E450F"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6E14F458" w14:textId="3AE156BB"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w:t>
      </w:r>
      <w:r w:rsidR="00FE6EB1">
        <w:rPr>
          <w:rFonts w:ascii="Times New Roman" w:hAnsi="Times New Roman"/>
          <w:b/>
        </w:rPr>
        <w:t>SNOVNA ŠKOLA</w:t>
      </w:r>
      <w:r w:rsidRPr="000A530D">
        <w:rPr>
          <w:rFonts w:ascii="Times New Roman" w:hAnsi="Times New Roman"/>
          <w:b/>
        </w:rPr>
        <w:t xml:space="preserve"> FRA ANTE GNJEČA </w:t>
      </w:r>
    </w:p>
    <w:p w14:paraId="34EED106" w14:textId="77777777" w:rsidR="00EA2EB3" w:rsidRPr="000A530D" w:rsidRDefault="00EA2EB3" w:rsidP="00EA2EB3">
      <w:pPr>
        <w:pStyle w:val="NoSpacing"/>
        <w:shd w:val="clear" w:color="auto" w:fill="FFFFFF"/>
        <w:jc w:val="both"/>
        <w:rPr>
          <w:rFonts w:ascii="Times New Roman" w:hAnsi="Times New Roman"/>
        </w:rPr>
      </w:pPr>
    </w:p>
    <w:p w14:paraId="48D5B32A" w14:textId="77777777" w:rsidR="00EA2EB3" w:rsidRPr="000A530D" w:rsidRDefault="00EA2EB3" w:rsidP="00EA2EB3">
      <w:pPr>
        <w:pStyle w:val="NoSpacing"/>
        <w:shd w:val="clear" w:color="auto" w:fill="FFFFFF"/>
        <w:jc w:val="both"/>
        <w:rPr>
          <w:rFonts w:ascii="Times New Roman" w:hAnsi="Times New Roman"/>
        </w:rPr>
      </w:pPr>
    </w:p>
    <w:p w14:paraId="49471FE2"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549"/>
        <w:gridCol w:w="1701"/>
        <w:gridCol w:w="1559"/>
      </w:tblGrid>
      <w:tr w:rsidR="00EA2EB3" w:rsidRPr="000A530D" w14:paraId="1E614D83" w14:textId="77777777" w:rsidTr="003707CD">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9F01D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16355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088F0A" w14:textId="77777777" w:rsidR="00EA2EB3" w:rsidRPr="000A530D" w:rsidRDefault="00EA2EB3" w:rsidP="003707CD">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643CF6" w14:textId="77777777" w:rsidR="00EA2EB3" w:rsidRPr="000A530D" w:rsidRDefault="00EA2EB3" w:rsidP="003707CD">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838A67" w14:textId="77777777" w:rsidR="00EA2EB3" w:rsidRPr="000A530D" w:rsidRDefault="00EA2EB3" w:rsidP="003707CD">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3C9DE41D" w14:textId="77777777" w:rsidTr="003707CD">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767F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D471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D8363"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10.028,00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6701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1.858,00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6F76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8.170,00</w:t>
            </w:r>
          </w:p>
        </w:tc>
      </w:tr>
      <w:tr w:rsidR="00EA2EB3" w:rsidRPr="000A530D" w14:paraId="073B1082" w14:textId="77777777" w:rsidTr="003707CD">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501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92B9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A79E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736.087,00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C36D4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83.267,00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43F3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652.820,00</w:t>
            </w:r>
          </w:p>
        </w:tc>
      </w:tr>
      <w:tr w:rsidR="00EA2EB3" w:rsidRPr="000A530D" w14:paraId="5F599D43" w14:textId="77777777" w:rsidTr="003707CD">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4FC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E748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A413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35.617,00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53F9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53E7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35.766,00</w:t>
            </w:r>
          </w:p>
        </w:tc>
      </w:tr>
      <w:tr w:rsidR="00EA2EB3" w:rsidRPr="000A530D" w14:paraId="674860FA" w14:textId="77777777" w:rsidTr="003707CD">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30B4E"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55B6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90040A"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781.732,00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7BF03"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84.976,00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7A597"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696.756,00</w:t>
            </w:r>
          </w:p>
        </w:tc>
      </w:tr>
    </w:tbl>
    <w:p w14:paraId="5EBD4FD4"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1E5B012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FAC5F4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2CF991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61308B40" w14:textId="77777777" w:rsidR="00EA2EB3" w:rsidRPr="000A530D" w:rsidRDefault="00EA2EB3" w:rsidP="00D739FA">
            <w:pPr>
              <w:pStyle w:val="NoSpacing"/>
              <w:jc w:val="both"/>
              <w:rPr>
                <w:rFonts w:ascii="Times New Roman" w:hAnsi="Times New Roman"/>
                <w:b/>
              </w:rPr>
            </w:pPr>
          </w:p>
        </w:tc>
      </w:tr>
      <w:tr w:rsidR="00EA2EB3" w:rsidRPr="000A530D" w14:paraId="1CCB629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8D68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B5902"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60725247" w14:textId="77777777" w:rsidR="00EA2EB3" w:rsidRPr="000A530D" w:rsidRDefault="00EA2EB3" w:rsidP="00D739FA">
            <w:pPr>
              <w:pStyle w:val="NoSpacing"/>
              <w:jc w:val="both"/>
              <w:rPr>
                <w:rFonts w:ascii="Times New Roman" w:hAnsi="Times New Roman"/>
                <w:b/>
              </w:rPr>
            </w:pPr>
          </w:p>
        </w:tc>
      </w:tr>
      <w:tr w:rsidR="00EA2EB3" w:rsidRPr="000A530D" w14:paraId="7012545F"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2B4F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54DB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338AD4C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599AB878"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BBE8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9A20E" w14:textId="25C659B6"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Usklađivanje zbog povećanja plaće </w:t>
            </w:r>
            <w:r w:rsidR="003707CD" w:rsidRPr="000A530D">
              <w:rPr>
                <w:rFonts w:ascii="Times New Roman" w:hAnsi="Times New Roman"/>
                <w:bCs/>
              </w:rPr>
              <w:t>pomoćnika u nastavi,</w:t>
            </w:r>
            <w:r w:rsidRPr="000A530D">
              <w:rPr>
                <w:rFonts w:ascii="Times New Roman" w:hAnsi="Times New Roman"/>
                <w:bCs/>
              </w:rPr>
              <w:t xml:space="preserve"> troškova prijevoza za studeni, te dodatka novog izvora 5.2.1</w:t>
            </w:r>
            <w:r w:rsidR="003707CD" w:rsidRPr="000A530D">
              <w:rPr>
                <w:rFonts w:ascii="Times New Roman" w:hAnsi="Times New Roman"/>
                <w:bCs/>
              </w:rPr>
              <w:t xml:space="preserve"> zbog sufinanciranja programa EU projekata.</w:t>
            </w:r>
          </w:p>
        </w:tc>
      </w:tr>
      <w:tr w:rsidR="00EA2EB3" w:rsidRPr="000A530D" w14:paraId="4471B139"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3B51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67F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41325EF5" w14:textId="085EB6D0" w:rsidR="00EA2EB3" w:rsidRPr="000A530D" w:rsidRDefault="00EA2EB3" w:rsidP="003707CD">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EA2EB3" w:rsidRPr="000A530D" w14:paraId="579C645E"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8B7D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18EAB"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5FEB0E9C" w14:textId="77777777" w:rsidR="00EA2EB3" w:rsidRPr="000A530D" w:rsidRDefault="00EA2EB3" w:rsidP="00D739FA">
            <w:pPr>
              <w:pStyle w:val="NoSpacing"/>
              <w:jc w:val="both"/>
              <w:rPr>
                <w:rFonts w:ascii="Times New Roman" w:hAnsi="Times New Roman"/>
              </w:rPr>
            </w:pPr>
          </w:p>
        </w:tc>
      </w:tr>
      <w:tr w:rsidR="00EA2EB3" w:rsidRPr="000A530D" w14:paraId="01B5AF6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C340F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EA117C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15192BE5" w14:textId="77777777" w:rsidR="00EA2EB3" w:rsidRPr="000A530D" w:rsidRDefault="00EA2EB3" w:rsidP="00D739FA">
            <w:pPr>
              <w:pStyle w:val="NoSpacing"/>
              <w:jc w:val="both"/>
              <w:rPr>
                <w:rFonts w:ascii="Times New Roman" w:hAnsi="Times New Roman"/>
                <w:b/>
              </w:rPr>
            </w:pPr>
          </w:p>
        </w:tc>
      </w:tr>
      <w:tr w:rsidR="00EA2EB3" w:rsidRPr="000A530D" w14:paraId="36554CC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7F47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B3DF8"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279FFA7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F478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130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6F7D1B7B"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57BE25"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661A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Raspoređivanje po stavkama na kojima je potrebno više sredstava. Odobrena su dodatna sredstva za pokriće materijalnih troškova.</w:t>
            </w:r>
          </w:p>
        </w:tc>
      </w:tr>
      <w:tr w:rsidR="00EA2EB3" w:rsidRPr="000A530D" w14:paraId="53C8C98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4396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A86F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2EFF1D24"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866C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B0015" w14:textId="77777777" w:rsidR="00EA2EB3" w:rsidRPr="000A530D" w:rsidRDefault="00EA2EB3" w:rsidP="00D739FA">
            <w:pPr>
              <w:pStyle w:val="NoSpacing"/>
              <w:jc w:val="both"/>
              <w:rPr>
                <w:rFonts w:ascii="Times New Roman" w:hAnsi="Times New Roman"/>
                <w:b/>
              </w:rPr>
            </w:pPr>
          </w:p>
        </w:tc>
      </w:tr>
      <w:tr w:rsidR="00EA2EB3" w:rsidRPr="000A530D" w14:paraId="42B2093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DBD0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A86C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2FBCB821"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94DC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A160D" w14:textId="77777777" w:rsidR="00EA2EB3" w:rsidRPr="000A530D" w:rsidRDefault="00EA2EB3" w:rsidP="00D739FA">
            <w:pPr>
              <w:pStyle w:val="NoSpacing"/>
              <w:jc w:val="both"/>
              <w:rPr>
                <w:rFonts w:ascii="Times New Roman" w:hAnsi="Times New Roman"/>
                <w:bCs/>
              </w:rPr>
            </w:pPr>
          </w:p>
        </w:tc>
      </w:tr>
      <w:tr w:rsidR="00EA2EB3" w:rsidRPr="000A530D" w14:paraId="4A69895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5F0A7C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6226D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4C789E9B" w14:textId="77777777" w:rsidR="00EA2EB3" w:rsidRPr="000A530D" w:rsidRDefault="00EA2EB3" w:rsidP="00D739FA">
            <w:pPr>
              <w:pStyle w:val="NoSpacing"/>
              <w:jc w:val="both"/>
              <w:rPr>
                <w:rFonts w:ascii="Times New Roman" w:hAnsi="Times New Roman"/>
                <w:b/>
              </w:rPr>
            </w:pPr>
          </w:p>
        </w:tc>
      </w:tr>
      <w:tr w:rsidR="00EA2EB3" w:rsidRPr="000A530D" w14:paraId="79E119B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75B3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37A83"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447FE78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33091BD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3E01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79F5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4F767990"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E8A6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1910D"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Usklađivanje zbog većeg računa za radne bilježnice uslijed poskupljenja cijena nakladnika..</w:t>
            </w:r>
          </w:p>
        </w:tc>
      </w:tr>
      <w:tr w:rsidR="00EA2EB3" w:rsidRPr="000A530D" w14:paraId="64261B6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25A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94EF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18F9E750"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67D4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03F52" w14:textId="77777777" w:rsidR="00EA2EB3" w:rsidRPr="000A530D" w:rsidRDefault="00EA2EB3" w:rsidP="00D739FA">
            <w:pPr>
              <w:pStyle w:val="NoSpacing"/>
              <w:jc w:val="both"/>
              <w:rPr>
                <w:rFonts w:ascii="Times New Roman" w:hAnsi="Times New Roman"/>
                <w:b/>
              </w:rPr>
            </w:pPr>
          </w:p>
        </w:tc>
      </w:tr>
      <w:tr w:rsidR="00EA2EB3" w:rsidRPr="000A530D" w14:paraId="48552FF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B963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EB7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0763BD69"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ED6E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7152A" w14:textId="77777777" w:rsidR="00EA2EB3" w:rsidRPr="000A530D" w:rsidRDefault="00EA2EB3" w:rsidP="00D739FA">
            <w:pPr>
              <w:pStyle w:val="NoSpacing"/>
              <w:jc w:val="both"/>
              <w:rPr>
                <w:rFonts w:ascii="Times New Roman" w:hAnsi="Times New Roman"/>
                <w:b/>
              </w:rPr>
            </w:pPr>
          </w:p>
        </w:tc>
      </w:tr>
      <w:tr w:rsidR="00EA2EB3" w:rsidRPr="000A530D" w14:paraId="61EA4A9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60DC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A903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071B9EEC"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B814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C6501"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Usklađivanje zbog računa za udžbenike za sve učenike uslijed poskupljenja cijena nakladnika.</w:t>
            </w:r>
          </w:p>
        </w:tc>
      </w:tr>
      <w:tr w:rsidR="00EA2EB3" w:rsidRPr="000A530D" w14:paraId="7547E02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C891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5256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0DC15083"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EA01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16D0C" w14:textId="77777777" w:rsidR="00EA2EB3" w:rsidRPr="000A530D" w:rsidRDefault="00EA2EB3" w:rsidP="00D739FA">
            <w:pPr>
              <w:pStyle w:val="NoSpacing"/>
              <w:jc w:val="both"/>
              <w:rPr>
                <w:rFonts w:ascii="Times New Roman" w:hAnsi="Times New Roman"/>
                <w:b/>
              </w:rPr>
            </w:pPr>
          </w:p>
        </w:tc>
      </w:tr>
      <w:tr w:rsidR="00EA2EB3" w:rsidRPr="000A530D" w14:paraId="65C5823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A5B7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41F6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0F56F79D"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1630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1D93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Smanjenje zbog manje dobivenih sredstava od planiranih.</w:t>
            </w:r>
          </w:p>
        </w:tc>
      </w:tr>
      <w:tr w:rsidR="00EA2EB3" w:rsidRPr="000A530D" w14:paraId="6FE708E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5F35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5180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6883BEDD"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D494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10E05" w14:textId="77777777" w:rsidR="00EA2EB3" w:rsidRPr="000A530D" w:rsidRDefault="00EA2EB3" w:rsidP="00D739FA">
            <w:pPr>
              <w:pStyle w:val="NoSpacing"/>
              <w:jc w:val="both"/>
              <w:rPr>
                <w:rFonts w:ascii="Times New Roman" w:hAnsi="Times New Roman"/>
                <w:b/>
              </w:rPr>
            </w:pPr>
          </w:p>
        </w:tc>
      </w:tr>
      <w:tr w:rsidR="00EA2EB3" w:rsidRPr="000A530D" w14:paraId="06F6830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3E177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6779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1B240F02"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E16C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C018B"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Usklađivanje zbog većeg računa za šk.prehranu od planiranog</w:t>
            </w:r>
          </w:p>
        </w:tc>
      </w:tr>
      <w:tr w:rsidR="00EA2EB3" w:rsidRPr="000A530D" w14:paraId="0839FE3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08D9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4360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185C5669"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A62F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4786A"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Usklađivanje zbog većeg računa za higijenske potrepštine od planiranog</w:t>
            </w:r>
          </w:p>
        </w:tc>
      </w:tr>
      <w:tr w:rsidR="00EA2EB3" w:rsidRPr="000A530D" w14:paraId="75113BD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BB87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14BA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2C8D3A83"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2451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20315" w14:textId="77777777" w:rsidR="00EA2EB3" w:rsidRPr="000A530D" w:rsidRDefault="00EA2EB3" w:rsidP="00D739FA">
            <w:pPr>
              <w:pStyle w:val="NoSpacing"/>
              <w:jc w:val="both"/>
              <w:rPr>
                <w:rFonts w:ascii="Times New Roman" w:hAnsi="Times New Roman"/>
                <w:b/>
              </w:rPr>
            </w:pPr>
          </w:p>
        </w:tc>
      </w:tr>
    </w:tbl>
    <w:p w14:paraId="410A6D0F"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4806BE80"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6AB91BBB" w14:textId="77777777" w:rsidR="003707CD" w:rsidRPr="000A530D" w:rsidRDefault="003707CD" w:rsidP="00EA2EB3">
      <w:pPr>
        <w:pStyle w:val="NoSpacing"/>
        <w:pBdr>
          <w:bottom w:val="single" w:sz="12" w:space="1" w:color="000000"/>
        </w:pBdr>
        <w:shd w:val="clear" w:color="auto" w:fill="FFFFFF"/>
        <w:jc w:val="both"/>
        <w:rPr>
          <w:rFonts w:ascii="Times New Roman" w:hAnsi="Times New Roman"/>
          <w:b/>
        </w:rPr>
      </w:pPr>
    </w:p>
    <w:p w14:paraId="2798A31B" w14:textId="77777777" w:rsidR="003707CD" w:rsidRPr="000A530D" w:rsidRDefault="003707CD" w:rsidP="00EA2EB3">
      <w:pPr>
        <w:pStyle w:val="NoSpacing"/>
        <w:pBdr>
          <w:bottom w:val="single" w:sz="12" w:space="1" w:color="000000"/>
        </w:pBdr>
        <w:shd w:val="clear" w:color="auto" w:fill="FFFFFF"/>
        <w:jc w:val="both"/>
        <w:rPr>
          <w:rFonts w:ascii="Times New Roman" w:hAnsi="Times New Roman"/>
          <w:b/>
        </w:rPr>
      </w:pPr>
    </w:p>
    <w:p w14:paraId="54C3D181" w14:textId="77777777" w:rsidR="003707CD" w:rsidRPr="000A530D" w:rsidRDefault="003707CD" w:rsidP="00EA2EB3">
      <w:pPr>
        <w:pStyle w:val="NoSpacing"/>
        <w:pBdr>
          <w:bottom w:val="single" w:sz="12" w:space="1" w:color="000000"/>
        </w:pBdr>
        <w:shd w:val="clear" w:color="auto" w:fill="FFFFFF"/>
        <w:jc w:val="both"/>
        <w:rPr>
          <w:rFonts w:ascii="Times New Roman" w:hAnsi="Times New Roman"/>
          <w:b/>
        </w:rPr>
      </w:pPr>
    </w:p>
    <w:p w14:paraId="45C71D79" w14:textId="25B61156"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GRUDA</w:t>
      </w:r>
    </w:p>
    <w:p w14:paraId="02C29728" w14:textId="77777777" w:rsidR="00EA2EB3" w:rsidRPr="000A530D" w:rsidRDefault="00EA2EB3" w:rsidP="00EA2EB3">
      <w:pPr>
        <w:pStyle w:val="NoSpacing"/>
        <w:shd w:val="clear" w:color="auto" w:fill="FFFFFF"/>
        <w:jc w:val="both"/>
        <w:rPr>
          <w:rFonts w:ascii="Times New Roman" w:hAnsi="Times New Roman"/>
        </w:rPr>
      </w:pPr>
    </w:p>
    <w:p w14:paraId="7E2D9818" w14:textId="77777777" w:rsidR="00EA2EB3" w:rsidRPr="000A530D" w:rsidRDefault="00EA2EB3" w:rsidP="00EA2EB3">
      <w:pPr>
        <w:pStyle w:val="NoSpacing"/>
        <w:shd w:val="clear" w:color="auto" w:fill="FFFFFF"/>
        <w:jc w:val="both"/>
        <w:rPr>
          <w:rFonts w:ascii="Times New Roman" w:hAnsi="Times New Roman"/>
        </w:rPr>
      </w:pPr>
    </w:p>
    <w:p w14:paraId="3630C443"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1"/>
        <w:gridCol w:w="3675"/>
        <w:gridCol w:w="1700"/>
        <w:gridCol w:w="1701"/>
        <w:gridCol w:w="1559"/>
      </w:tblGrid>
      <w:tr w:rsidR="00EA2EB3" w:rsidRPr="000A530D" w14:paraId="1548D460" w14:textId="77777777" w:rsidTr="003707CD">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7E60C5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F7442D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7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342444" w14:textId="77777777" w:rsidR="00EA2EB3" w:rsidRPr="000A530D" w:rsidRDefault="00EA2EB3" w:rsidP="003707CD">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D602476" w14:textId="77777777" w:rsidR="00EA2EB3" w:rsidRPr="000A530D" w:rsidRDefault="00EA2EB3" w:rsidP="003707CD">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63A1F3" w14:textId="77777777" w:rsidR="00EA2EB3" w:rsidRPr="000A530D" w:rsidRDefault="00EA2EB3" w:rsidP="003707CD">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29412BF3" w14:textId="77777777" w:rsidTr="003707CD">
        <w:trPr>
          <w:trHeight w:val="404"/>
        </w:trPr>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82C5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9A15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CEF54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36.184,00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A54005" w14:textId="27CC03A8"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w:t>
            </w:r>
            <w:r w:rsidR="004B4FCE" w:rsidRPr="000A530D">
              <w:rPr>
                <w:rFonts w:ascii="Times New Roman" w:hAnsi="Times New Roman"/>
                <w:bCs/>
              </w:rPr>
              <w:t>+</w:t>
            </w:r>
            <w:r w:rsidRPr="000A530D">
              <w:rPr>
                <w:rFonts w:ascii="Times New Roman" w:hAnsi="Times New Roman"/>
                <w:bCs/>
              </w:rPr>
              <w:t>10.308,00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E95F0B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46.492,00</w:t>
            </w:r>
          </w:p>
        </w:tc>
      </w:tr>
      <w:tr w:rsidR="00EA2EB3" w:rsidRPr="000A530D" w14:paraId="5056ACA8" w14:textId="77777777" w:rsidTr="003707CD">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FBFF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4A43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90D06B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1.641.370,00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3C72C17" w14:textId="58B519D3"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w:t>
            </w:r>
            <w:r w:rsidR="004B4FCE" w:rsidRPr="000A530D">
              <w:rPr>
                <w:rFonts w:ascii="Times New Roman" w:hAnsi="Times New Roman"/>
                <w:bCs/>
              </w:rPr>
              <w:t>+</w:t>
            </w:r>
            <w:r w:rsidRPr="000A530D">
              <w:rPr>
                <w:rFonts w:ascii="Times New Roman" w:hAnsi="Times New Roman"/>
                <w:bCs/>
              </w:rPr>
              <w:t>134.431,00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AF33C2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1.775.801,00</w:t>
            </w:r>
          </w:p>
        </w:tc>
      </w:tr>
      <w:tr w:rsidR="00EA2EB3" w:rsidRPr="000A530D" w14:paraId="5950C6E3" w14:textId="77777777" w:rsidTr="003707CD">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A8DB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C43E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716EB1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172.397,00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5466F5C" w14:textId="36AC8CAB"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w:t>
            </w:r>
            <w:r w:rsidR="004B4FCE" w:rsidRPr="000A530D">
              <w:rPr>
                <w:rFonts w:ascii="Times New Roman" w:hAnsi="Times New Roman"/>
                <w:bCs/>
              </w:rPr>
              <w:t>+</w:t>
            </w:r>
            <w:r w:rsidRPr="000A530D">
              <w:rPr>
                <w:rFonts w:ascii="Times New Roman" w:hAnsi="Times New Roman"/>
                <w:bCs/>
              </w:rPr>
              <w:t>15.66</w:t>
            </w:r>
            <w:r w:rsidR="004B4FCE" w:rsidRPr="000A530D">
              <w:rPr>
                <w:rFonts w:ascii="Times New Roman" w:hAnsi="Times New Roman"/>
                <w:bCs/>
              </w:rPr>
              <w:t>9</w:t>
            </w:r>
            <w:r w:rsidRPr="000A530D">
              <w:rPr>
                <w:rFonts w:ascii="Times New Roman" w:hAnsi="Times New Roman"/>
                <w:bCs/>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2ADC42" w14:textId="2B8421B8"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188.06</w:t>
            </w:r>
            <w:r w:rsidR="004B4FCE" w:rsidRPr="000A530D">
              <w:rPr>
                <w:rFonts w:ascii="Times New Roman" w:hAnsi="Times New Roman"/>
                <w:bCs/>
              </w:rPr>
              <w:t>6</w:t>
            </w:r>
            <w:r w:rsidRPr="000A530D">
              <w:rPr>
                <w:rFonts w:ascii="Times New Roman" w:hAnsi="Times New Roman"/>
                <w:bCs/>
              </w:rPr>
              <w:t>,00</w:t>
            </w:r>
          </w:p>
        </w:tc>
      </w:tr>
      <w:tr w:rsidR="00EA2EB3" w:rsidRPr="000A530D" w14:paraId="76625661" w14:textId="77777777" w:rsidTr="003707CD">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AD67F" w14:textId="77777777" w:rsidR="00EA2EB3" w:rsidRPr="000A530D" w:rsidRDefault="00EA2EB3" w:rsidP="00D739FA">
            <w:pPr>
              <w:pStyle w:val="NoSpacing"/>
              <w:jc w:val="both"/>
              <w:rPr>
                <w:rFonts w:ascii="Times New Roman" w:hAnsi="Times New Roman"/>
                <w:b/>
              </w:rPr>
            </w:pP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38C6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A9ECD3F"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1.849.951,00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34C4C6" w14:textId="40457A8E" w:rsidR="00EA2EB3" w:rsidRPr="000A530D" w:rsidRDefault="00EA2EB3" w:rsidP="00D739FA">
            <w:pPr>
              <w:pStyle w:val="NoSpacing"/>
              <w:jc w:val="right"/>
              <w:rPr>
                <w:rFonts w:ascii="Times New Roman" w:hAnsi="Times New Roman"/>
                <w:b/>
              </w:rPr>
            </w:pPr>
            <w:r w:rsidRPr="000A530D">
              <w:rPr>
                <w:rFonts w:ascii="Times New Roman" w:hAnsi="Times New Roman"/>
                <w:b/>
              </w:rPr>
              <w:t xml:space="preserve">          </w:t>
            </w:r>
            <w:r w:rsidR="004B4FCE" w:rsidRPr="000A530D">
              <w:rPr>
                <w:rFonts w:ascii="Times New Roman" w:hAnsi="Times New Roman"/>
                <w:b/>
              </w:rPr>
              <w:t>+</w:t>
            </w:r>
            <w:r w:rsidRPr="000A530D">
              <w:rPr>
                <w:rFonts w:ascii="Times New Roman" w:hAnsi="Times New Roman"/>
                <w:b/>
              </w:rPr>
              <w:t>160.40</w:t>
            </w:r>
            <w:r w:rsidR="004B4FCE" w:rsidRPr="000A530D">
              <w:rPr>
                <w:rFonts w:ascii="Times New Roman" w:hAnsi="Times New Roman"/>
                <w:b/>
              </w:rPr>
              <w:t>8</w:t>
            </w:r>
            <w:r w:rsidRPr="000A530D">
              <w:rPr>
                <w:rFonts w:ascii="Times New Roman" w:hAnsi="Times New Roman"/>
                <w:b/>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86DC66F" w14:textId="18A8FCD5" w:rsidR="00EA2EB3" w:rsidRPr="000A530D" w:rsidRDefault="00EA2EB3" w:rsidP="00D739FA">
            <w:pPr>
              <w:pStyle w:val="NoSpacing"/>
              <w:jc w:val="right"/>
              <w:rPr>
                <w:rFonts w:ascii="Times New Roman" w:hAnsi="Times New Roman"/>
                <w:b/>
              </w:rPr>
            </w:pPr>
            <w:r w:rsidRPr="000A530D">
              <w:rPr>
                <w:rFonts w:ascii="Times New Roman" w:hAnsi="Times New Roman"/>
                <w:b/>
              </w:rPr>
              <w:t>2.010.35</w:t>
            </w:r>
            <w:r w:rsidR="004B4FCE" w:rsidRPr="000A530D">
              <w:rPr>
                <w:rFonts w:ascii="Times New Roman" w:hAnsi="Times New Roman"/>
                <w:b/>
              </w:rPr>
              <w:t>9</w:t>
            </w:r>
            <w:r w:rsidRPr="000A530D">
              <w:rPr>
                <w:rFonts w:ascii="Times New Roman" w:hAnsi="Times New Roman"/>
                <w:b/>
              </w:rPr>
              <w:t>,00</w:t>
            </w:r>
          </w:p>
        </w:tc>
      </w:tr>
    </w:tbl>
    <w:p w14:paraId="3598C113"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6C1EB6F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33B6D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FB28A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30529B5B" w14:textId="77777777" w:rsidR="00EA2EB3" w:rsidRPr="000A530D" w:rsidRDefault="00EA2EB3" w:rsidP="00D739FA">
            <w:pPr>
              <w:pStyle w:val="NoSpacing"/>
              <w:jc w:val="both"/>
              <w:rPr>
                <w:rFonts w:ascii="Times New Roman" w:hAnsi="Times New Roman"/>
                <w:b/>
              </w:rPr>
            </w:pPr>
          </w:p>
        </w:tc>
      </w:tr>
      <w:tr w:rsidR="00EA2EB3" w:rsidRPr="000A530D" w14:paraId="7E40E14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F0C4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80B0A"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407C5E77" w14:textId="77777777" w:rsidR="00EA2EB3" w:rsidRPr="000A530D" w:rsidRDefault="00EA2EB3" w:rsidP="00D739FA">
            <w:pPr>
              <w:pStyle w:val="NoSpacing"/>
              <w:jc w:val="both"/>
              <w:rPr>
                <w:rFonts w:ascii="Times New Roman" w:hAnsi="Times New Roman"/>
                <w:b/>
              </w:rPr>
            </w:pPr>
          </w:p>
        </w:tc>
      </w:tr>
      <w:tr w:rsidR="00EA2EB3" w:rsidRPr="000A530D" w14:paraId="5C7F589F"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70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D8E4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4AEC0B6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481505F2"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7A78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39341" w14:textId="2664F8AC" w:rsidR="00EA2EB3" w:rsidRPr="000A530D" w:rsidRDefault="00EA2EB3" w:rsidP="00D739FA">
            <w:pPr>
              <w:pStyle w:val="NoSpacing"/>
              <w:jc w:val="both"/>
              <w:rPr>
                <w:rFonts w:ascii="Times New Roman" w:hAnsi="Times New Roman"/>
              </w:rPr>
            </w:pPr>
            <w:r w:rsidRPr="000A530D">
              <w:rPr>
                <w:rFonts w:ascii="Times New Roman" w:hAnsi="Times New Roman"/>
              </w:rPr>
              <w:t xml:space="preserve">Povećanje </w:t>
            </w:r>
            <w:r w:rsidR="003707CD" w:rsidRPr="000A530D">
              <w:rPr>
                <w:rFonts w:ascii="Times New Roman" w:hAnsi="Times New Roman"/>
              </w:rPr>
              <w:t xml:space="preserve">minimalne bruto </w:t>
            </w:r>
            <w:r w:rsidRPr="000A530D">
              <w:rPr>
                <w:rFonts w:ascii="Times New Roman" w:hAnsi="Times New Roman"/>
              </w:rPr>
              <w:t>plaće pomoćnika u nastavi</w:t>
            </w:r>
            <w:r w:rsidR="003707CD" w:rsidRPr="000A530D">
              <w:rPr>
                <w:rFonts w:ascii="Times New Roman" w:hAnsi="Times New Roman"/>
              </w:rPr>
              <w:t xml:space="preserve"> prema Pravilniku o pomoćnicima u nastavi</w:t>
            </w:r>
            <w:r w:rsidR="0076372C" w:rsidRPr="000A530D">
              <w:rPr>
                <w:rFonts w:ascii="Times New Roman" w:hAnsi="Times New Roman"/>
              </w:rPr>
              <w:t xml:space="preserve"> te </w:t>
            </w:r>
            <w:r w:rsidRPr="000A530D">
              <w:rPr>
                <w:rFonts w:ascii="Times New Roman" w:hAnsi="Times New Roman"/>
              </w:rPr>
              <w:t>jedan pomoćnik više</w:t>
            </w:r>
            <w:r w:rsidR="0076372C" w:rsidRPr="000A530D">
              <w:rPr>
                <w:rFonts w:ascii="Times New Roman" w:hAnsi="Times New Roman"/>
              </w:rPr>
              <w:t xml:space="preserve"> u školskoj godini 2024./2025</w:t>
            </w:r>
            <w:r w:rsidRPr="000A530D">
              <w:rPr>
                <w:rFonts w:ascii="Times New Roman" w:hAnsi="Times New Roman"/>
              </w:rPr>
              <w:t xml:space="preserve">. </w:t>
            </w:r>
            <w:r w:rsidR="0076372C" w:rsidRPr="000A530D">
              <w:rPr>
                <w:rFonts w:ascii="Times New Roman" w:hAnsi="Times New Roman"/>
              </w:rPr>
              <w:t>Povećanje sredstava na izvoru 5.2.1 zbog sudjelovanja DNŽ u programu sufinanciranja EU projekata.</w:t>
            </w:r>
          </w:p>
        </w:tc>
      </w:tr>
      <w:tr w:rsidR="00EA2EB3" w:rsidRPr="000A530D" w14:paraId="7AFD312A" w14:textId="77777777" w:rsidTr="0076372C">
        <w:trPr>
          <w:trHeight w:val="2003"/>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1ECE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9570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6B2CD84C"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3272D90A" w14:textId="77777777" w:rsidR="00EA2EB3" w:rsidRPr="000A530D" w:rsidRDefault="00EA2EB3" w:rsidP="00D739FA">
            <w:pPr>
              <w:pStyle w:val="NoSpacing"/>
              <w:jc w:val="both"/>
              <w:rPr>
                <w:rFonts w:ascii="Times New Roman" w:hAnsi="Times New Roman"/>
                <w:b/>
              </w:rPr>
            </w:pPr>
          </w:p>
        </w:tc>
      </w:tr>
      <w:tr w:rsidR="00EA2EB3" w:rsidRPr="000A530D" w14:paraId="15850B8D"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424F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9B300" w14:textId="3F7063EE" w:rsidR="00EA2EB3" w:rsidRPr="000A530D" w:rsidRDefault="00EA2EB3" w:rsidP="003707CD">
            <w:pPr>
              <w:tabs>
                <w:tab w:val="left" w:pos="180"/>
                <w:tab w:val="center" w:pos="3577"/>
              </w:tabs>
              <w:spacing w:before="100" w:after="100" w:line="240" w:lineRule="auto"/>
              <w:textAlignment w:val="baseline"/>
              <w:rPr>
                <w:rFonts w:ascii="Times New Roman" w:hAnsi="Times New Roman" w:cs="Times New Roman"/>
              </w:rPr>
            </w:pPr>
            <w:r w:rsidRPr="000A530D">
              <w:rPr>
                <w:rFonts w:ascii="Times New Roman" w:hAnsi="Times New Roman" w:cs="Times New Roman"/>
              </w:rPr>
              <w:t xml:space="preserve">Blago smanjenje </w:t>
            </w:r>
            <w:r w:rsidR="003707CD" w:rsidRPr="000A530D">
              <w:rPr>
                <w:rFonts w:ascii="Times New Roman" w:hAnsi="Times New Roman" w:cs="Times New Roman"/>
              </w:rPr>
              <w:t>zbog nove Odluke o iznosima prava na potporu od Agencije za plaćanja u poljoprivredi, ribarstvu i ruralnom razvoju.</w:t>
            </w:r>
          </w:p>
        </w:tc>
      </w:tr>
      <w:tr w:rsidR="00EA2EB3" w:rsidRPr="000A530D" w14:paraId="1C1237C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18E02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15B76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3CD39544" w14:textId="77777777" w:rsidR="00EA2EB3" w:rsidRPr="000A530D" w:rsidRDefault="00EA2EB3" w:rsidP="00D739FA">
            <w:pPr>
              <w:pStyle w:val="NoSpacing"/>
              <w:jc w:val="both"/>
              <w:rPr>
                <w:rFonts w:ascii="Times New Roman" w:hAnsi="Times New Roman"/>
                <w:b/>
              </w:rPr>
            </w:pPr>
          </w:p>
        </w:tc>
      </w:tr>
      <w:tr w:rsidR="00EA2EB3" w:rsidRPr="000A530D" w14:paraId="15B4BE5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1D01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8C83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2CD88E6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F8005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16AB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4EA68D51"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CED8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1062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zbog porasta plaća, božićnice, uskrsnice, regresa…Dodjela dodatnih sredstava što uvelike doprinosi normalnom poslovanju škole.</w:t>
            </w:r>
          </w:p>
        </w:tc>
      </w:tr>
      <w:tr w:rsidR="00EA2EB3" w:rsidRPr="000A530D" w14:paraId="7C92D0A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8334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3A58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278DADB4"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AE2D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C5174" w14:textId="77777777" w:rsidR="00EA2EB3" w:rsidRPr="000A530D" w:rsidRDefault="00EA2EB3" w:rsidP="00D739FA">
            <w:pPr>
              <w:pStyle w:val="NoSpacing"/>
              <w:jc w:val="both"/>
              <w:rPr>
                <w:rFonts w:ascii="Times New Roman" w:hAnsi="Times New Roman"/>
                <w:b/>
              </w:rPr>
            </w:pPr>
          </w:p>
        </w:tc>
      </w:tr>
      <w:tr w:rsidR="00EA2EB3" w:rsidRPr="000A530D" w14:paraId="229E5D4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D8EB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8981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59AF40B4"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D4C5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76CA1" w14:textId="77777777" w:rsidR="00EA2EB3" w:rsidRPr="000A530D" w:rsidRDefault="00EA2EB3" w:rsidP="00D739FA">
            <w:pPr>
              <w:pStyle w:val="NoSpacing"/>
              <w:jc w:val="both"/>
              <w:rPr>
                <w:rFonts w:ascii="Times New Roman" w:hAnsi="Times New Roman"/>
                <w:b/>
              </w:rPr>
            </w:pPr>
          </w:p>
        </w:tc>
      </w:tr>
      <w:tr w:rsidR="00EA2EB3" w:rsidRPr="000A530D" w14:paraId="0366221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52245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47F29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70338444" w14:textId="77777777" w:rsidR="00EA2EB3" w:rsidRPr="000A530D" w:rsidRDefault="00EA2EB3" w:rsidP="00D739FA">
            <w:pPr>
              <w:pStyle w:val="NoSpacing"/>
              <w:jc w:val="both"/>
              <w:rPr>
                <w:rFonts w:ascii="Times New Roman" w:hAnsi="Times New Roman"/>
                <w:b/>
              </w:rPr>
            </w:pPr>
          </w:p>
        </w:tc>
      </w:tr>
      <w:tr w:rsidR="00EA2EB3" w:rsidRPr="000A530D" w14:paraId="57FE2EA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56EF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DF70F"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02BB65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6F3EDC3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1500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80AB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2AE9DFB4"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3723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0827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zbog povećanja cijena radnih materijala.</w:t>
            </w:r>
          </w:p>
        </w:tc>
      </w:tr>
      <w:tr w:rsidR="00EA2EB3" w:rsidRPr="000A530D" w14:paraId="4067AF9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7D96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B21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3F4197B2"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8AB4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F475E" w14:textId="77777777" w:rsidR="00EA2EB3" w:rsidRPr="000A530D" w:rsidRDefault="00EA2EB3" w:rsidP="00D739FA">
            <w:pPr>
              <w:pStyle w:val="NoSpacing"/>
              <w:jc w:val="both"/>
              <w:rPr>
                <w:rFonts w:ascii="Times New Roman" w:hAnsi="Times New Roman"/>
                <w:b/>
              </w:rPr>
            </w:pPr>
          </w:p>
        </w:tc>
      </w:tr>
      <w:tr w:rsidR="00EA2EB3" w:rsidRPr="000A530D" w14:paraId="5762C74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656A7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35F7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059009AA"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2CCB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4B351" w14:textId="77777777" w:rsidR="00EA2EB3" w:rsidRPr="000A530D" w:rsidRDefault="00EA2EB3" w:rsidP="00D739FA">
            <w:pPr>
              <w:pStyle w:val="NoSpacing"/>
              <w:jc w:val="both"/>
              <w:rPr>
                <w:rFonts w:ascii="Times New Roman" w:hAnsi="Times New Roman"/>
                <w:b/>
              </w:rPr>
            </w:pPr>
          </w:p>
        </w:tc>
      </w:tr>
      <w:tr w:rsidR="00EA2EB3" w:rsidRPr="000A530D" w14:paraId="16D4FF8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F6D1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7E26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7DF5BA70"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BCFC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F218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s obzirom na cijene udžbenika</w:t>
            </w:r>
          </w:p>
        </w:tc>
      </w:tr>
      <w:tr w:rsidR="00EA2EB3" w:rsidRPr="000A530D" w14:paraId="565B684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E53B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DBA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19621E38"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B78A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F8B5C" w14:textId="77777777" w:rsidR="00EA2EB3" w:rsidRPr="000A530D" w:rsidRDefault="00EA2EB3" w:rsidP="00D739FA">
            <w:pPr>
              <w:pStyle w:val="NoSpacing"/>
              <w:jc w:val="both"/>
              <w:rPr>
                <w:rFonts w:ascii="Times New Roman" w:hAnsi="Times New Roman"/>
                <w:b/>
              </w:rPr>
            </w:pPr>
          </w:p>
        </w:tc>
      </w:tr>
      <w:tr w:rsidR="00EA2EB3" w:rsidRPr="000A530D" w14:paraId="2EFC53F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DFCF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F946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1CAD4873"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DCE7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6C41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Blago povećanje zbog većeg broja odlazaka na terensku nastavu.</w:t>
            </w:r>
          </w:p>
        </w:tc>
      </w:tr>
      <w:tr w:rsidR="00EA2EB3" w:rsidRPr="000A530D" w14:paraId="4B6B1F9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1302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03F5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76FEFD1E"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87B3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AC04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Povećanje zbog povećanog broja sati zakupa dvorane.</w:t>
            </w:r>
          </w:p>
        </w:tc>
      </w:tr>
      <w:tr w:rsidR="00EA2EB3" w:rsidRPr="000A530D" w14:paraId="5E2F210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150E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8674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5BD43F72"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3DF2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445BE" w14:textId="77777777" w:rsidR="00EA2EB3" w:rsidRPr="000A530D" w:rsidRDefault="00EA2EB3" w:rsidP="00D739FA">
            <w:pPr>
              <w:pStyle w:val="NoSpacing"/>
              <w:jc w:val="both"/>
              <w:rPr>
                <w:rFonts w:ascii="Times New Roman" w:hAnsi="Times New Roman"/>
                <w:b/>
              </w:rPr>
            </w:pPr>
          </w:p>
        </w:tc>
      </w:tr>
      <w:tr w:rsidR="00EA2EB3" w:rsidRPr="000A530D" w14:paraId="7B110CD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92E5C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72E8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02A13432"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59FF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6B241" w14:textId="77777777" w:rsidR="00EA2EB3" w:rsidRPr="000A530D" w:rsidRDefault="00EA2EB3" w:rsidP="00D739FA">
            <w:pPr>
              <w:pStyle w:val="NoSpacing"/>
              <w:jc w:val="both"/>
              <w:rPr>
                <w:rFonts w:ascii="Times New Roman" w:hAnsi="Times New Roman"/>
                <w:b/>
              </w:rPr>
            </w:pPr>
          </w:p>
        </w:tc>
      </w:tr>
      <w:tr w:rsidR="00EA2EB3" w:rsidRPr="000A530D" w14:paraId="794EC60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5C07B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05E4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42820F6E"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0DA4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1E16E" w14:textId="77777777" w:rsidR="00EA2EB3" w:rsidRPr="000A530D" w:rsidRDefault="00EA2EB3" w:rsidP="00D739FA">
            <w:pPr>
              <w:pStyle w:val="NoSpacing"/>
              <w:jc w:val="both"/>
              <w:rPr>
                <w:rFonts w:ascii="Times New Roman" w:hAnsi="Times New Roman"/>
                <w:b/>
              </w:rPr>
            </w:pPr>
          </w:p>
        </w:tc>
      </w:tr>
    </w:tbl>
    <w:p w14:paraId="1296B9F8"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rPr>
      </w:pPr>
    </w:p>
    <w:p w14:paraId="6394E7F7" w14:textId="77777777" w:rsidR="0076372C" w:rsidRPr="000A530D" w:rsidRDefault="0076372C" w:rsidP="00EA2EB3">
      <w:pPr>
        <w:pStyle w:val="NoSpacing"/>
        <w:pBdr>
          <w:bottom w:val="single" w:sz="12" w:space="1" w:color="000000"/>
        </w:pBdr>
        <w:shd w:val="clear" w:color="auto" w:fill="FFFFFF"/>
        <w:jc w:val="both"/>
        <w:rPr>
          <w:rFonts w:ascii="Times New Roman" w:hAnsi="Times New Roman"/>
        </w:rPr>
      </w:pPr>
    </w:p>
    <w:p w14:paraId="47F4A87B" w14:textId="4E4FB9BA"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IVO DUGANDŽIĆ-MIŠIĆ</w:t>
      </w:r>
    </w:p>
    <w:p w14:paraId="0FF04776" w14:textId="77777777" w:rsidR="00EA2EB3" w:rsidRPr="000A530D" w:rsidRDefault="00EA2EB3" w:rsidP="00EA2EB3">
      <w:pPr>
        <w:pStyle w:val="NoSpacing"/>
        <w:shd w:val="clear" w:color="auto" w:fill="FFFFFF"/>
        <w:jc w:val="both"/>
        <w:rPr>
          <w:rFonts w:ascii="Times New Roman" w:hAnsi="Times New Roman"/>
        </w:rPr>
      </w:pPr>
    </w:p>
    <w:p w14:paraId="0FF22601" w14:textId="77777777" w:rsidR="00EA2EB3" w:rsidRPr="000A530D" w:rsidRDefault="00EA2EB3" w:rsidP="00EA2EB3">
      <w:pPr>
        <w:pStyle w:val="NoSpacing"/>
        <w:shd w:val="clear" w:color="auto" w:fill="FFFFFF"/>
        <w:jc w:val="both"/>
        <w:rPr>
          <w:rFonts w:ascii="Times New Roman" w:hAnsi="Times New Roman"/>
        </w:rPr>
      </w:pPr>
    </w:p>
    <w:p w14:paraId="57A8A750"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549"/>
        <w:gridCol w:w="1701"/>
        <w:gridCol w:w="1559"/>
      </w:tblGrid>
      <w:tr w:rsidR="00EA2EB3" w:rsidRPr="000A530D" w14:paraId="73647BA3"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2795A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A62A7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2B74988"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8CB262"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A43A7B"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1DF20516"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81F4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441B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73A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16.392,00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79328" w14:textId="365C540F" w:rsidR="00EA2EB3" w:rsidRPr="000A530D" w:rsidRDefault="00DA41A8" w:rsidP="00D739FA">
            <w:pPr>
              <w:pStyle w:val="NoSpacing"/>
              <w:jc w:val="right"/>
              <w:rPr>
                <w:rFonts w:ascii="Times New Roman" w:hAnsi="Times New Roman"/>
                <w:bCs/>
              </w:rPr>
            </w:pPr>
            <w:r w:rsidRPr="000A530D">
              <w:rPr>
                <w:rFonts w:ascii="Times New Roman" w:hAnsi="Times New Roman"/>
                <w:bCs/>
              </w:rPr>
              <w:t>+</w:t>
            </w:r>
            <w:r w:rsidR="00EA2EB3" w:rsidRPr="000A530D">
              <w:rPr>
                <w:rFonts w:ascii="Times New Roman" w:hAnsi="Times New Roman"/>
                <w:bCs/>
              </w:rPr>
              <w:t>3.193,00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5412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19.858,00</w:t>
            </w:r>
          </w:p>
        </w:tc>
      </w:tr>
      <w:tr w:rsidR="00EA2EB3" w:rsidRPr="000A530D" w14:paraId="1B9A36A5"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B9D7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F31C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4A35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605.585,00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BEFFE" w14:textId="0F119B58" w:rsidR="00EA2EB3" w:rsidRPr="000A530D" w:rsidRDefault="00DA41A8" w:rsidP="00D739FA">
            <w:pPr>
              <w:pStyle w:val="NoSpacing"/>
              <w:jc w:val="right"/>
              <w:rPr>
                <w:rFonts w:ascii="Times New Roman" w:hAnsi="Times New Roman"/>
                <w:bCs/>
              </w:rPr>
            </w:pPr>
            <w:r w:rsidRPr="000A530D">
              <w:rPr>
                <w:rFonts w:ascii="Times New Roman" w:hAnsi="Times New Roman"/>
                <w:bCs/>
              </w:rPr>
              <w:t>+</w:t>
            </w:r>
            <w:r w:rsidR="00EA2EB3" w:rsidRPr="000A530D">
              <w:rPr>
                <w:rFonts w:ascii="Times New Roman" w:hAnsi="Times New Roman"/>
                <w:bCs/>
              </w:rPr>
              <w:t>7.636,00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2A895"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612.948.00</w:t>
            </w:r>
          </w:p>
        </w:tc>
      </w:tr>
      <w:tr w:rsidR="00EA2EB3" w:rsidRPr="000A530D" w14:paraId="274E8EEE"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F1B9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2BD9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0DB4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39.630,00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8B87C" w14:textId="0683AB7C" w:rsidR="00EA2EB3" w:rsidRPr="000A530D" w:rsidRDefault="00EA2EB3" w:rsidP="00D739FA">
            <w:pPr>
              <w:pStyle w:val="NoSpacing"/>
              <w:jc w:val="right"/>
              <w:rPr>
                <w:rFonts w:ascii="Times New Roman" w:hAnsi="Times New Roman"/>
                <w:bCs/>
              </w:rPr>
            </w:pPr>
            <w:r w:rsidRPr="000A530D">
              <w:rPr>
                <w:rFonts w:ascii="Times New Roman" w:hAnsi="Times New Roman"/>
                <w:bCs/>
              </w:rPr>
              <w:t>-99</w:t>
            </w:r>
            <w:r w:rsidR="00DA41A8" w:rsidRPr="000A530D">
              <w:rPr>
                <w:rFonts w:ascii="Times New Roman" w:hAnsi="Times New Roman"/>
                <w:bCs/>
              </w:rPr>
              <w:t>5</w:t>
            </w:r>
            <w:r w:rsidRPr="000A530D">
              <w:rPr>
                <w:rFonts w:ascii="Times New Roman" w:hAnsi="Times New Roman"/>
                <w:bCs/>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A65C1" w14:textId="2572BE51" w:rsidR="00EA2EB3" w:rsidRPr="000A530D" w:rsidRDefault="00EA2EB3" w:rsidP="00D739FA">
            <w:pPr>
              <w:pStyle w:val="NoSpacing"/>
              <w:jc w:val="right"/>
              <w:rPr>
                <w:rFonts w:ascii="Times New Roman" w:hAnsi="Times New Roman"/>
                <w:bCs/>
              </w:rPr>
            </w:pPr>
            <w:r w:rsidRPr="000A530D">
              <w:rPr>
                <w:rFonts w:ascii="Times New Roman" w:hAnsi="Times New Roman"/>
                <w:bCs/>
              </w:rPr>
              <w:t>38.63</w:t>
            </w:r>
            <w:r w:rsidR="00DA41A8" w:rsidRPr="000A530D">
              <w:rPr>
                <w:rFonts w:ascii="Times New Roman" w:hAnsi="Times New Roman"/>
                <w:bCs/>
              </w:rPr>
              <w:t>5</w:t>
            </w:r>
            <w:r w:rsidRPr="000A530D">
              <w:rPr>
                <w:rFonts w:ascii="Times New Roman" w:hAnsi="Times New Roman"/>
                <w:bCs/>
              </w:rPr>
              <w:t>,00</w:t>
            </w:r>
          </w:p>
        </w:tc>
      </w:tr>
      <w:tr w:rsidR="00EA2EB3" w:rsidRPr="000A530D" w14:paraId="59D72E80"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E16EF"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2737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46F41"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661.607,00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CCDFB" w14:textId="6AED8D8D" w:rsidR="00EA2EB3" w:rsidRPr="000A530D" w:rsidRDefault="00DA41A8" w:rsidP="00D739FA">
            <w:pPr>
              <w:pStyle w:val="NoSpacing"/>
              <w:jc w:val="right"/>
              <w:rPr>
                <w:rFonts w:ascii="Times New Roman" w:hAnsi="Times New Roman"/>
                <w:b/>
              </w:rPr>
            </w:pPr>
            <w:r w:rsidRPr="000A530D">
              <w:rPr>
                <w:rFonts w:ascii="Times New Roman" w:hAnsi="Times New Roman"/>
                <w:b/>
              </w:rPr>
              <w:t>+</w:t>
            </w:r>
            <w:r w:rsidR="00EA2EB3" w:rsidRPr="000A530D">
              <w:rPr>
                <w:rFonts w:ascii="Times New Roman" w:hAnsi="Times New Roman"/>
                <w:b/>
              </w:rPr>
              <w:t>9.83</w:t>
            </w:r>
            <w:r w:rsidRPr="000A530D">
              <w:rPr>
                <w:rFonts w:ascii="Times New Roman" w:hAnsi="Times New Roman"/>
                <w:b/>
              </w:rPr>
              <w:t>4</w:t>
            </w:r>
            <w:r w:rsidR="00EA2EB3" w:rsidRPr="000A530D">
              <w:rPr>
                <w:rFonts w:ascii="Times New Roman" w:hAnsi="Times New Roman"/>
                <w:b/>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6E6F6" w14:textId="44D7ECD1" w:rsidR="00EA2EB3" w:rsidRPr="000A530D" w:rsidRDefault="00EA2EB3" w:rsidP="00D739FA">
            <w:pPr>
              <w:pStyle w:val="NoSpacing"/>
              <w:jc w:val="right"/>
              <w:rPr>
                <w:rFonts w:ascii="Times New Roman" w:hAnsi="Times New Roman"/>
                <w:b/>
              </w:rPr>
            </w:pPr>
            <w:r w:rsidRPr="000A530D">
              <w:rPr>
                <w:rFonts w:ascii="Times New Roman" w:hAnsi="Times New Roman"/>
                <w:b/>
              </w:rPr>
              <w:t>671.44</w:t>
            </w:r>
            <w:r w:rsidR="00DA41A8" w:rsidRPr="000A530D">
              <w:rPr>
                <w:rFonts w:ascii="Times New Roman" w:hAnsi="Times New Roman"/>
                <w:b/>
              </w:rPr>
              <w:t>1</w:t>
            </w:r>
            <w:r w:rsidRPr="000A530D">
              <w:rPr>
                <w:rFonts w:ascii="Times New Roman" w:hAnsi="Times New Roman"/>
                <w:b/>
              </w:rPr>
              <w:t>,00</w:t>
            </w:r>
          </w:p>
        </w:tc>
      </w:tr>
    </w:tbl>
    <w:p w14:paraId="2F1FDB1D"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6E79A24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25AF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CF103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76AD393C" w14:textId="77777777" w:rsidR="00EA2EB3" w:rsidRPr="000A530D" w:rsidRDefault="00EA2EB3" w:rsidP="00D739FA">
            <w:pPr>
              <w:pStyle w:val="NoSpacing"/>
              <w:jc w:val="both"/>
              <w:rPr>
                <w:rFonts w:ascii="Times New Roman" w:hAnsi="Times New Roman"/>
                <w:b/>
              </w:rPr>
            </w:pPr>
          </w:p>
        </w:tc>
      </w:tr>
      <w:tr w:rsidR="00EA2EB3" w:rsidRPr="000A530D" w14:paraId="50DF404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3D58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2DA54"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3BEEBD41" w14:textId="77777777" w:rsidR="00EA2EB3" w:rsidRPr="000A530D" w:rsidRDefault="00EA2EB3" w:rsidP="00D739FA">
            <w:pPr>
              <w:pStyle w:val="NoSpacing"/>
              <w:jc w:val="both"/>
              <w:rPr>
                <w:rFonts w:ascii="Times New Roman" w:hAnsi="Times New Roman"/>
                <w:b/>
              </w:rPr>
            </w:pPr>
          </w:p>
        </w:tc>
      </w:tr>
      <w:tr w:rsidR="00EA2EB3" w:rsidRPr="000A530D" w14:paraId="616B4A95"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2B41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2F82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5DE77D75" w14:textId="77777777" w:rsidR="00EA2EB3" w:rsidRPr="000A530D" w:rsidRDefault="00EA2EB3" w:rsidP="00D739FA">
            <w:pPr>
              <w:pStyle w:val="NoSpacing"/>
              <w:jc w:val="both"/>
              <w:rPr>
                <w:rFonts w:ascii="Times New Roman" w:hAnsi="Times New Roman"/>
              </w:rPr>
            </w:pPr>
          </w:p>
          <w:p w14:paraId="14C4EAA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EA2EB3" w:rsidRPr="000A530D" w14:paraId="6C6E61EE"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9134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4E914" w14:textId="0CB9DB18" w:rsidR="00EA2EB3" w:rsidRPr="000A530D" w:rsidRDefault="0076372C" w:rsidP="00D739FA">
            <w:pPr>
              <w:pStyle w:val="NoSpacing"/>
              <w:jc w:val="both"/>
              <w:rPr>
                <w:rFonts w:ascii="Times New Roman" w:hAnsi="Times New Roman"/>
              </w:rPr>
            </w:pPr>
            <w:r w:rsidRPr="000A530D">
              <w:rPr>
                <w:rFonts w:ascii="Times New Roman" w:hAnsi="Times New Roman"/>
              </w:rPr>
              <w:t>Povećanje minimalne bruto plaće pomoćnika u nastavi prema Pravilniku o pomoćnicima u nastavi te jedan pomoćnik više u školskoj godini 2024./2025. Povećanje sredstava na izvoru 5.2.1 zbog sudjelovanja DNŽ u programu sufinanciranja EU projekata.</w:t>
            </w:r>
          </w:p>
        </w:tc>
      </w:tr>
      <w:tr w:rsidR="00EA2EB3" w:rsidRPr="000A530D" w14:paraId="57E1BD8B"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FD41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8F85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1476A0C8"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602E396" w14:textId="77777777" w:rsidR="00EA2EB3" w:rsidRPr="000A530D" w:rsidRDefault="00EA2EB3" w:rsidP="00D739FA">
            <w:pPr>
              <w:pStyle w:val="NoSpacing"/>
              <w:jc w:val="both"/>
              <w:rPr>
                <w:rFonts w:ascii="Times New Roman" w:hAnsi="Times New Roman"/>
                <w:b/>
              </w:rPr>
            </w:pPr>
          </w:p>
        </w:tc>
      </w:tr>
      <w:tr w:rsidR="00EA2EB3" w:rsidRPr="000A530D" w14:paraId="01FFB634"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1655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9D7BB"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28A5F6F4" w14:textId="77777777" w:rsidR="00EA2EB3" w:rsidRPr="000A530D" w:rsidRDefault="00EA2EB3" w:rsidP="00D739FA">
            <w:pPr>
              <w:pStyle w:val="NoSpacing"/>
              <w:jc w:val="both"/>
              <w:rPr>
                <w:rFonts w:ascii="Times New Roman" w:hAnsi="Times New Roman"/>
              </w:rPr>
            </w:pPr>
          </w:p>
        </w:tc>
      </w:tr>
      <w:tr w:rsidR="00EA2EB3" w:rsidRPr="000A530D" w14:paraId="32D5AA61"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9FD87E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53D7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1170E389" w14:textId="77777777" w:rsidR="00EA2EB3" w:rsidRPr="000A530D" w:rsidRDefault="00EA2EB3" w:rsidP="00D739FA">
            <w:pPr>
              <w:pStyle w:val="NoSpacing"/>
              <w:jc w:val="both"/>
              <w:rPr>
                <w:rFonts w:ascii="Times New Roman" w:hAnsi="Times New Roman"/>
                <w:b/>
              </w:rPr>
            </w:pPr>
          </w:p>
        </w:tc>
      </w:tr>
      <w:tr w:rsidR="00EA2EB3" w:rsidRPr="000A530D" w14:paraId="4B3B098A"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61A2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594D3"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18749C65"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9D76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8D79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023A9EFB" w14:textId="77777777" w:rsidTr="0076372C">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099EB"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DB44C" w14:textId="286C515B" w:rsidR="00EA2EB3" w:rsidRPr="000A530D" w:rsidRDefault="00EA2EB3" w:rsidP="00D739FA">
            <w:pPr>
              <w:pStyle w:val="NoSpacing"/>
              <w:jc w:val="both"/>
              <w:rPr>
                <w:rFonts w:ascii="Times New Roman" w:hAnsi="Times New Roman"/>
              </w:rPr>
            </w:pPr>
            <w:r w:rsidRPr="000A530D">
              <w:rPr>
                <w:rFonts w:ascii="Times New Roman" w:hAnsi="Times New Roman"/>
              </w:rPr>
              <w:t>Do promjene u iznosu je došlo do povećanja i smanjenja nekih materijalnih troškova, kao i kod plaća i ostalih rashoda kod zaposlenika</w:t>
            </w:r>
            <w:r w:rsidR="00AC6E4C">
              <w:rPr>
                <w:rFonts w:ascii="Times New Roman" w:hAnsi="Times New Roman"/>
              </w:rPr>
              <w:t xml:space="preserve"> </w:t>
            </w:r>
            <w:r w:rsidRPr="000A530D">
              <w:rPr>
                <w:rFonts w:ascii="Times New Roman" w:hAnsi="Times New Roman"/>
              </w:rPr>
              <w:t>te zbog dodatnih sredstava.</w:t>
            </w:r>
          </w:p>
        </w:tc>
      </w:tr>
      <w:tr w:rsidR="00EA2EB3" w:rsidRPr="000A530D" w14:paraId="3866FB29"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1AEB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890C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2250A5A1" w14:textId="77777777" w:rsidTr="0076372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E17B4"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03C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3059858F"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EE4A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6F2B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0CE83F40" w14:textId="77777777" w:rsidTr="0076372C">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5923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65A6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45F4B51E"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4CF357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421CE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6F5C60A6" w14:textId="77777777" w:rsidR="00EA2EB3" w:rsidRPr="000A530D" w:rsidRDefault="00EA2EB3" w:rsidP="00D739FA">
            <w:pPr>
              <w:pStyle w:val="NoSpacing"/>
              <w:jc w:val="both"/>
              <w:rPr>
                <w:rFonts w:ascii="Times New Roman" w:hAnsi="Times New Roman"/>
                <w:b/>
              </w:rPr>
            </w:pPr>
          </w:p>
        </w:tc>
      </w:tr>
      <w:tr w:rsidR="00EA2EB3" w:rsidRPr="000A530D" w14:paraId="4BA636F2"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520A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1AD70"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6775936"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1B3229EA"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6C2F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1A05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795099C5" w14:textId="77777777" w:rsidTr="0076372C">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EC1D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F01B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Do promjene u povećanju je došlo zbog primljenih računa za radne bilježnice jer su cijene nakladnika veće od planiranog.</w:t>
            </w:r>
          </w:p>
        </w:tc>
      </w:tr>
      <w:tr w:rsidR="00EA2EB3" w:rsidRPr="000A530D" w14:paraId="4882ED57"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81CC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565E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31162699" w14:textId="77777777" w:rsidTr="0076372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7F2B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6C3E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534268B5"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37F7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DE7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69C87EB2" w14:textId="77777777" w:rsidTr="0076372C">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7BB4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957C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694A20DD"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16EF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B070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6B632748" w14:textId="77777777" w:rsidTr="0076372C">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B9F7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188A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Do promjene u povećanju je došlo zbog primljenih računa za radne bilježnice jer su cijene nakladnika veće od planiranog.</w:t>
            </w:r>
          </w:p>
        </w:tc>
      </w:tr>
      <w:tr w:rsidR="00EA2EB3" w:rsidRPr="000A530D" w14:paraId="684AA733"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6E81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2D32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1F72177A" w14:textId="77777777" w:rsidTr="0076372C">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D464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E5A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02312AFE"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FB68B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CA2E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7D35FDB5" w14:textId="77777777" w:rsidTr="0076372C">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B0DE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1BA5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6297F2CE"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2F6C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0F0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3643A98F" w14:textId="77777777" w:rsidTr="0076372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AAF1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CC30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Do promjene povećanja je došlo zbog primljenih pasivnih kamata banke, a do promjena smanjenja zbog promjene u prihodima od građevnih objekata.</w:t>
            </w:r>
          </w:p>
        </w:tc>
      </w:tr>
      <w:tr w:rsidR="00EA2EB3" w:rsidRPr="000A530D" w14:paraId="54D0FDA2"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C92A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603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1D9F0DD1" w14:textId="77777777" w:rsidTr="0076372C">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14C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D09D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Do promjene smanjenja je došlo zbog smanjenja iznosa po računima za prehranu.</w:t>
            </w:r>
          </w:p>
        </w:tc>
      </w:tr>
      <w:tr w:rsidR="00EA2EB3" w:rsidRPr="000A530D" w14:paraId="54BB3880"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1D1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AC59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4EF0DF55" w14:textId="77777777" w:rsidTr="0076372C">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3700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C804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598AA8FE" w14:textId="77777777" w:rsidTr="0076372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48FA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8CAD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3640C8C7" w14:textId="77777777" w:rsidTr="0076372C">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2011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0FA5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bl>
    <w:p w14:paraId="6E6346B8" w14:textId="77777777" w:rsidR="00EA2EB3" w:rsidRPr="000A530D" w:rsidRDefault="00EA2EB3" w:rsidP="00EA2EB3">
      <w:pPr>
        <w:pStyle w:val="NoSpacing"/>
        <w:shd w:val="clear" w:color="auto" w:fill="FFFFFF"/>
        <w:jc w:val="both"/>
        <w:rPr>
          <w:rFonts w:ascii="Times New Roman" w:hAnsi="Times New Roman"/>
        </w:rPr>
      </w:pPr>
    </w:p>
    <w:p w14:paraId="719CE52C"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69E0761B" w14:textId="77777777" w:rsidR="0076372C" w:rsidRPr="000A530D" w:rsidRDefault="0076372C" w:rsidP="00EA2EB3">
      <w:pPr>
        <w:pStyle w:val="NoSpacing"/>
        <w:pBdr>
          <w:bottom w:val="single" w:sz="12" w:space="1" w:color="000000"/>
        </w:pBdr>
        <w:shd w:val="clear" w:color="auto" w:fill="FFFFFF"/>
        <w:jc w:val="both"/>
        <w:rPr>
          <w:rFonts w:ascii="Times New Roman" w:hAnsi="Times New Roman"/>
          <w:b/>
        </w:rPr>
      </w:pPr>
    </w:p>
    <w:p w14:paraId="2B10AB38" w14:textId="237FD2D5"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w:t>
      </w:r>
      <w:r w:rsidR="00671946">
        <w:rPr>
          <w:rFonts w:ascii="Times New Roman" w:hAnsi="Times New Roman"/>
          <w:b/>
        </w:rPr>
        <w:t>SNOVNA ŠKOLA</w:t>
      </w:r>
      <w:r w:rsidRPr="000A530D">
        <w:rPr>
          <w:rFonts w:ascii="Times New Roman" w:hAnsi="Times New Roman"/>
          <w:b/>
        </w:rPr>
        <w:t xml:space="preserve"> JANJINA</w:t>
      </w:r>
    </w:p>
    <w:p w14:paraId="39853BEA" w14:textId="77777777" w:rsidR="00EA2EB3" w:rsidRPr="000A530D" w:rsidRDefault="00EA2EB3" w:rsidP="00EA2EB3">
      <w:pPr>
        <w:pStyle w:val="NoSpacing"/>
        <w:shd w:val="clear" w:color="auto" w:fill="FFFFFF"/>
        <w:jc w:val="both"/>
        <w:rPr>
          <w:rFonts w:ascii="Times New Roman" w:hAnsi="Times New Roman"/>
        </w:rPr>
      </w:pPr>
    </w:p>
    <w:p w14:paraId="47585F2B" w14:textId="77777777" w:rsidR="00EA2EB3" w:rsidRPr="000A530D" w:rsidRDefault="00EA2EB3" w:rsidP="00EA2EB3">
      <w:pPr>
        <w:pStyle w:val="NoSpacing"/>
        <w:shd w:val="clear" w:color="auto" w:fill="FFFFFF"/>
        <w:jc w:val="both"/>
        <w:rPr>
          <w:rFonts w:ascii="Times New Roman" w:hAnsi="Times New Roman"/>
        </w:rPr>
      </w:pPr>
    </w:p>
    <w:p w14:paraId="2447C253"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549"/>
        <w:gridCol w:w="1701"/>
        <w:gridCol w:w="1559"/>
      </w:tblGrid>
      <w:tr w:rsidR="00EA2EB3" w:rsidRPr="000A530D" w14:paraId="7A0EC8F2"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F6AB7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1DC33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D7B322"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FFED21"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38D34C"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18852629"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FF0E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A045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66F4D" w14:textId="5D66B9A8" w:rsidR="00EA2EB3" w:rsidRPr="000A530D" w:rsidRDefault="00AE02E6" w:rsidP="00D739FA">
            <w:pPr>
              <w:pStyle w:val="NoSpacing"/>
              <w:jc w:val="right"/>
              <w:rPr>
                <w:rFonts w:ascii="Times New Roman" w:hAnsi="Times New Roman"/>
                <w:bCs/>
              </w:rPr>
            </w:pPr>
            <w:r w:rsidRPr="000A530D">
              <w:rPr>
                <w:rFonts w:ascii="Times New Roman" w:hAnsi="Times New Roman"/>
                <w:bCs/>
              </w:rPr>
              <w:t>16.160,00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8BF0E" w14:textId="30FB6E38" w:rsidR="00EA2EB3" w:rsidRPr="000A530D" w:rsidRDefault="00AE02E6" w:rsidP="00D739FA">
            <w:pPr>
              <w:pStyle w:val="NoSpacing"/>
              <w:jc w:val="right"/>
              <w:rPr>
                <w:rFonts w:ascii="Times New Roman" w:hAnsi="Times New Roman"/>
                <w:bCs/>
              </w:rPr>
            </w:pPr>
            <w:r w:rsidRPr="000A530D">
              <w:rPr>
                <w:rFonts w:ascii="Times New Roman" w:hAnsi="Times New Roman"/>
                <w:bCs/>
              </w:rPr>
              <w:t>-5.614,00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64D01" w14:textId="2377BA66" w:rsidR="00EA2EB3" w:rsidRPr="000A530D" w:rsidRDefault="00AE02E6" w:rsidP="00D739FA">
            <w:pPr>
              <w:pStyle w:val="NoSpacing"/>
              <w:jc w:val="right"/>
              <w:rPr>
                <w:rFonts w:ascii="Times New Roman" w:hAnsi="Times New Roman"/>
                <w:bCs/>
              </w:rPr>
            </w:pPr>
            <w:r w:rsidRPr="000A530D">
              <w:rPr>
                <w:rFonts w:ascii="Times New Roman" w:hAnsi="Times New Roman"/>
                <w:bCs/>
              </w:rPr>
              <w:t>10.546,00</w:t>
            </w:r>
          </w:p>
        </w:tc>
      </w:tr>
      <w:tr w:rsidR="00EA2EB3" w:rsidRPr="000A530D" w14:paraId="44563DE8"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5C40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EA8F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51D2B" w14:textId="2DFA6B8F" w:rsidR="00EA2EB3" w:rsidRPr="000A530D" w:rsidRDefault="00E3011F" w:rsidP="00D739FA">
            <w:pPr>
              <w:pStyle w:val="NoSpacing"/>
              <w:jc w:val="right"/>
              <w:rPr>
                <w:rFonts w:ascii="Times New Roman" w:hAnsi="Times New Roman"/>
                <w:bCs/>
              </w:rPr>
            </w:pPr>
            <w:r w:rsidRPr="000A530D">
              <w:rPr>
                <w:rFonts w:ascii="Times New Roman" w:hAnsi="Times New Roman"/>
                <w:bCs/>
              </w:rPr>
              <w:t>907.845,00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ECC3C0" w14:textId="05CAF7F0" w:rsidR="00EA2EB3" w:rsidRPr="000A530D" w:rsidRDefault="00AE02E6" w:rsidP="00D739FA">
            <w:pPr>
              <w:pStyle w:val="NoSpacing"/>
              <w:jc w:val="right"/>
              <w:rPr>
                <w:rFonts w:ascii="Times New Roman" w:hAnsi="Times New Roman"/>
                <w:bCs/>
              </w:rPr>
            </w:pPr>
            <w:r w:rsidRPr="000A530D">
              <w:rPr>
                <w:rFonts w:ascii="Times New Roman" w:hAnsi="Times New Roman"/>
                <w:bCs/>
              </w:rPr>
              <w:t>+61,543,00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E8162" w14:textId="05B7BC66" w:rsidR="00EA2EB3" w:rsidRPr="000A530D" w:rsidRDefault="00E3011F" w:rsidP="00D739FA">
            <w:pPr>
              <w:pStyle w:val="NoSpacing"/>
              <w:jc w:val="right"/>
              <w:rPr>
                <w:rFonts w:ascii="Times New Roman" w:hAnsi="Times New Roman"/>
                <w:bCs/>
              </w:rPr>
            </w:pPr>
            <w:r w:rsidRPr="000A530D">
              <w:rPr>
                <w:rFonts w:ascii="Times New Roman" w:hAnsi="Times New Roman"/>
                <w:bCs/>
              </w:rPr>
              <w:t>969.388,00</w:t>
            </w:r>
          </w:p>
        </w:tc>
      </w:tr>
      <w:tr w:rsidR="00EA2EB3" w:rsidRPr="000A530D" w14:paraId="283EEBE0"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1B4B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DB8C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57E6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59.259,00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F41C3" w14:textId="399F2A1E" w:rsidR="00EA2EB3" w:rsidRPr="000A530D" w:rsidRDefault="00E3011F" w:rsidP="00D739FA">
            <w:pPr>
              <w:pStyle w:val="NoSpacing"/>
              <w:jc w:val="right"/>
              <w:rPr>
                <w:rFonts w:ascii="Times New Roman" w:hAnsi="Times New Roman"/>
                <w:bCs/>
              </w:rPr>
            </w:pPr>
            <w:r w:rsidRPr="000A530D">
              <w:rPr>
                <w:rFonts w:ascii="Times New Roman" w:hAnsi="Times New Roman"/>
                <w:bCs/>
              </w:rPr>
              <w:t>-</w:t>
            </w:r>
            <w:r w:rsidR="00EA2EB3" w:rsidRPr="000A530D">
              <w:rPr>
                <w:rFonts w:ascii="Times New Roman" w:hAnsi="Times New Roman"/>
                <w:bCs/>
              </w:rPr>
              <w:t>6.808,00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A918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52.451,00</w:t>
            </w:r>
          </w:p>
        </w:tc>
      </w:tr>
      <w:tr w:rsidR="00EA2EB3" w:rsidRPr="000A530D" w14:paraId="2F29C918"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BAA73"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6A87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A8B6C"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983.264,00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350B4" w14:textId="5568C231" w:rsidR="00EA2EB3" w:rsidRPr="000A530D" w:rsidRDefault="00E3011F" w:rsidP="00D739FA">
            <w:pPr>
              <w:pStyle w:val="NoSpacing"/>
              <w:jc w:val="right"/>
              <w:rPr>
                <w:rFonts w:ascii="Times New Roman" w:hAnsi="Times New Roman"/>
                <w:b/>
              </w:rPr>
            </w:pPr>
            <w:r w:rsidRPr="000A530D">
              <w:rPr>
                <w:rFonts w:ascii="Times New Roman" w:hAnsi="Times New Roman"/>
                <w:b/>
              </w:rPr>
              <w:t>+</w:t>
            </w:r>
            <w:r w:rsidR="00EA2EB3" w:rsidRPr="000A530D">
              <w:rPr>
                <w:rFonts w:ascii="Times New Roman" w:hAnsi="Times New Roman"/>
                <w:b/>
              </w:rPr>
              <w:t>49.</w:t>
            </w:r>
            <w:r w:rsidRPr="000A530D">
              <w:rPr>
                <w:rFonts w:ascii="Times New Roman" w:hAnsi="Times New Roman"/>
                <w:b/>
              </w:rPr>
              <w:t>121</w:t>
            </w:r>
            <w:r w:rsidR="00EA2EB3" w:rsidRPr="000A530D">
              <w:rPr>
                <w:rFonts w:ascii="Times New Roman" w:hAnsi="Times New Roman"/>
                <w:b/>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BD225" w14:textId="5C34B982" w:rsidR="00EA2EB3" w:rsidRPr="000A530D" w:rsidRDefault="00EA2EB3" w:rsidP="00D739FA">
            <w:pPr>
              <w:pStyle w:val="NoSpacing"/>
              <w:jc w:val="right"/>
              <w:rPr>
                <w:rFonts w:ascii="Times New Roman" w:hAnsi="Times New Roman"/>
                <w:b/>
                <w:highlight w:val="yellow"/>
              </w:rPr>
            </w:pPr>
            <w:r w:rsidRPr="000A530D">
              <w:rPr>
                <w:rFonts w:ascii="Times New Roman" w:hAnsi="Times New Roman"/>
                <w:b/>
              </w:rPr>
              <w:t>1.032.</w:t>
            </w:r>
            <w:r w:rsidR="00AE02E6" w:rsidRPr="000A530D">
              <w:rPr>
                <w:rFonts w:ascii="Times New Roman" w:hAnsi="Times New Roman"/>
                <w:b/>
              </w:rPr>
              <w:t>385</w:t>
            </w:r>
            <w:r w:rsidRPr="000A530D">
              <w:rPr>
                <w:rFonts w:ascii="Times New Roman" w:hAnsi="Times New Roman"/>
                <w:b/>
              </w:rPr>
              <w:t>,00</w:t>
            </w:r>
          </w:p>
        </w:tc>
      </w:tr>
    </w:tbl>
    <w:p w14:paraId="7114723C"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672F222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6F63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454A0F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5DB0EADE" w14:textId="77777777" w:rsidR="00EA2EB3" w:rsidRPr="000A530D" w:rsidRDefault="00EA2EB3" w:rsidP="00D739FA">
            <w:pPr>
              <w:pStyle w:val="NoSpacing"/>
              <w:jc w:val="both"/>
              <w:rPr>
                <w:rFonts w:ascii="Times New Roman" w:hAnsi="Times New Roman"/>
                <w:b/>
              </w:rPr>
            </w:pPr>
          </w:p>
        </w:tc>
      </w:tr>
      <w:tr w:rsidR="00EA2EB3" w:rsidRPr="000A530D" w14:paraId="6BD2A1D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D6A3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1719D"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17106A81" w14:textId="77777777" w:rsidR="00EA2EB3" w:rsidRPr="000A530D" w:rsidRDefault="00EA2EB3" w:rsidP="00D739FA">
            <w:pPr>
              <w:pStyle w:val="NoSpacing"/>
              <w:jc w:val="both"/>
              <w:rPr>
                <w:rFonts w:ascii="Times New Roman" w:hAnsi="Times New Roman"/>
                <w:b/>
              </w:rPr>
            </w:pPr>
          </w:p>
        </w:tc>
      </w:tr>
      <w:tr w:rsidR="00EA2EB3" w:rsidRPr="000A530D" w14:paraId="386DFC2C"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894A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C47D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12AD46F9" w14:textId="77777777" w:rsidR="00EA2EB3" w:rsidRPr="000A530D" w:rsidRDefault="00EA2EB3" w:rsidP="00D739FA">
            <w:pPr>
              <w:pStyle w:val="NoSpacing"/>
              <w:jc w:val="both"/>
              <w:rPr>
                <w:rFonts w:ascii="Times New Roman" w:hAnsi="Times New Roman"/>
              </w:rPr>
            </w:pPr>
          </w:p>
          <w:p w14:paraId="1C886A9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655E09CE"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FEB3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07965"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Usklađivanje zbog povećanja plaće i troškova prijevoza za studeni te dodatka novog izvora 5.2.1</w:t>
            </w:r>
          </w:p>
        </w:tc>
      </w:tr>
      <w:tr w:rsidR="00EA2EB3" w:rsidRPr="000A530D" w14:paraId="08295093" w14:textId="77777777" w:rsidTr="0076372C">
        <w:trPr>
          <w:trHeight w:val="210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B162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E9D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46C4CA49"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6911D9A" w14:textId="77777777" w:rsidR="00EA2EB3" w:rsidRPr="000A530D" w:rsidRDefault="00EA2EB3" w:rsidP="00D739FA">
            <w:pPr>
              <w:pStyle w:val="NoSpacing"/>
              <w:jc w:val="both"/>
              <w:rPr>
                <w:rFonts w:ascii="Times New Roman" w:hAnsi="Times New Roman"/>
                <w:b/>
              </w:rPr>
            </w:pPr>
          </w:p>
        </w:tc>
      </w:tr>
      <w:tr w:rsidR="00EA2EB3" w:rsidRPr="000A530D" w14:paraId="5A2C199B"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4D0A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54174"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256CCE1E" w14:textId="77777777" w:rsidR="00EA2EB3" w:rsidRPr="000A530D" w:rsidRDefault="00EA2EB3" w:rsidP="00D739FA">
            <w:pPr>
              <w:pStyle w:val="NoSpacing"/>
              <w:jc w:val="both"/>
              <w:rPr>
                <w:rFonts w:ascii="Times New Roman" w:hAnsi="Times New Roman"/>
              </w:rPr>
            </w:pPr>
          </w:p>
        </w:tc>
      </w:tr>
      <w:tr w:rsidR="00EA2EB3" w:rsidRPr="000A530D" w14:paraId="262743F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DF3EC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77923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5D44741C" w14:textId="77777777" w:rsidR="00EA2EB3" w:rsidRPr="000A530D" w:rsidRDefault="00EA2EB3" w:rsidP="00D739FA">
            <w:pPr>
              <w:pStyle w:val="NoSpacing"/>
              <w:jc w:val="both"/>
              <w:rPr>
                <w:rFonts w:ascii="Times New Roman" w:hAnsi="Times New Roman"/>
                <w:b/>
              </w:rPr>
            </w:pPr>
          </w:p>
        </w:tc>
      </w:tr>
      <w:tr w:rsidR="00EA2EB3" w:rsidRPr="000A530D" w14:paraId="5637D99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6525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27D26"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75C7D19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A37E4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120E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138BC458"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1B833"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444AF"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Raspoređivanje po stavkama na kojima je potrebno više sredstava. Odobrena su dodatna sredstva za pokriće materijalnih troškova.</w:t>
            </w:r>
          </w:p>
        </w:tc>
      </w:tr>
      <w:tr w:rsidR="00EA2EB3" w:rsidRPr="000A530D" w14:paraId="38D8185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8247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6B9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023EDB45"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2B441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0B2F8" w14:textId="77777777" w:rsidR="00EA2EB3" w:rsidRPr="000A530D" w:rsidRDefault="00EA2EB3" w:rsidP="00D739FA">
            <w:pPr>
              <w:pStyle w:val="NoSpacing"/>
              <w:jc w:val="both"/>
              <w:rPr>
                <w:rFonts w:ascii="Times New Roman" w:hAnsi="Times New Roman"/>
                <w:b/>
              </w:rPr>
            </w:pPr>
          </w:p>
        </w:tc>
      </w:tr>
      <w:tr w:rsidR="00EA2EB3" w:rsidRPr="000A530D" w14:paraId="349FFAF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E8D4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DD06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76FD806E"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AEA5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D9A19" w14:textId="77777777" w:rsidR="00EA2EB3" w:rsidRPr="000A530D" w:rsidRDefault="00EA2EB3" w:rsidP="00D739FA">
            <w:pPr>
              <w:pStyle w:val="NoSpacing"/>
              <w:jc w:val="both"/>
              <w:rPr>
                <w:rFonts w:ascii="Times New Roman" w:hAnsi="Times New Roman"/>
                <w:b/>
              </w:rPr>
            </w:pPr>
          </w:p>
        </w:tc>
      </w:tr>
      <w:tr w:rsidR="00EA2EB3" w:rsidRPr="000A530D" w14:paraId="7851995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34E38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08F3A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007735A5" w14:textId="77777777" w:rsidR="00EA2EB3" w:rsidRPr="000A530D" w:rsidRDefault="00EA2EB3" w:rsidP="00D739FA">
            <w:pPr>
              <w:pStyle w:val="NoSpacing"/>
              <w:jc w:val="both"/>
              <w:rPr>
                <w:rFonts w:ascii="Times New Roman" w:hAnsi="Times New Roman"/>
                <w:b/>
              </w:rPr>
            </w:pPr>
          </w:p>
        </w:tc>
      </w:tr>
      <w:tr w:rsidR="00EA2EB3" w:rsidRPr="000A530D" w14:paraId="4129574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554E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64E39"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933BEBE"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3E4D0BA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68AA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2CBB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4F2D8295"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1B6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80892"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Usklađivanje zbog većeg računa za radne bilježnice uslijed poskupljenja cijena nakladnika.</w:t>
            </w:r>
          </w:p>
        </w:tc>
      </w:tr>
      <w:tr w:rsidR="00EA2EB3" w:rsidRPr="000A530D" w14:paraId="47492A9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77B2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C45A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1CDAA78A"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F4376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F3681" w14:textId="77777777" w:rsidR="00EA2EB3" w:rsidRPr="000A530D" w:rsidRDefault="00EA2EB3" w:rsidP="00D739FA">
            <w:pPr>
              <w:pStyle w:val="NoSpacing"/>
              <w:jc w:val="both"/>
              <w:rPr>
                <w:rFonts w:ascii="Times New Roman" w:hAnsi="Times New Roman"/>
                <w:b/>
              </w:rPr>
            </w:pPr>
          </w:p>
        </w:tc>
      </w:tr>
      <w:tr w:rsidR="00EA2EB3" w:rsidRPr="000A530D" w14:paraId="1AE0768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A273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F006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14D2F937"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092A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6060D" w14:textId="77777777" w:rsidR="00EA2EB3" w:rsidRPr="000A530D" w:rsidRDefault="00EA2EB3" w:rsidP="00D739FA">
            <w:pPr>
              <w:pStyle w:val="NoSpacing"/>
              <w:jc w:val="both"/>
              <w:rPr>
                <w:rFonts w:ascii="Times New Roman" w:hAnsi="Times New Roman"/>
                <w:b/>
              </w:rPr>
            </w:pPr>
          </w:p>
        </w:tc>
      </w:tr>
      <w:tr w:rsidR="00EA2EB3" w:rsidRPr="000A530D" w14:paraId="1B5EFCD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F7A4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425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56EFB79F"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6899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841C3"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Usklađivanje zbog računa za udžbenike za sve učenike uslijed poskupljenja cijena nakladnika.</w:t>
            </w:r>
          </w:p>
        </w:tc>
      </w:tr>
      <w:tr w:rsidR="00EA2EB3" w:rsidRPr="000A530D" w14:paraId="1C1ECF7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42A2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2CA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4BF6209C"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AEAD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1152C" w14:textId="77777777" w:rsidR="00EA2EB3" w:rsidRPr="000A530D" w:rsidRDefault="00EA2EB3" w:rsidP="00D739FA">
            <w:pPr>
              <w:pStyle w:val="NoSpacing"/>
              <w:jc w:val="both"/>
              <w:rPr>
                <w:rFonts w:ascii="Times New Roman" w:hAnsi="Times New Roman"/>
                <w:b/>
              </w:rPr>
            </w:pPr>
          </w:p>
        </w:tc>
      </w:tr>
      <w:tr w:rsidR="00EA2EB3" w:rsidRPr="000A530D" w14:paraId="45B980E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DE29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B174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3115AE41"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93AE0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9447F"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Smanjenje zbog manje dobivenih sredstava od planiranih.</w:t>
            </w:r>
          </w:p>
        </w:tc>
      </w:tr>
      <w:tr w:rsidR="00EA2EB3" w:rsidRPr="000A530D" w14:paraId="2A67FB2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ABF9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4E4B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69EEFFDA"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1BE95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41323" w14:textId="77777777" w:rsidR="00EA2EB3" w:rsidRPr="000A530D" w:rsidRDefault="00EA2EB3" w:rsidP="00D739FA">
            <w:pPr>
              <w:pStyle w:val="NoSpacing"/>
              <w:jc w:val="both"/>
              <w:rPr>
                <w:rFonts w:ascii="Times New Roman" w:hAnsi="Times New Roman"/>
                <w:b/>
              </w:rPr>
            </w:pPr>
          </w:p>
        </w:tc>
      </w:tr>
      <w:tr w:rsidR="00EA2EB3" w:rsidRPr="000A530D" w14:paraId="76BA6A2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DA3BB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2B0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0CE93D9B"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8711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7DF2A" w14:textId="07410BB8" w:rsidR="00EA2EB3" w:rsidRPr="000A530D" w:rsidRDefault="00EA2EB3" w:rsidP="00D739FA">
            <w:pPr>
              <w:pStyle w:val="NoSpacing"/>
              <w:jc w:val="both"/>
              <w:rPr>
                <w:rFonts w:ascii="Times New Roman" w:hAnsi="Times New Roman"/>
              </w:rPr>
            </w:pPr>
            <w:r w:rsidRPr="000A530D">
              <w:rPr>
                <w:rFonts w:ascii="Times New Roman" w:hAnsi="Times New Roman"/>
                <w:bCs/>
              </w:rPr>
              <w:t>Usklađivanje zbog većeg računa za šk</w:t>
            </w:r>
            <w:r w:rsidR="00AC6E4C">
              <w:rPr>
                <w:rFonts w:ascii="Times New Roman" w:hAnsi="Times New Roman"/>
                <w:bCs/>
              </w:rPr>
              <w:t xml:space="preserve">olsku </w:t>
            </w:r>
            <w:r w:rsidRPr="000A530D">
              <w:rPr>
                <w:rFonts w:ascii="Times New Roman" w:hAnsi="Times New Roman"/>
                <w:bCs/>
              </w:rPr>
              <w:t>prehranu od planiranog.</w:t>
            </w:r>
          </w:p>
        </w:tc>
      </w:tr>
      <w:tr w:rsidR="00EA2EB3" w:rsidRPr="000A530D" w14:paraId="2937764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D13A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7342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1C6CAF05"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18D0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724C"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Usklađivanje zbog većeg računa za higijenske potrepštine od planiranog.</w:t>
            </w:r>
          </w:p>
        </w:tc>
      </w:tr>
      <w:tr w:rsidR="00EA2EB3" w:rsidRPr="000A530D" w14:paraId="7C02FD5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30B6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8B42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6C6BA213"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D40D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DD406" w14:textId="77777777" w:rsidR="00EA2EB3" w:rsidRPr="000A530D" w:rsidRDefault="00EA2EB3" w:rsidP="00D739FA">
            <w:pPr>
              <w:pStyle w:val="NoSpacing"/>
              <w:jc w:val="both"/>
              <w:rPr>
                <w:rFonts w:ascii="Times New Roman" w:hAnsi="Times New Roman"/>
                <w:b/>
              </w:rPr>
            </w:pPr>
          </w:p>
        </w:tc>
      </w:tr>
    </w:tbl>
    <w:p w14:paraId="7835A012" w14:textId="77777777" w:rsidR="00EA2EB3" w:rsidRPr="000A530D" w:rsidRDefault="00EA2EB3" w:rsidP="00EA2EB3">
      <w:pPr>
        <w:pStyle w:val="NoSpacing"/>
        <w:shd w:val="clear" w:color="auto" w:fill="FFFFFF"/>
        <w:jc w:val="both"/>
        <w:rPr>
          <w:rFonts w:ascii="Times New Roman" w:hAnsi="Times New Roman"/>
        </w:rPr>
      </w:pPr>
    </w:p>
    <w:p w14:paraId="3C4AC568" w14:textId="77777777" w:rsidR="00EA2EB3" w:rsidRPr="000A530D" w:rsidRDefault="00EA2EB3" w:rsidP="00EA2EB3">
      <w:pPr>
        <w:pStyle w:val="NoSpacing"/>
        <w:shd w:val="clear" w:color="auto" w:fill="FFFFFF"/>
        <w:jc w:val="both"/>
        <w:rPr>
          <w:rFonts w:ascii="Times New Roman" w:hAnsi="Times New Roman"/>
        </w:rPr>
      </w:pPr>
    </w:p>
    <w:p w14:paraId="1B83EBCB" w14:textId="77777777" w:rsidR="00EA2EB3" w:rsidRPr="000A530D" w:rsidRDefault="00EA2EB3" w:rsidP="00EA2EB3">
      <w:pPr>
        <w:pStyle w:val="NoSpacing"/>
        <w:shd w:val="clear" w:color="auto" w:fill="FFFFFF"/>
        <w:jc w:val="both"/>
        <w:rPr>
          <w:rFonts w:ascii="Times New Roman" w:hAnsi="Times New Roman"/>
        </w:rPr>
      </w:pPr>
    </w:p>
    <w:p w14:paraId="2EF98963"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7D7C1988" w14:textId="77777777" w:rsidR="0076372C" w:rsidRPr="000A530D" w:rsidRDefault="0076372C" w:rsidP="00EA2EB3">
      <w:pPr>
        <w:pStyle w:val="NoSpacing"/>
        <w:pBdr>
          <w:bottom w:val="single" w:sz="12" w:space="1" w:color="000000"/>
        </w:pBdr>
        <w:shd w:val="clear" w:color="auto" w:fill="FFFFFF"/>
        <w:jc w:val="both"/>
        <w:rPr>
          <w:rFonts w:ascii="Times New Roman" w:hAnsi="Times New Roman"/>
          <w:b/>
        </w:rPr>
      </w:pPr>
    </w:p>
    <w:p w14:paraId="59968B70" w14:textId="063A1674"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KULA NORINSKA</w:t>
      </w:r>
    </w:p>
    <w:p w14:paraId="7F7020B3" w14:textId="77777777" w:rsidR="00EA2EB3" w:rsidRPr="000A530D" w:rsidRDefault="00EA2EB3" w:rsidP="00EA2EB3">
      <w:pPr>
        <w:pStyle w:val="NoSpacing"/>
        <w:shd w:val="clear" w:color="auto" w:fill="FFFFFF"/>
        <w:jc w:val="both"/>
        <w:rPr>
          <w:rFonts w:ascii="Times New Roman" w:hAnsi="Times New Roman"/>
        </w:rPr>
      </w:pPr>
    </w:p>
    <w:p w14:paraId="0BA36B24" w14:textId="77777777" w:rsidR="00EA2EB3" w:rsidRPr="000A530D" w:rsidRDefault="00EA2EB3" w:rsidP="00EA2EB3">
      <w:pPr>
        <w:pStyle w:val="NoSpacing"/>
        <w:shd w:val="clear" w:color="auto" w:fill="FFFFFF"/>
        <w:jc w:val="both"/>
        <w:rPr>
          <w:rFonts w:ascii="Times New Roman" w:hAnsi="Times New Roman"/>
        </w:rPr>
      </w:pPr>
    </w:p>
    <w:p w14:paraId="1751FE26"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549"/>
        <w:gridCol w:w="1559"/>
        <w:gridCol w:w="1701"/>
      </w:tblGrid>
      <w:tr w:rsidR="00EA2EB3" w:rsidRPr="000A530D" w14:paraId="1FDFA2DB"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F8FC8E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1A27B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739338"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E39419"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9B56B3B"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66593C63" w14:textId="77777777" w:rsidTr="002C714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77F0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116B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1E16F4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075E55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5ECBE9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r>
      <w:tr w:rsidR="00EA2EB3" w:rsidRPr="000A530D" w14:paraId="258E7C8C" w14:textId="77777777" w:rsidTr="002C714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E9A6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52AB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AE59B0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566.029,00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578695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+5.561,00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76E826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571.590,00</w:t>
            </w:r>
          </w:p>
        </w:tc>
      </w:tr>
      <w:tr w:rsidR="00EA2EB3" w:rsidRPr="000A530D" w14:paraId="2D41BB92" w14:textId="77777777" w:rsidTr="002C714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CBE6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07FE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4A8AE7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14.131,00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63AFA3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F9E76D5"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14.131,00</w:t>
            </w:r>
          </w:p>
        </w:tc>
      </w:tr>
      <w:tr w:rsidR="00EA2EB3" w:rsidRPr="000A530D" w14:paraId="19496AEA"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5A2FC"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A7A4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2FD98"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580.160,00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78258"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+5.561,00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02072"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585.721,00</w:t>
            </w:r>
          </w:p>
        </w:tc>
      </w:tr>
    </w:tbl>
    <w:p w14:paraId="30976102"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011A8E9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7166F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B86DD8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6FED63CC" w14:textId="77777777" w:rsidR="00EA2EB3" w:rsidRPr="000A530D" w:rsidRDefault="00EA2EB3" w:rsidP="00D739FA">
            <w:pPr>
              <w:pStyle w:val="NoSpacing"/>
              <w:jc w:val="both"/>
              <w:rPr>
                <w:rFonts w:ascii="Times New Roman" w:hAnsi="Times New Roman"/>
                <w:b/>
              </w:rPr>
            </w:pPr>
          </w:p>
        </w:tc>
      </w:tr>
      <w:tr w:rsidR="00EA2EB3" w:rsidRPr="000A530D" w14:paraId="5B3F793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BCAC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E40E7"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590CCDC9" w14:textId="77777777" w:rsidR="00EA2EB3" w:rsidRPr="000A530D" w:rsidRDefault="00EA2EB3" w:rsidP="00D739FA">
            <w:pPr>
              <w:pStyle w:val="NoSpacing"/>
              <w:jc w:val="both"/>
              <w:rPr>
                <w:rFonts w:ascii="Times New Roman" w:hAnsi="Times New Roman"/>
                <w:b/>
              </w:rPr>
            </w:pPr>
          </w:p>
        </w:tc>
      </w:tr>
      <w:tr w:rsidR="00EA2EB3" w:rsidRPr="000A530D" w14:paraId="65638A81"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989E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E7E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7902397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660EF7F8"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575D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79AEB" w14:textId="77777777" w:rsidR="00EA2EB3" w:rsidRPr="000A530D" w:rsidRDefault="00EA2EB3" w:rsidP="00D739FA">
            <w:pPr>
              <w:pStyle w:val="NoSpacing"/>
              <w:jc w:val="both"/>
              <w:rPr>
                <w:rFonts w:ascii="Times New Roman" w:hAnsi="Times New Roman"/>
                <w:b/>
              </w:rPr>
            </w:pPr>
          </w:p>
        </w:tc>
      </w:tr>
      <w:tr w:rsidR="00EA2EB3" w:rsidRPr="000A530D" w14:paraId="6ACBA159"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4BD3B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4E4A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2C627670"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58666208" w14:textId="77777777" w:rsidR="00EA2EB3" w:rsidRPr="000A530D" w:rsidRDefault="00EA2EB3" w:rsidP="00D739FA">
            <w:pPr>
              <w:pStyle w:val="NoSpacing"/>
              <w:jc w:val="both"/>
              <w:rPr>
                <w:rFonts w:ascii="Times New Roman" w:hAnsi="Times New Roman"/>
                <w:b/>
              </w:rPr>
            </w:pPr>
          </w:p>
        </w:tc>
      </w:tr>
      <w:tr w:rsidR="00EA2EB3" w:rsidRPr="000A530D" w14:paraId="5F5E8AD8"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F9C85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8B3DD"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7C68E678" w14:textId="77777777" w:rsidR="00EA2EB3" w:rsidRPr="000A530D" w:rsidRDefault="00EA2EB3" w:rsidP="00D739FA">
            <w:pPr>
              <w:pStyle w:val="NoSpacing"/>
              <w:jc w:val="both"/>
              <w:rPr>
                <w:rFonts w:ascii="Times New Roman" w:hAnsi="Times New Roman"/>
              </w:rPr>
            </w:pPr>
          </w:p>
        </w:tc>
      </w:tr>
      <w:tr w:rsidR="00EA2EB3" w:rsidRPr="000A530D" w14:paraId="258BF99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901670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DB046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4E441950" w14:textId="77777777" w:rsidR="00EA2EB3" w:rsidRPr="000A530D" w:rsidRDefault="00EA2EB3" w:rsidP="00D739FA">
            <w:pPr>
              <w:pStyle w:val="NoSpacing"/>
              <w:jc w:val="both"/>
              <w:rPr>
                <w:rFonts w:ascii="Times New Roman" w:hAnsi="Times New Roman"/>
                <w:b/>
              </w:rPr>
            </w:pPr>
          </w:p>
        </w:tc>
      </w:tr>
      <w:tr w:rsidR="00EA2EB3" w:rsidRPr="000A530D" w14:paraId="0127A43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3D6E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9023C"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1347936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3CBE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1B1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79D00965"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F89B3"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26E58"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Odobrena su nam dodatna sredstva za pokriće materijalnih troškova.</w:t>
            </w:r>
          </w:p>
        </w:tc>
      </w:tr>
      <w:tr w:rsidR="00EA2EB3" w:rsidRPr="000A530D" w14:paraId="5725565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5696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90B5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44ED6182"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ED90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8673E" w14:textId="77777777" w:rsidR="00EA2EB3" w:rsidRPr="000A530D" w:rsidRDefault="00EA2EB3" w:rsidP="00D739FA">
            <w:pPr>
              <w:pStyle w:val="NoSpacing"/>
              <w:jc w:val="both"/>
              <w:rPr>
                <w:rFonts w:ascii="Times New Roman" w:hAnsi="Times New Roman"/>
                <w:b/>
              </w:rPr>
            </w:pPr>
          </w:p>
        </w:tc>
      </w:tr>
      <w:tr w:rsidR="00EA2EB3" w:rsidRPr="000A530D" w14:paraId="6A08F45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2839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FA0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453739F3"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91E6C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0075D" w14:textId="77777777" w:rsidR="00EA2EB3" w:rsidRPr="000A530D" w:rsidRDefault="00EA2EB3" w:rsidP="00D739FA">
            <w:pPr>
              <w:pStyle w:val="NoSpacing"/>
              <w:jc w:val="both"/>
              <w:rPr>
                <w:rFonts w:ascii="Times New Roman" w:hAnsi="Times New Roman"/>
                <w:b/>
              </w:rPr>
            </w:pPr>
          </w:p>
        </w:tc>
      </w:tr>
      <w:tr w:rsidR="00EA2EB3" w:rsidRPr="000A530D" w14:paraId="11E425E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B6FDD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34DD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141F5A9E" w14:textId="77777777" w:rsidR="00EA2EB3" w:rsidRPr="000A530D" w:rsidRDefault="00EA2EB3" w:rsidP="00D739FA">
            <w:pPr>
              <w:pStyle w:val="NoSpacing"/>
              <w:jc w:val="both"/>
              <w:rPr>
                <w:rFonts w:ascii="Times New Roman" w:hAnsi="Times New Roman"/>
                <w:b/>
              </w:rPr>
            </w:pPr>
          </w:p>
        </w:tc>
      </w:tr>
      <w:tr w:rsidR="00EA2EB3" w:rsidRPr="000A530D" w14:paraId="5EB8672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F0C3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CEF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32B82D8E"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03A7439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ABA8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1D78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361BA532"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9E6D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A2CF6"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Usklađivanje zbog većeg računa za radne bilježnice uslijed poskupljenja cijena nakladnika.</w:t>
            </w:r>
          </w:p>
        </w:tc>
      </w:tr>
      <w:tr w:rsidR="00EA2EB3" w:rsidRPr="000A530D" w14:paraId="50A98DB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9D421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E08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52C9A56D"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E9E0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1C970" w14:textId="77777777" w:rsidR="00EA2EB3" w:rsidRPr="000A530D" w:rsidRDefault="00EA2EB3" w:rsidP="00D739FA">
            <w:pPr>
              <w:pStyle w:val="NoSpacing"/>
              <w:jc w:val="both"/>
              <w:rPr>
                <w:rFonts w:ascii="Times New Roman" w:hAnsi="Times New Roman"/>
                <w:b/>
              </w:rPr>
            </w:pPr>
          </w:p>
        </w:tc>
      </w:tr>
      <w:tr w:rsidR="00EA2EB3" w:rsidRPr="000A530D" w14:paraId="0AEB339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C3B5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D2B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40801041"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5D69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5DF9B" w14:textId="77777777" w:rsidR="00EA2EB3" w:rsidRPr="000A530D" w:rsidRDefault="00EA2EB3" w:rsidP="00D739FA">
            <w:pPr>
              <w:pStyle w:val="NoSpacing"/>
              <w:jc w:val="both"/>
              <w:rPr>
                <w:rFonts w:ascii="Times New Roman" w:hAnsi="Times New Roman"/>
                <w:b/>
              </w:rPr>
            </w:pPr>
          </w:p>
        </w:tc>
      </w:tr>
      <w:tr w:rsidR="00EA2EB3" w:rsidRPr="000A530D" w14:paraId="57A88CB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C6A6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9B9C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1E6D1CE6"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2A18C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53FCC"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Plaćeni udžbenici iz 2023 godine,  prihod  za  račun stigao u 2024.</w:t>
            </w:r>
          </w:p>
        </w:tc>
      </w:tr>
      <w:tr w:rsidR="00EA2EB3" w:rsidRPr="000A530D" w14:paraId="3297CF3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A685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1B8B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65A10D14"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48A0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018B8" w14:textId="77777777" w:rsidR="00EA2EB3" w:rsidRPr="000A530D" w:rsidRDefault="00EA2EB3" w:rsidP="00D739FA">
            <w:pPr>
              <w:pStyle w:val="NoSpacing"/>
              <w:jc w:val="both"/>
              <w:rPr>
                <w:rFonts w:ascii="Times New Roman" w:hAnsi="Times New Roman"/>
                <w:b/>
              </w:rPr>
            </w:pPr>
          </w:p>
        </w:tc>
      </w:tr>
      <w:tr w:rsidR="00EA2EB3" w:rsidRPr="000A530D" w14:paraId="1851FB4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FA7F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C41B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1D58FD17"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2691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5EF44" w14:textId="77777777" w:rsidR="00EA2EB3" w:rsidRPr="000A530D" w:rsidRDefault="00EA2EB3" w:rsidP="00D739FA">
            <w:pPr>
              <w:pStyle w:val="NoSpacing"/>
              <w:jc w:val="both"/>
              <w:rPr>
                <w:rFonts w:ascii="Times New Roman" w:hAnsi="Times New Roman"/>
                <w:b/>
              </w:rPr>
            </w:pPr>
          </w:p>
        </w:tc>
      </w:tr>
      <w:tr w:rsidR="00EA2EB3" w:rsidRPr="000A530D" w14:paraId="600F0CD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218B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B41F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0A713C41"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C084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5FE15" w14:textId="77777777" w:rsidR="00EA2EB3" w:rsidRPr="000A530D" w:rsidRDefault="00EA2EB3" w:rsidP="00D739FA">
            <w:pPr>
              <w:pStyle w:val="NoSpacing"/>
              <w:jc w:val="both"/>
              <w:rPr>
                <w:rFonts w:ascii="Times New Roman" w:hAnsi="Times New Roman"/>
                <w:b/>
              </w:rPr>
            </w:pPr>
          </w:p>
        </w:tc>
      </w:tr>
      <w:tr w:rsidR="00EA2EB3" w:rsidRPr="000A530D" w14:paraId="54E6CE0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14E2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0CF8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4DB3FDF7"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9D34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B3F9C" w14:textId="77777777" w:rsidR="00EA2EB3" w:rsidRPr="000A530D" w:rsidRDefault="00EA2EB3" w:rsidP="00D739FA">
            <w:pPr>
              <w:pStyle w:val="NoSpacing"/>
              <w:jc w:val="both"/>
              <w:rPr>
                <w:rFonts w:ascii="Times New Roman" w:hAnsi="Times New Roman"/>
                <w:b/>
              </w:rPr>
            </w:pPr>
          </w:p>
        </w:tc>
      </w:tr>
      <w:tr w:rsidR="00EA2EB3" w:rsidRPr="000A530D" w14:paraId="1C3941C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2D2B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A4BC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6A535903"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9DED4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573AB" w14:textId="77777777" w:rsidR="00EA2EB3" w:rsidRPr="000A530D" w:rsidRDefault="00EA2EB3" w:rsidP="00D739FA">
            <w:pPr>
              <w:pStyle w:val="NoSpacing"/>
              <w:jc w:val="both"/>
              <w:rPr>
                <w:rFonts w:ascii="Times New Roman" w:hAnsi="Times New Roman"/>
                <w:b/>
              </w:rPr>
            </w:pPr>
          </w:p>
        </w:tc>
      </w:tr>
      <w:tr w:rsidR="00EA2EB3" w:rsidRPr="000A530D" w14:paraId="2A00417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AA58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CF2E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4F8F31D9"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D5EF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1A5B7" w14:textId="77777777" w:rsidR="00EA2EB3" w:rsidRPr="000A530D" w:rsidRDefault="00EA2EB3" w:rsidP="00D739FA">
            <w:pPr>
              <w:pStyle w:val="NoSpacing"/>
              <w:jc w:val="both"/>
              <w:rPr>
                <w:rFonts w:ascii="Times New Roman" w:hAnsi="Times New Roman"/>
                <w:b/>
              </w:rPr>
            </w:pPr>
          </w:p>
        </w:tc>
      </w:tr>
    </w:tbl>
    <w:p w14:paraId="43783FE7"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7738543C"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76810F27" w14:textId="77777777" w:rsidR="0076372C" w:rsidRPr="000A530D" w:rsidRDefault="0076372C" w:rsidP="00EA2EB3">
      <w:pPr>
        <w:pStyle w:val="NoSpacing"/>
        <w:pBdr>
          <w:bottom w:val="single" w:sz="12" w:space="1" w:color="000000"/>
        </w:pBdr>
        <w:shd w:val="clear" w:color="auto" w:fill="FFFFFF"/>
        <w:jc w:val="both"/>
        <w:rPr>
          <w:rFonts w:ascii="Times New Roman" w:hAnsi="Times New Roman"/>
          <w:b/>
        </w:rPr>
      </w:pPr>
    </w:p>
    <w:p w14:paraId="41F26741" w14:textId="77777777" w:rsidR="0076372C" w:rsidRPr="000A530D" w:rsidRDefault="0076372C" w:rsidP="00EA2EB3">
      <w:pPr>
        <w:pStyle w:val="NoSpacing"/>
        <w:pBdr>
          <w:bottom w:val="single" w:sz="12" w:space="1" w:color="000000"/>
        </w:pBdr>
        <w:shd w:val="clear" w:color="auto" w:fill="FFFFFF"/>
        <w:jc w:val="both"/>
        <w:rPr>
          <w:rFonts w:ascii="Times New Roman" w:hAnsi="Times New Roman"/>
          <w:b/>
        </w:rPr>
      </w:pPr>
    </w:p>
    <w:p w14:paraId="64D879C4" w14:textId="77777777" w:rsidR="0076372C" w:rsidRPr="000A530D" w:rsidRDefault="0076372C" w:rsidP="00EA2EB3">
      <w:pPr>
        <w:pStyle w:val="NoSpacing"/>
        <w:pBdr>
          <w:bottom w:val="single" w:sz="12" w:space="1" w:color="000000"/>
        </w:pBdr>
        <w:shd w:val="clear" w:color="auto" w:fill="FFFFFF"/>
        <w:jc w:val="both"/>
        <w:rPr>
          <w:rFonts w:ascii="Times New Roman" w:hAnsi="Times New Roman"/>
          <w:b/>
        </w:rPr>
      </w:pPr>
    </w:p>
    <w:p w14:paraId="47048166" w14:textId="0B700E12"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KUNA</w:t>
      </w:r>
    </w:p>
    <w:p w14:paraId="12E50CC9" w14:textId="77777777" w:rsidR="00EA2EB3" w:rsidRPr="000A530D" w:rsidRDefault="00EA2EB3" w:rsidP="00EA2EB3">
      <w:pPr>
        <w:pStyle w:val="NoSpacing"/>
        <w:shd w:val="clear" w:color="auto" w:fill="FFFFFF"/>
        <w:jc w:val="both"/>
        <w:rPr>
          <w:rFonts w:ascii="Times New Roman" w:hAnsi="Times New Roman"/>
        </w:rPr>
      </w:pPr>
    </w:p>
    <w:p w14:paraId="78282F9E" w14:textId="77777777" w:rsidR="00EA2EB3" w:rsidRPr="000A530D" w:rsidRDefault="00EA2EB3" w:rsidP="00EA2EB3">
      <w:pPr>
        <w:pStyle w:val="NoSpacing"/>
        <w:shd w:val="clear" w:color="auto" w:fill="FFFFFF"/>
        <w:jc w:val="both"/>
        <w:rPr>
          <w:rFonts w:ascii="Times New Roman" w:hAnsi="Times New Roman"/>
        </w:rPr>
      </w:pPr>
    </w:p>
    <w:p w14:paraId="38B7ADDF"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549"/>
        <w:gridCol w:w="1559"/>
        <w:gridCol w:w="1701"/>
      </w:tblGrid>
      <w:tr w:rsidR="00EA2EB3" w:rsidRPr="000A530D" w14:paraId="60669393"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96060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71EEF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EA65CF"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508061"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59DC56"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16E02EF8"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8616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E18B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806D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58F0"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2E74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r>
      <w:tr w:rsidR="00EA2EB3" w:rsidRPr="000A530D" w14:paraId="0460B8EB"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6AA3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C32A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01F7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627.265,00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4CAB0"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15.311,00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09854"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611.954,00</w:t>
            </w:r>
          </w:p>
        </w:tc>
      </w:tr>
      <w:tr w:rsidR="00EA2EB3" w:rsidRPr="000A530D" w14:paraId="5E3E4B44"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2C02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2552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79DA30"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18.883,00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44A8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1.451,00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C679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17.432,00</w:t>
            </w:r>
          </w:p>
        </w:tc>
      </w:tr>
      <w:tr w:rsidR="00EA2EB3" w:rsidRPr="000A530D" w14:paraId="52CF9E1B"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A5A07"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C8EB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BBE9F5"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646.148,00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B2FEC"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16.762,00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A5B5B"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629.386,00</w:t>
            </w:r>
          </w:p>
        </w:tc>
      </w:tr>
    </w:tbl>
    <w:p w14:paraId="01F148CE"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2B155B7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82B5E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188C85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077B9525" w14:textId="77777777" w:rsidR="00EA2EB3" w:rsidRPr="000A530D" w:rsidRDefault="00EA2EB3" w:rsidP="00D739FA">
            <w:pPr>
              <w:pStyle w:val="NoSpacing"/>
              <w:jc w:val="both"/>
              <w:rPr>
                <w:rFonts w:ascii="Times New Roman" w:hAnsi="Times New Roman"/>
                <w:b/>
              </w:rPr>
            </w:pPr>
          </w:p>
        </w:tc>
      </w:tr>
      <w:tr w:rsidR="00EA2EB3" w:rsidRPr="000A530D" w14:paraId="5A33478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3F3A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7F3D6"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30A23761" w14:textId="77777777" w:rsidR="00EA2EB3" w:rsidRPr="000A530D" w:rsidRDefault="00EA2EB3" w:rsidP="00D739FA">
            <w:pPr>
              <w:pStyle w:val="NoSpacing"/>
              <w:jc w:val="both"/>
              <w:rPr>
                <w:rFonts w:ascii="Times New Roman" w:hAnsi="Times New Roman"/>
                <w:b/>
              </w:rPr>
            </w:pPr>
          </w:p>
        </w:tc>
      </w:tr>
      <w:tr w:rsidR="00EA2EB3" w:rsidRPr="000A530D" w14:paraId="7D5C1E24"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BBDD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FAD7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5080EEF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74126CBF" w14:textId="77777777" w:rsidTr="007C507B">
        <w:trPr>
          <w:trHeight w:val="56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FD55E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60889" w14:textId="77777777" w:rsidR="00EA2EB3" w:rsidRPr="000A530D" w:rsidRDefault="00EA2EB3" w:rsidP="00D739FA">
            <w:pPr>
              <w:pStyle w:val="NoSpacing"/>
              <w:jc w:val="both"/>
              <w:rPr>
                <w:rFonts w:ascii="Times New Roman" w:hAnsi="Times New Roman"/>
                <w:b/>
              </w:rPr>
            </w:pPr>
          </w:p>
        </w:tc>
      </w:tr>
      <w:tr w:rsidR="00EA2EB3" w:rsidRPr="000A530D" w14:paraId="1BD33E9E" w14:textId="77777777" w:rsidTr="0076372C">
        <w:trPr>
          <w:trHeight w:val="197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2DAB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EC832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73513C15"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0E7AE5EC" w14:textId="77777777" w:rsidR="00EA2EB3" w:rsidRPr="000A530D" w:rsidRDefault="00EA2EB3" w:rsidP="00D739FA">
            <w:pPr>
              <w:pStyle w:val="NoSpacing"/>
              <w:jc w:val="both"/>
              <w:rPr>
                <w:rFonts w:ascii="Times New Roman" w:hAnsi="Times New Roman"/>
                <w:b/>
              </w:rPr>
            </w:pPr>
          </w:p>
        </w:tc>
      </w:tr>
      <w:tr w:rsidR="00EA2EB3" w:rsidRPr="000A530D" w14:paraId="0B08B513"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15E98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B8C85"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693AACEB" w14:textId="77777777" w:rsidR="00EA2EB3" w:rsidRPr="000A530D" w:rsidRDefault="00EA2EB3" w:rsidP="00D739FA">
            <w:pPr>
              <w:pStyle w:val="NoSpacing"/>
              <w:jc w:val="both"/>
              <w:rPr>
                <w:rFonts w:ascii="Times New Roman" w:hAnsi="Times New Roman"/>
              </w:rPr>
            </w:pPr>
          </w:p>
        </w:tc>
      </w:tr>
      <w:tr w:rsidR="00EA2EB3" w:rsidRPr="000A530D" w14:paraId="2B1FE21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175D7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36A58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01C2D988" w14:textId="77777777" w:rsidR="00EA2EB3" w:rsidRPr="000A530D" w:rsidRDefault="00EA2EB3" w:rsidP="00D739FA">
            <w:pPr>
              <w:pStyle w:val="NoSpacing"/>
              <w:jc w:val="both"/>
              <w:rPr>
                <w:rFonts w:ascii="Times New Roman" w:hAnsi="Times New Roman"/>
                <w:b/>
              </w:rPr>
            </w:pPr>
          </w:p>
        </w:tc>
      </w:tr>
      <w:tr w:rsidR="00EA2EB3" w:rsidRPr="000A530D" w14:paraId="263D403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1623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21BB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44EBFEC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5B7B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63F6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2F6702AA"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B063F"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B5775"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Usklađivanje prema odluci o novim koeficijentima za plaće i novim granskim kolektivnim ugovorom za osnovne škole iz kojega proizlaze svi ostali dodatci i materijalna prava zaposlenika, koje se financiraju sredstvima iz državnog proračuna te usklađenje nematerijalne imovine i naknada iz proračuna prema izvoru financiranja. Usklađivanje iznosa za odobreno povećanje sredstava za redovno poslovanje škole. </w:t>
            </w:r>
          </w:p>
        </w:tc>
      </w:tr>
      <w:tr w:rsidR="00EA2EB3" w:rsidRPr="000A530D" w14:paraId="12CF2CB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E017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ACD3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5C3290CE"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346B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DADD4" w14:textId="77777777" w:rsidR="00EA2EB3" w:rsidRPr="000A530D" w:rsidRDefault="00EA2EB3" w:rsidP="00D739FA">
            <w:pPr>
              <w:pStyle w:val="NoSpacing"/>
              <w:jc w:val="both"/>
              <w:rPr>
                <w:rFonts w:ascii="Times New Roman" w:hAnsi="Times New Roman"/>
                <w:b/>
              </w:rPr>
            </w:pPr>
          </w:p>
        </w:tc>
      </w:tr>
      <w:tr w:rsidR="00EA2EB3" w:rsidRPr="000A530D" w14:paraId="6891FE6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A132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E146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10E7A012"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96B5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8C699" w14:textId="77777777" w:rsidR="00EA2EB3" w:rsidRPr="000A530D" w:rsidRDefault="00EA2EB3" w:rsidP="00D739FA">
            <w:pPr>
              <w:pStyle w:val="NoSpacing"/>
              <w:jc w:val="both"/>
              <w:rPr>
                <w:rFonts w:ascii="Times New Roman" w:hAnsi="Times New Roman"/>
                <w:b/>
              </w:rPr>
            </w:pPr>
          </w:p>
        </w:tc>
      </w:tr>
      <w:tr w:rsidR="00EA2EB3" w:rsidRPr="000A530D" w14:paraId="49EE1BB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F486C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FE2D7D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1C7EDCEC" w14:textId="77777777" w:rsidR="00EA2EB3" w:rsidRPr="000A530D" w:rsidRDefault="00EA2EB3" w:rsidP="00D739FA">
            <w:pPr>
              <w:pStyle w:val="NoSpacing"/>
              <w:jc w:val="both"/>
              <w:rPr>
                <w:rFonts w:ascii="Times New Roman" w:hAnsi="Times New Roman"/>
                <w:b/>
              </w:rPr>
            </w:pPr>
          </w:p>
        </w:tc>
      </w:tr>
      <w:tr w:rsidR="00EA2EB3" w:rsidRPr="000A530D" w14:paraId="17F728F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9BDA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D93C5"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F7AE02F"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7285888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B66E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8216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5B52A93A"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3EB1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F1DAF"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Usklađivanje prema izvršenju sve sukladno zahtjevima unesenim i plaćenim u sustavu Riznice. </w:t>
            </w:r>
          </w:p>
        </w:tc>
      </w:tr>
      <w:tr w:rsidR="00EA2EB3" w:rsidRPr="000A530D" w14:paraId="4054AC5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2EA1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A596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162F32E7"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4836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22C03" w14:textId="77777777" w:rsidR="00EA2EB3" w:rsidRPr="000A530D" w:rsidRDefault="00EA2EB3" w:rsidP="00D739FA">
            <w:pPr>
              <w:pStyle w:val="NoSpacing"/>
              <w:jc w:val="both"/>
              <w:rPr>
                <w:rFonts w:ascii="Times New Roman" w:hAnsi="Times New Roman"/>
                <w:b/>
              </w:rPr>
            </w:pPr>
          </w:p>
        </w:tc>
      </w:tr>
      <w:tr w:rsidR="00EA2EB3" w:rsidRPr="000A530D" w14:paraId="30997CA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08A2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0E9E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7383DA13"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F448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46AD8" w14:textId="77777777" w:rsidR="00EA2EB3" w:rsidRPr="000A530D" w:rsidRDefault="00EA2EB3" w:rsidP="00D739FA">
            <w:pPr>
              <w:pStyle w:val="NoSpacing"/>
              <w:jc w:val="both"/>
              <w:rPr>
                <w:rFonts w:ascii="Times New Roman" w:hAnsi="Times New Roman"/>
                <w:b/>
              </w:rPr>
            </w:pPr>
          </w:p>
        </w:tc>
      </w:tr>
      <w:tr w:rsidR="00EA2EB3" w:rsidRPr="000A530D" w14:paraId="2918B6E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203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1697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400D9982"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CA0E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52BC9" w14:textId="77777777" w:rsidR="00EA2EB3" w:rsidRPr="000A530D" w:rsidRDefault="00EA2EB3" w:rsidP="00D739FA">
            <w:pPr>
              <w:pStyle w:val="NoSpacing"/>
              <w:jc w:val="both"/>
              <w:rPr>
                <w:rFonts w:ascii="Times New Roman" w:hAnsi="Times New Roman"/>
                <w:b/>
              </w:rPr>
            </w:pPr>
          </w:p>
        </w:tc>
      </w:tr>
      <w:tr w:rsidR="00EA2EB3" w:rsidRPr="000A530D" w14:paraId="77F7F75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6E1B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F4E3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41A10013"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94F6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8DBB1" w14:textId="77777777" w:rsidR="00EA2EB3" w:rsidRPr="000A530D" w:rsidRDefault="00EA2EB3" w:rsidP="00D739FA">
            <w:pPr>
              <w:pStyle w:val="NoSpacing"/>
              <w:jc w:val="both"/>
              <w:rPr>
                <w:rFonts w:ascii="Times New Roman" w:hAnsi="Times New Roman"/>
                <w:b/>
              </w:rPr>
            </w:pPr>
          </w:p>
        </w:tc>
      </w:tr>
      <w:tr w:rsidR="00EA2EB3" w:rsidRPr="000A530D" w14:paraId="7B773F0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CAC9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63F4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35494851"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978B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B1B4"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Usklađivanje prema realnom broju osiguranih učenika sve prema ugovorenoj polici, odnosno plaćenom računu prema osiguravajućoj kući te usklađenje prema izvorima financiranja. </w:t>
            </w:r>
          </w:p>
        </w:tc>
      </w:tr>
      <w:tr w:rsidR="00EA2EB3" w:rsidRPr="000A530D" w14:paraId="1772650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8241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C757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55F83674"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A12B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BA150" w14:textId="77777777" w:rsidR="00EA2EB3" w:rsidRPr="000A530D" w:rsidRDefault="00EA2EB3" w:rsidP="00D739FA">
            <w:pPr>
              <w:pStyle w:val="NoSpacing"/>
              <w:jc w:val="both"/>
              <w:rPr>
                <w:rFonts w:ascii="Times New Roman" w:hAnsi="Times New Roman"/>
                <w:b/>
              </w:rPr>
            </w:pPr>
          </w:p>
        </w:tc>
      </w:tr>
      <w:tr w:rsidR="00EA2EB3" w:rsidRPr="000A530D" w14:paraId="70D1376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DE96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0693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7BB036DC"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81F5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76F93" w14:textId="77777777" w:rsidR="00EA2EB3" w:rsidRPr="000A530D" w:rsidRDefault="00EA2EB3" w:rsidP="00D739FA">
            <w:pPr>
              <w:pStyle w:val="NoSpacing"/>
              <w:jc w:val="both"/>
              <w:rPr>
                <w:rFonts w:ascii="Times New Roman" w:hAnsi="Times New Roman"/>
                <w:b/>
              </w:rPr>
            </w:pPr>
          </w:p>
        </w:tc>
      </w:tr>
      <w:tr w:rsidR="00EA2EB3" w:rsidRPr="000A530D" w14:paraId="53FA87C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59BA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1D1C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51279F13"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7C31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55054"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Usklađivanje prema izvršenju te sve sukladno prema Odluci za dodjelu sredstava kojim se opskrbila školska ustanova higijenskim potrepštinama za učenice.</w:t>
            </w:r>
          </w:p>
        </w:tc>
      </w:tr>
      <w:tr w:rsidR="00EA2EB3" w:rsidRPr="000A530D" w14:paraId="0DB9B26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E7FC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8FA5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4BE1835E"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DF37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29C42" w14:textId="77777777" w:rsidR="00EA2EB3" w:rsidRPr="000A530D" w:rsidRDefault="00EA2EB3" w:rsidP="00D739FA">
            <w:pPr>
              <w:pStyle w:val="NoSpacing"/>
              <w:jc w:val="both"/>
              <w:rPr>
                <w:rFonts w:ascii="Times New Roman" w:hAnsi="Times New Roman"/>
                <w:b/>
              </w:rPr>
            </w:pPr>
          </w:p>
        </w:tc>
      </w:tr>
    </w:tbl>
    <w:p w14:paraId="263E4B0B" w14:textId="77777777" w:rsidR="0076372C" w:rsidRPr="000A530D" w:rsidRDefault="0076372C" w:rsidP="00EA2EB3">
      <w:pPr>
        <w:pStyle w:val="NoSpacing"/>
        <w:pBdr>
          <w:bottom w:val="single" w:sz="12" w:space="1" w:color="000000"/>
        </w:pBdr>
        <w:shd w:val="clear" w:color="auto" w:fill="FFFFFF"/>
        <w:jc w:val="both"/>
        <w:rPr>
          <w:rFonts w:ascii="Times New Roman" w:hAnsi="Times New Roman"/>
          <w:b/>
        </w:rPr>
      </w:pPr>
    </w:p>
    <w:p w14:paraId="0E6516FF" w14:textId="77777777" w:rsidR="0076372C" w:rsidRPr="000A530D" w:rsidRDefault="0076372C" w:rsidP="00EA2EB3">
      <w:pPr>
        <w:pStyle w:val="NoSpacing"/>
        <w:pBdr>
          <w:bottom w:val="single" w:sz="12" w:space="1" w:color="000000"/>
        </w:pBdr>
        <w:shd w:val="clear" w:color="auto" w:fill="FFFFFF"/>
        <w:jc w:val="both"/>
        <w:rPr>
          <w:rFonts w:ascii="Times New Roman" w:hAnsi="Times New Roman"/>
          <w:b/>
        </w:rPr>
      </w:pPr>
    </w:p>
    <w:p w14:paraId="542969D3" w14:textId="3ED1B6F8"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 xml:space="preserve">NAZIV KORISNIKA: OSNOVNA ŠKOLA MLJET </w:t>
      </w:r>
    </w:p>
    <w:p w14:paraId="53CDAA27" w14:textId="77777777" w:rsidR="00EA2EB3" w:rsidRPr="000A530D" w:rsidRDefault="00EA2EB3" w:rsidP="00EA2EB3">
      <w:pPr>
        <w:pStyle w:val="NoSpacing"/>
        <w:shd w:val="clear" w:color="auto" w:fill="FFFFFF"/>
        <w:jc w:val="both"/>
        <w:rPr>
          <w:rFonts w:ascii="Times New Roman" w:hAnsi="Times New Roman"/>
        </w:rPr>
      </w:pPr>
    </w:p>
    <w:p w14:paraId="14058698" w14:textId="77777777" w:rsidR="00EA2EB3" w:rsidRPr="000A530D" w:rsidRDefault="00EA2EB3" w:rsidP="00EA2EB3">
      <w:pPr>
        <w:pStyle w:val="NoSpacing"/>
        <w:shd w:val="clear" w:color="auto" w:fill="FFFFFF"/>
        <w:jc w:val="both"/>
        <w:rPr>
          <w:rFonts w:ascii="Times New Roman" w:hAnsi="Times New Roman"/>
        </w:rPr>
      </w:pPr>
    </w:p>
    <w:p w14:paraId="33092254"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549"/>
        <w:gridCol w:w="1701"/>
        <w:gridCol w:w="1559"/>
      </w:tblGrid>
      <w:tr w:rsidR="00EA2EB3" w:rsidRPr="000A530D" w14:paraId="1F741DC6"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076B15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7DC1E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78575D8"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06AF1E"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978EEF6"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43EC0067" w14:textId="77777777" w:rsidTr="002C7143">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6F69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DF702" w14:textId="5012B20B" w:rsidR="002C714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9FBD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3.340,00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03BF4"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+997,00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8E458" w14:textId="77777777" w:rsidR="00EA2EB3" w:rsidRPr="000A530D" w:rsidRDefault="00EA2EB3" w:rsidP="00D739FA">
            <w:pPr>
              <w:pStyle w:val="NoSpacing"/>
              <w:jc w:val="right"/>
              <w:rPr>
                <w:rFonts w:ascii="Times New Roman" w:hAnsi="Times New Roman"/>
                <w:bCs/>
              </w:rPr>
            </w:pPr>
          </w:p>
          <w:p w14:paraId="50BCE29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4.337,00</w:t>
            </w:r>
          </w:p>
          <w:p w14:paraId="794E1797" w14:textId="77777777" w:rsidR="00EA2EB3" w:rsidRPr="000A530D" w:rsidRDefault="00EA2EB3" w:rsidP="00D739FA">
            <w:pPr>
              <w:pStyle w:val="NoSpacing"/>
              <w:jc w:val="right"/>
              <w:rPr>
                <w:rFonts w:ascii="Times New Roman" w:hAnsi="Times New Roman"/>
                <w:bCs/>
              </w:rPr>
            </w:pPr>
          </w:p>
        </w:tc>
      </w:tr>
      <w:tr w:rsidR="00EA2EB3" w:rsidRPr="000A530D" w14:paraId="72BA18F1" w14:textId="77777777" w:rsidTr="002C714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D855B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C652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2758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686.700,00</w:t>
            </w:r>
          </w:p>
          <w:p w14:paraId="7B843B8C" w14:textId="77777777" w:rsidR="00EA2EB3" w:rsidRPr="000A530D" w:rsidRDefault="00EA2EB3" w:rsidP="00D739FA">
            <w:pPr>
              <w:pStyle w:val="NoSpacing"/>
              <w:jc w:val="right"/>
              <w:rPr>
                <w:rFonts w:ascii="Times New Roman" w:hAnsi="Times New Roman"/>
                <w:bC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D52D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+11.703,00</w:t>
            </w:r>
          </w:p>
          <w:p w14:paraId="1D8FA1A7" w14:textId="77777777" w:rsidR="00EA2EB3" w:rsidRPr="000A530D" w:rsidRDefault="00EA2EB3" w:rsidP="00D739FA">
            <w:pPr>
              <w:pStyle w:val="NoSpacing"/>
              <w:jc w:val="right"/>
              <w:rPr>
                <w:rFonts w:ascii="Times New Roman" w:hAnsi="Times New Roman"/>
                <w:bC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94934"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698.403,00</w:t>
            </w:r>
          </w:p>
        </w:tc>
      </w:tr>
      <w:tr w:rsidR="00EA2EB3" w:rsidRPr="000A530D" w14:paraId="2F2997A6" w14:textId="77777777" w:rsidTr="002C7143">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BD99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6B85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AB693"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55.383,00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CAFE7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+8.265,00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2007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63.648,00</w:t>
            </w:r>
          </w:p>
        </w:tc>
      </w:tr>
      <w:tr w:rsidR="00EA2EB3" w:rsidRPr="000A530D" w14:paraId="7CFEA096" w14:textId="77777777" w:rsidTr="0076372C">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B85C8"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8389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12C57"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745.423,00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ED3C1"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20.965,00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E7E43"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766.388,00</w:t>
            </w:r>
          </w:p>
        </w:tc>
      </w:tr>
    </w:tbl>
    <w:p w14:paraId="4F6388F0"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46D475F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892F2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1E2244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5B96E4CD" w14:textId="77777777" w:rsidR="00EA2EB3" w:rsidRPr="000A530D" w:rsidRDefault="00EA2EB3" w:rsidP="00D739FA">
            <w:pPr>
              <w:pStyle w:val="NoSpacing"/>
              <w:jc w:val="both"/>
              <w:rPr>
                <w:rFonts w:ascii="Times New Roman" w:hAnsi="Times New Roman"/>
                <w:b/>
              </w:rPr>
            </w:pPr>
          </w:p>
        </w:tc>
      </w:tr>
      <w:tr w:rsidR="00EA2EB3" w:rsidRPr="000A530D" w14:paraId="38BA086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EB8B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0DD22"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2BF031FA" w14:textId="77777777" w:rsidR="00EA2EB3" w:rsidRPr="000A530D" w:rsidRDefault="00EA2EB3" w:rsidP="00D739FA">
            <w:pPr>
              <w:pStyle w:val="NoSpacing"/>
              <w:jc w:val="both"/>
              <w:rPr>
                <w:rFonts w:ascii="Times New Roman" w:hAnsi="Times New Roman"/>
                <w:b/>
              </w:rPr>
            </w:pPr>
          </w:p>
        </w:tc>
      </w:tr>
      <w:tr w:rsidR="00EA2EB3" w:rsidRPr="000A530D" w14:paraId="4FDD4D08"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052C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5229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596697E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63D01520"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111E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7ED1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Povećanje iznosa zbog povećanja bruto satnice pomoćnika te zaposlenja nove pomoćnice u nastavi. </w:t>
            </w:r>
          </w:p>
        </w:tc>
      </w:tr>
      <w:tr w:rsidR="00EA2EB3" w:rsidRPr="000A530D" w14:paraId="3A98F4CB"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C7512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2226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48D460EB"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697049F" w14:textId="77777777" w:rsidR="00EA2EB3" w:rsidRPr="000A530D" w:rsidRDefault="00EA2EB3" w:rsidP="00D739FA">
            <w:pPr>
              <w:pStyle w:val="NoSpacing"/>
              <w:jc w:val="both"/>
              <w:rPr>
                <w:rFonts w:ascii="Times New Roman" w:hAnsi="Times New Roman"/>
                <w:b/>
              </w:rPr>
            </w:pPr>
          </w:p>
        </w:tc>
      </w:tr>
      <w:tr w:rsidR="00EA2EB3" w:rsidRPr="000A530D" w14:paraId="5315DA5A"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3EFF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9462B" w14:textId="77777777" w:rsidR="00EA2EB3" w:rsidRPr="000A530D" w:rsidRDefault="00EA2EB3" w:rsidP="00D739FA">
            <w:pPr>
              <w:spacing w:before="100" w:after="100" w:line="240" w:lineRule="auto"/>
              <w:jc w:val="both"/>
              <w:textAlignment w:val="baseline"/>
              <w:rPr>
                <w:rFonts w:ascii="Times New Roman" w:hAnsi="Times New Roman" w:cs="Times New Roman"/>
              </w:rPr>
            </w:pPr>
          </w:p>
        </w:tc>
      </w:tr>
      <w:tr w:rsidR="00EA2EB3" w:rsidRPr="000A530D" w14:paraId="0A40850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669CC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398DE8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7A9D93EB" w14:textId="77777777" w:rsidR="00EA2EB3" w:rsidRPr="000A530D" w:rsidRDefault="00EA2EB3" w:rsidP="00D739FA">
            <w:pPr>
              <w:pStyle w:val="NoSpacing"/>
              <w:jc w:val="both"/>
              <w:rPr>
                <w:rFonts w:ascii="Times New Roman" w:hAnsi="Times New Roman"/>
                <w:b/>
              </w:rPr>
            </w:pPr>
          </w:p>
        </w:tc>
      </w:tr>
      <w:tr w:rsidR="00EA2EB3" w:rsidRPr="000A530D" w14:paraId="14622B1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C0B5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B485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518185B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CA94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746B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745677EE"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4B5FE"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6C7A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Za potrebe osiguravanja redovnog poslovanja u narednom periodu su predviđeni veći troškovi na stavkama plaća zaposlenika i naknada zaposlenika stoga su iznosi povećani. Odobrena su dodatna sredstva za pokriće materijalnih troškova.</w:t>
            </w:r>
          </w:p>
        </w:tc>
      </w:tr>
      <w:tr w:rsidR="00EA2EB3" w:rsidRPr="000A530D" w14:paraId="74587DB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3E81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A785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73D87FA2"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DBF84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17092" w14:textId="77777777" w:rsidR="00EA2EB3" w:rsidRPr="000A530D" w:rsidRDefault="00EA2EB3" w:rsidP="00D739FA">
            <w:pPr>
              <w:pStyle w:val="NoSpacing"/>
              <w:jc w:val="both"/>
              <w:rPr>
                <w:rFonts w:ascii="Times New Roman" w:hAnsi="Times New Roman"/>
              </w:rPr>
            </w:pPr>
          </w:p>
        </w:tc>
      </w:tr>
      <w:tr w:rsidR="00EA2EB3" w:rsidRPr="000A530D" w14:paraId="0EA7285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55EA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D807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74CE898D"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408F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7F63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Aktivnosti uvođenja cjelodnevne nastave prethodi osiguravanje uvjeta za obnovu prostora stoga su odrađena određena geodetska mjerenja zbog čega je iznos povećan. </w:t>
            </w:r>
          </w:p>
        </w:tc>
      </w:tr>
      <w:tr w:rsidR="00EA2EB3" w:rsidRPr="000A530D" w14:paraId="1E5DBEF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27FEF0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02468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7F59429F" w14:textId="77777777" w:rsidR="00EA2EB3" w:rsidRPr="000A530D" w:rsidRDefault="00EA2EB3" w:rsidP="00D739FA">
            <w:pPr>
              <w:pStyle w:val="NoSpacing"/>
              <w:jc w:val="both"/>
              <w:rPr>
                <w:rFonts w:ascii="Times New Roman" w:hAnsi="Times New Roman"/>
                <w:b/>
              </w:rPr>
            </w:pPr>
          </w:p>
        </w:tc>
      </w:tr>
      <w:tr w:rsidR="00EA2EB3" w:rsidRPr="000A530D" w14:paraId="60CBE4C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4685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3C48C"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827FAC2"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2B86F33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398C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7F96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3B047D78"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2CDA1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8B500" w14:textId="77777777" w:rsidR="00EA2EB3" w:rsidRPr="000A530D" w:rsidRDefault="00EA2EB3" w:rsidP="00D739FA">
            <w:pPr>
              <w:pStyle w:val="NoSpacing"/>
              <w:jc w:val="both"/>
              <w:rPr>
                <w:rFonts w:ascii="Times New Roman" w:hAnsi="Times New Roman"/>
              </w:rPr>
            </w:pPr>
            <w:r w:rsidRPr="000A530D">
              <w:rPr>
                <w:rFonts w:ascii="Times New Roman" w:hAnsi="Times New Roman"/>
                <w:b/>
              </w:rPr>
              <w:t xml:space="preserve"> </w:t>
            </w:r>
            <w:r w:rsidRPr="000A530D">
              <w:rPr>
                <w:rFonts w:ascii="Times New Roman" w:hAnsi="Times New Roman"/>
              </w:rPr>
              <w:t xml:space="preserve">Došlo je do povećanja iznosa zbog povećanja cijena radnih materijala koji je osiguran od strane DNŽ kao pomoć roditeljima i učenicima. </w:t>
            </w:r>
          </w:p>
        </w:tc>
      </w:tr>
      <w:tr w:rsidR="00EA2EB3" w:rsidRPr="000A530D" w14:paraId="3C966A5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E2E7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B58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7B019AD7"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9709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0BEB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p>
        </w:tc>
      </w:tr>
      <w:tr w:rsidR="00EA2EB3" w:rsidRPr="000A530D" w14:paraId="00D7DD7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9E2F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180D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25C47867"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71A2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5B46" w14:textId="77777777" w:rsidR="00EA2EB3" w:rsidRPr="000A530D" w:rsidRDefault="00EA2EB3" w:rsidP="00D739FA">
            <w:pPr>
              <w:pStyle w:val="NoSpacing"/>
              <w:jc w:val="both"/>
              <w:rPr>
                <w:rFonts w:ascii="Times New Roman" w:hAnsi="Times New Roman"/>
              </w:rPr>
            </w:pPr>
          </w:p>
        </w:tc>
      </w:tr>
      <w:tr w:rsidR="00EA2EB3" w:rsidRPr="000A530D" w14:paraId="27EBF41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4BD77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4E39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69DC0A90"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00073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0F82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Došlo je do povećanja iznosa zbog promjena cijena udžbenika koje financira MZO. </w:t>
            </w:r>
          </w:p>
        </w:tc>
      </w:tr>
      <w:tr w:rsidR="00EA2EB3" w:rsidRPr="000A530D" w14:paraId="1250479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E2AD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DCBC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097497CF"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68C8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AEE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p>
        </w:tc>
      </w:tr>
      <w:tr w:rsidR="00EA2EB3" w:rsidRPr="000A530D" w14:paraId="35C264F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0830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002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646FB302"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8B8F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CB60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Došlo je do povećanja iznosa zbog izračuna plaće i ostalih naknada za zaposlenicu predškole koju financira Općina Mljet, izračun prema planiranim i datim donacijama za bolju učeničku prehranu, nabavu knjiga i financiranje smještaja učitelja. </w:t>
            </w:r>
          </w:p>
        </w:tc>
      </w:tr>
      <w:tr w:rsidR="00EA2EB3" w:rsidRPr="000A530D" w14:paraId="06D3A55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341B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D228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3B35EE14"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9ADF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42756" w14:textId="77777777" w:rsidR="00EA2EB3" w:rsidRPr="000A530D" w:rsidRDefault="00EA2EB3" w:rsidP="00D739FA">
            <w:pPr>
              <w:pStyle w:val="NoSpacing"/>
              <w:jc w:val="both"/>
              <w:rPr>
                <w:rFonts w:ascii="Times New Roman" w:hAnsi="Times New Roman"/>
              </w:rPr>
            </w:pPr>
          </w:p>
        </w:tc>
      </w:tr>
      <w:tr w:rsidR="00EA2EB3" w:rsidRPr="000A530D" w14:paraId="50C8858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B40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329D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4B2ACB57"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6776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EDC6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Došlo je do promjene iznosa unatoč izračunu sadašnjih i budućih troškova za učeničku prehranu financiranu od strane MZO. </w:t>
            </w:r>
          </w:p>
        </w:tc>
      </w:tr>
      <w:tr w:rsidR="00EA2EB3" w:rsidRPr="000A530D" w14:paraId="6FA62FC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793C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C5A6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25A9D6E2"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51015"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6E771" w14:textId="77777777" w:rsidR="00EA2EB3" w:rsidRPr="000A530D" w:rsidRDefault="00EA2EB3" w:rsidP="00D739FA">
            <w:pPr>
              <w:pStyle w:val="NoSpacing"/>
              <w:jc w:val="both"/>
              <w:rPr>
                <w:rFonts w:ascii="Times New Roman" w:hAnsi="Times New Roman"/>
              </w:rPr>
            </w:pPr>
          </w:p>
        </w:tc>
      </w:tr>
      <w:tr w:rsidR="00EA2EB3" w:rsidRPr="000A530D" w14:paraId="7CB701A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5674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7099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7F484799"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8294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57F10" w14:textId="77777777" w:rsidR="00EA2EB3" w:rsidRPr="000A530D" w:rsidRDefault="00EA2EB3" w:rsidP="00D739FA">
            <w:pPr>
              <w:pStyle w:val="NoSpacing"/>
              <w:jc w:val="both"/>
              <w:rPr>
                <w:rFonts w:ascii="Times New Roman" w:hAnsi="Times New Roman"/>
              </w:rPr>
            </w:pPr>
          </w:p>
        </w:tc>
      </w:tr>
    </w:tbl>
    <w:p w14:paraId="0A406FEF"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1F0B5473"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5E6F139E" w14:textId="6512D892"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OPUZEN</w:t>
      </w:r>
    </w:p>
    <w:p w14:paraId="665072E2" w14:textId="77777777" w:rsidR="00EA2EB3" w:rsidRPr="000A530D" w:rsidRDefault="00EA2EB3" w:rsidP="00EA2EB3">
      <w:pPr>
        <w:pStyle w:val="NoSpacing"/>
        <w:shd w:val="clear" w:color="auto" w:fill="FFFFFF"/>
        <w:jc w:val="both"/>
        <w:rPr>
          <w:rFonts w:ascii="Times New Roman" w:hAnsi="Times New Roman"/>
        </w:rPr>
      </w:pPr>
    </w:p>
    <w:p w14:paraId="375423D1" w14:textId="77777777" w:rsidR="00EA2EB3" w:rsidRPr="000A530D" w:rsidRDefault="00EA2EB3" w:rsidP="00EA2EB3">
      <w:pPr>
        <w:pStyle w:val="NoSpacing"/>
        <w:shd w:val="clear" w:color="auto" w:fill="FFFFFF"/>
        <w:jc w:val="both"/>
        <w:rPr>
          <w:rFonts w:ascii="Times New Roman" w:hAnsi="Times New Roman"/>
        </w:rPr>
      </w:pPr>
    </w:p>
    <w:p w14:paraId="31EEC8FE"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1"/>
        <w:gridCol w:w="3675"/>
        <w:gridCol w:w="1700"/>
        <w:gridCol w:w="1701"/>
        <w:gridCol w:w="1559"/>
      </w:tblGrid>
      <w:tr w:rsidR="00EA2EB3" w:rsidRPr="000A530D" w14:paraId="40583841" w14:textId="77777777" w:rsidTr="0076372C">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A1775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6D026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7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0103AE"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F6E5C8"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1D9ECA5" w14:textId="77777777" w:rsidR="00EA2EB3" w:rsidRPr="000A530D" w:rsidRDefault="00EA2EB3" w:rsidP="0076372C">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10B9A248" w14:textId="77777777" w:rsidTr="0076372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2E5F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BF73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8AAD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28.731,00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EBF1E" w14:textId="77777777" w:rsidR="00EA2EB3" w:rsidRPr="000A530D" w:rsidRDefault="00EA2EB3" w:rsidP="00D739FA">
            <w:pPr>
              <w:pStyle w:val="NoSpacing"/>
              <w:jc w:val="right"/>
              <w:rPr>
                <w:rFonts w:ascii="Times New Roman" w:hAnsi="Times New Roman"/>
                <w:bC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6A08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31.267,00</w:t>
            </w:r>
          </w:p>
        </w:tc>
      </w:tr>
      <w:tr w:rsidR="00EA2EB3" w:rsidRPr="000A530D" w14:paraId="034F60A0" w14:textId="77777777" w:rsidTr="0076372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3570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EB48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1A5F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1.353.760,00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8003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  1.400,00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D2CE0"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1.352.360,00</w:t>
            </w:r>
          </w:p>
        </w:tc>
      </w:tr>
      <w:tr w:rsidR="00EA2EB3" w:rsidRPr="000A530D" w14:paraId="1B6BAD05" w14:textId="77777777" w:rsidTr="0076372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A860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4CBA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6BCD5"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137.889,00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7236D" w14:textId="1724104E"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+5.21</w:t>
            </w:r>
            <w:r w:rsidR="000A2E31" w:rsidRPr="000A530D">
              <w:rPr>
                <w:rFonts w:ascii="Times New Roman" w:hAnsi="Times New Roman"/>
                <w:bCs/>
              </w:rPr>
              <w:t>9</w:t>
            </w:r>
            <w:r w:rsidRPr="000A530D">
              <w:rPr>
                <w:rFonts w:ascii="Times New Roman" w:hAnsi="Times New Roman"/>
                <w:bCs/>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6E3BD" w14:textId="1C79CE92"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143.10</w:t>
            </w:r>
            <w:r w:rsidR="000A2E31" w:rsidRPr="000A530D">
              <w:rPr>
                <w:rFonts w:ascii="Times New Roman" w:hAnsi="Times New Roman"/>
                <w:bCs/>
              </w:rPr>
              <w:t>8</w:t>
            </w:r>
            <w:r w:rsidRPr="000A530D">
              <w:rPr>
                <w:rFonts w:ascii="Times New Roman" w:hAnsi="Times New Roman"/>
                <w:bCs/>
              </w:rPr>
              <w:t>,00</w:t>
            </w:r>
          </w:p>
        </w:tc>
      </w:tr>
      <w:tr w:rsidR="00EA2EB3" w:rsidRPr="000A530D" w14:paraId="4EF9535C" w14:textId="77777777" w:rsidTr="0076372C">
        <w:trPr>
          <w:trHeight w:val="95"/>
        </w:trPr>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946C0" w14:textId="77777777" w:rsidR="00EA2EB3" w:rsidRPr="000A530D" w:rsidRDefault="00EA2EB3" w:rsidP="00D739FA">
            <w:pPr>
              <w:pStyle w:val="NoSpacing"/>
              <w:jc w:val="both"/>
              <w:rPr>
                <w:rFonts w:ascii="Times New Roman" w:hAnsi="Times New Roman"/>
                <w:b/>
              </w:rPr>
            </w:pP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BF47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F36DA"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1.520.380,00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8220F" w14:textId="4CDD641B" w:rsidR="00EA2EB3" w:rsidRPr="000A530D" w:rsidRDefault="00EA2EB3" w:rsidP="00D739FA">
            <w:pPr>
              <w:pStyle w:val="NoSpacing"/>
              <w:jc w:val="right"/>
              <w:rPr>
                <w:rFonts w:ascii="Times New Roman" w:hAnsi="Times New Roman"/>
                <w:b/>
              </w:rPr>
            </w:pPr>
            <w:r w:rsidRPr="000A530D">
              <w:rPr>
                <w:rFonts w:ascii="Times New Roman" w:hAnsi="Times New Roman"/>
                <w:b/>
              </w:rPr>
              <w:t xml:space="preserve">       +6.35</w:t>
            </w:r>
            <w:r w:rsidR="000A2E31" w:rsidRPr="000A530D">
              <w:rPr>
                <w:rFonts w:ascii="Times New Roman" w:hAnsi="Times New Roman"/>
                <w:b/>
              </w:rPr>
              <w:t>5</w:t>
            </w:r>
            <w:r w:rsidRPr="000A530D">
              <w:rPr>
                <w:rFonts w:ascii="Times New Roman" w:hAnsi="Times New Roman"/>
                <w:b/>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F839F" w14:textId="5A3F0EDD" w:rsidR="00EA2EB3" w:rsidRPr="000A530D" w:rsidRDefault="00EA2EB3" w:rsidP="00D739FA">
            <w:pPr>
              <w:pStyle w:val="NoSpacing"/>
              <w:jc w:val="right"/>
              <w:rPr>
                <w:rFonts w:ascii="Times New Roman" w:hAnsi="Times New Roman"/>
                <w:b/>
              </w:rPr>
            </w:pPr>
            <w:r w:rsidRPr="000A530D">
              <w:rPr>
                <w:rFonts w:ascii="Times New Roman" w:hAnsi="Times New Roman"/>
                <w:b/>
              </w:rPr>
              <w:t>1.526.73</w:t>
            </w:r>
            <w:r w:rsidR="000A2E31" w:rsidRPr="000A530D">
              <w:rPr>
                <w:rFonts w:ascii="Times New Roman" w:hAnsi="Times New Roman"/>
                <w:b/>
              </w:rPr>
              <w:t>5</w:t>
            </w:r>
            <w:r w:rsidRPr="000A530D">
              <w:rPr>
                <w:rFonts w:ascii="Times New Roman" w:hAnsi="Times New Roman"/>
                <w:b/>
              </w:rPr>
              <w:t>,00</w:t>
            </w:r>
          </w:p>
        </w:tc>
      </w:tr>
    </w:tbl>
    <w:p w14:paraId="4DFFE024"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79E1EC1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46983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B4B9A8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4E750231" w14:textId="77777777" w:rsidR="00EA2EB3" w:rsidRPr="000A530D" w:rsidRDefault="00EA2EB3" w:rsidP="00D739FA">
            <w:pPr>
              <w:pStyle w:val="NoSpacing"/>
              <w:jc w:val="both"/>
              <w:rPr>
                <w:rFonts w:ascii="Times New Roman" w:hAnsi="Times New Roman"/>
                <w:b/>
              </w:rPr>
            </w:pPr>
          </w:p>
        </w:tc>
      </w:tr>
      <w:tr w:rsidR="00EA2EB3" w:rsidRPr="000A530D" w14:paraId="55DC97B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B037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1FF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33A4D719" w14:textId="77777777" w:rsidR="00EA2EB3" w:rsidRPr="000A530D" w:rsidRDefault="00EA2EB3" w:rsidP="00D739FA">
            <w:pPr>
              <w:pStyle w:val="NoSpacing"/>
              <w:jc w:val="both"/>
              <w:rPr>
                <w:rFonts w:ascii="Times New Roman" w:hAnsi="Times New Roman"/>
                <w:b/>
              </w:rPr>
            </w:pPr>
          </w:p>
        </w:tc>
      </w:tr>
      <w:tr w:rsidR="00EA2EB3" w:rsidRPr="000A530D" w14:paraId="4F0591BE" w14:textId="77777777" w:rsidTr="007C507B">
        <w:trPr>
          <w:trHeight w:val="210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6670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B864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5D2AD3A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018DD812" w14:textId="77777777" w:rsidTr="007C507B">
        <w:trPr>
          <w:trHeight w:val="44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B5001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13291"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Iznos je povećan zbog novog izvora financiranja 5.2.1 Ostale pomoći</w:t>
            </w:r>
          </w:p>
        </w:tc>
      </w:tr>
      <w:tr w:rsidR="00EA2EB3" w:rsidRPr="000A530D" w14:paraId="1349C6D5" w14:textId="77777777" w:rsidTr="007C507B">
        <w:trPr>
          <w:trHeight w:val="19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6D38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DA3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3F82AD93" w14:textId="3BD587A4" w:rsidR="00EA2EB3" w:rsidRPr="000A530D" w:rsidRDefault="00EA2EB3" w:rsidP="007C507B">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EA2EB3" w:rsidRPr="000A530D" w14:paraId="634CF0E0"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D987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F0B2F"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Iznos se uskladio sa  izvršenjem za 2024.za projekt sheme voća</w:t>
            </w:r>
          </w:p>
        </w:tc>
      </w:tr>
      <w:tr w:rsidR="00EA2EB3" w:rsidRPr="000A530D" w14:paraId="7EBF119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9C1A34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4A2D0B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652CB23F" w14:textId="77777777" w:rsidR="00EA2EB3" w:rsidRPr="000A530D" w:rsidRDefault="00EA2EB3" w:rsidP="00D739FA">
            <w:pPr>
              <w:pStyle w:val="NoSpacing"/>
              <w:jc w:val="both"/>
              <w:rPr>
                <w:rFonts w:ascii="Times New Roman" w:hAnsi="Times New Roman"/>
                <w:b/>
              </w:rPr>
            </w:pPr>
          </w:p>
        </w:tc>
      </w:tr>
      <w:tr w:rsidR="00EA2EB3" w:rsidRPr="000A530D" w14:paraId="622ED12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2037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B44E4"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6F38DDA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B568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284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776B8FAC"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D2736"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63C13"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DNŽ osigurala je na izvoru 1.1.1 dodatna sredstva za osiguranje uvjeta rada za redovno poslovanje  Osnovne škole Opuzen.</w:t>
            </w:r>
          </w:p>
        </w:tc>
      </w:tr>
      <w:tr w:rsidR="00EA2EB3" w:rsidRPr="000A530D" w14:paraId="5C8D3CF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B38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BB14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67A7D62F"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8F52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27539" w14:textId="77777777" w:rsidR="00EA2EB3" w:rsidRPr="000A530D" w:rsidRDefault="00EA2EB3" w:rsidP="00D739FA">
            <w:pPr>
              <w:pStyle w:val="NoSpacing"/>
              <w:jc w:val="both"/>
              <w:rPr>
                <w:rFonts w:ascii="Times New Roman" w:hAnsi="Times New Roman"/>
                <w:b/>
              </w:rPr>
            </w:pPr>
          </w:p>
        </w:tc>
      </w:tr>
      <w:tr w:rsidR="00EA2EB3" w:rsidRPr="000A530D" w14:paraId="2611DDC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0B80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1583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77D85340"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5935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2B3CB" w14:textId="77777777" w:rsidR="00EA2EB3" w:rsidRPr="000A530D" w:rsidRDefault="00EA2EB3" w:rsidP="00D739FA">
            <w:pPr>
              <w:pStyle w:val="NoSpacing"/>
              <w:jc w:val="both"/>
              <w:rPr>
                <w:rFonts w:ascii="Times New Roman" w:hAnsi="Times New Roman"/>
                <w:bCs/>
              </w:rPr>
            </w:pPr>
          </w:p>
        </w:tc>
      </w:tr>
      <w:tr w:rsidR="00EA2EB3" w:rsidRPr="000A530D" w14:paraId="28AC78E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FEBCA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7983CF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7668AC72" w14:textId="77777777" w:rsidR="00EA2EB3" w:rsidRPr="000A530D" w:rsidRDefault="00EA2EB3" w:rsidP="00D739FA">
            <w:pPr>
              <w:pStyle w:val="NoSpacing"/>
              <w:jc w:val="both"/>
              <w:rPr>
                <w:rFonts w:ascii="Times New Roman" w:hAnsi="Times New Roman"/>
                <w:b/>
              </w:rPr>
            </w:pPr>
          </w:p>
        </w:tc>
      </w:tr>
      <w:tr w:rsidR="00EA2EB3" w:rsidRPr="000A530D" w14:paraId="0E84732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696D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4E7E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E708AA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46E7B8E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1648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A30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5D1F0F17"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1C6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88FBE"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Usklađivanje zbog većeg računa za radne bilježnice uslijed poskupljenja cijena nakladnika.</w:t>
            </w:r>
          </w:p>
        </w:tc>
      </w:tr>
      <w:tr w:rsidR="00EA2EB3" w:rsidRPr="000A530D" w14:paraId="1C9C3CB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2BF7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9325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2034B9EC"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1486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2E1FE" w14:textId="77777777" w:rsidR="00EA2EB3" w:rsidRPr="000A530D" w:rsidRDefault="00EA2EB3" w:rsidP="00D739FA">
            <w:pPr>
              <w:pStyle w:val="NoSpacing"/>
              <w:jc w:val="both"/>
              <w:rPr>
                <w:rFonts w:ascii="Times New Roman" w:hAnsi="Times New Roman"/>
                <w:b/>
              </w:rPr>
            </w:pPr>
          </w:p>
        </w:tc>
      </w:tr>
      <w:tr w:rsidR="00EA2EB3" w:rsidRPr="000A530D" w14:paraId="6E7CCA0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CD54C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8FE3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342E1097"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091F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D9085" w14:textId="77777777" w:rsidR="00EA2EB3" w:rsidRPr="000A530D" w:rsidRDefault="00EA2EB3" w:rsidP="00D739FA">
            <w:pPr>
              <w:pStyle w:val="NoSpacing"/>
              <w:jc w:val="both"/>
              <w:rPr>
                <w:rFonts w:ascii="Times New Roman" w:hAnsi="Times New Roman"/>
                <w:b/>
              </w:rPr>
            </w:pPr>
          </w:p>
        </w:tc>
      </w:tr>
      <w:tr w:rsidR="00EA2EB3" w:rsidRPr="000A530D" w14:paraId="59CF4FE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F354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B455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158C148E"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9271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D4C7D"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Usklađivanje zbog većeg računa za radne bilježnice uslijed poskupljenja cijena nakladnika.</w:t>
            </w:r>
          </w:p>
        </w:tc>
      </w:tr>
      <w:tr w:rsidR="00EA2EB3" w:rsidRPr="000A530D" w14:paraId="1030B26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FD52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4482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48675260"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7B4D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06248" w14:textId="77777777" w:rsidR="00EA2EB3" w:rsidRPr="000A530D" w:rsidRDefault="00EA2EB3" w:rsidP="00D739FA">
            <w:pPr>
              <w:pStyle w:val="NoSpacing"/>
              <w:jc w:val="both"/>
              <w:rPr>
                <w:rFonts w:ascii="Times New Roman" w:hAnsi="Times New Roman"/>
                <w:b/>
              </w:rPr>
            </w:pPr>
          </w:p>
        </w:tc>
      </w:tr>
      <w:tr w:rsidR="00EA2EB3" w:rsidRPr="000A530D" w14:paraId="65294A9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00E3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DDF3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1834B325"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0A97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18C01" w14:textId="77777777" w:rsidR="00EA2EB3" w:rsidRPr="000A530D" w:rsidRDefault="00EA2EB3" w:rsidP="00D739FA">
            <w:pPr>
              <w:pStyle w:val="NoSpacing"/>
              <w:jc w:val="both"/>
              <w:rPr>
                <w:rFonts w:ascii="Times New Roman" w:hAnsi="Times New Roman"/>
                <w:b/>
              </w:rPr>
            </w:pPr>
          </w:p>
        </w:tc>
      </w:tr>
      <w:tr w:rsidR="00EA2EB3" w:rsidRPr="000A530D" w14:paraId="7ABE797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94F6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9299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5A8254A0"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47FAF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2C87D" w14:textId="77777777" w:rsidR="00EA2EB3" w:rsidRPr="000A530D" w:rsidRDefault="00EA2EB3" w:rsidP="00D739FA">
            <w:pPr>
              <w:pStyle w:val="NoSpacing"/>
              <w:jc w:val="both"/>
              <w:rPr>
                <w:rFonts w:ascii="Times New Roman" w:hAnsi="Times New Roman"/>
                <w:b/>
              </w:rPr>
            </w:pPr>
          </w:p>
        </w:tc>
      </w:tr>
      <w:tr w:rsidR="00EA2EB3" w:rsidRPr="000A530D" w14:paraId="499A970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569A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2D1E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703F7697"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FDB4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C0B6E"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Iznos je blago povećan zbog pogrešnog planiranja u prvom rebalansu za OŠ Opuzen</w:t>
            </w:r>
          </w:p>
        </w:tc>
      </w:tr>
      <w:tr w:rsidR="00EA2EB3" w:rsidRPr="000A530D" w14:paraId="2EA20AB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B573F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EC75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6E65C31B"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817AC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FE08A" w14:textId="77777777" w:rsidR="00EA2EB3" w:rsidRPr="000A530D" w:rsidRDefault="00EA2EB3" w:rsidP="00D739FA">
            <w:pPr>
              <w:pStyle w:val="NoSpacing"/>
              <w:jc w:val="both"/>
              <w:rPr>
                <w:rFonts w:ascii="Times New Roman" w:hAnsi="Times New Roman"/>
                <w:b/>
              </w:rPr>
            </w:pPr>
          </w:p>
        </w:tc>
      </w:tr>
      <w:tr w:rsidR="00EA2EB3" w:rsidRPr="000A530D" w14:paraId="22FBE77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ACCC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E025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31FE624F" w14:textId="77777777" w:rsidTr="00D739FA">
        <w:trPr>
          <w:trHeight w:val="306"/>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ACA3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C9CF6" w14:textId="77777777" w:rsidR="00EA2EB3" w:rsidRPr="000A530D" w:rsidRDefault="00EA2EB3" w:rsidP="00D739FA">
            <w:pPr>
              <w:pStyle w:val="NoSpacing"/>
              <w:jc w:val="both"/>
              <w:rPr>
                <w:rFonts w:ascii="Times New Roman" w:hAnsi="Times New Roman"/>
                <w:b/>
              </w:rPr>
            </w:pPr>
          </w:p>
        </w:tc>
      </w:tr>
    </w:tbl>
    <w:p w14:paraId="070E3B7B"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480C9BCD"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p>
    <w:p w14:paraId="79C6296E" w14:textId="77777777" w:rsidR="007C507B" w:rsidRPr="000A530D" w:rsidRDefault="007C507B" w:rsidP="00EA2EB3">
      <w:pPr>
        <w:pStyle w:val="NoSpacing"/>
        <w:pBdr>
          <w:bottom w:val="single" w:sz="12" w:space="1" w:color="000000"/>
        </w:pBdr>
        <w:shd w:val="clear" w:color="auto" w:fill="FFFFFF"/>
        <w:jc w:val="both"/>
        <w:rPr>
          <w:rFonts w:ascii="Times New Roman" w:hAnsi="Times New Roman"/>
          <w:b/>
        </w:rPr>
      </w:pPr>
    </w:p>
    <w:p w14:paraId="6678C138" w14:textId="2D8F9EA7"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OREBIĆ</w:t>
      </w:r>
    </w:p>
    <w:p w14:paraId="41995FFA" w14:textId="77777777" w:rsidR="00EA2EB3" w:rsidRPr="000A530D" w:rsidRDefault="00EA2EB3" w:rsidP="00EA2EB3">
      <w:pPr>
        <w:pStyle w:val="NoSpacing"/>
        <w:shd w:val="clear" w:color="auto" w:fill="FFFFFF"/>
        <w:jc w:val="both"/>
        <w:rPr>
          <w:rFonts w:ascii="Times New Roman" w:hAnsi="Times New Roman"/>
        </w:rPr>
      </w:pPr>
    </w:p>
    <w:p w14:paraId="3403E378" w14:textId="77777777" w:rsidR="00EA2EB3" w:rsidRPr="000A530D" w:rsidRDefault="00EA2EB3" w:rsidP="00EA2EB3">
      <w:pPr>
        <w:pStyle w:val="NoSpacing"/>
        <w:shd w:val="clear" w:color="auto" w:fill="FFFFFF"/>
        <w:jc w:val="both"/>
        <w:rPr>
          <w:rFonts w:ascii="Times New Roman" w:hAnsi="Times New Roman"/>
        </w:rPr>
      </w:pPr>
    </w:p>
    <w:p w14:paraId="143A50C8"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1"/>
        <w:gridCol w:w="3675"/>
        <w:gridCol w:w="1558"/>
        <w:gridCol w:w="1701"/>
        <w:gridCol w:w="1701"/>
      </w:tblGrid>
      <w:tr w:rsidR="00EA2EB3" w:rsidRPr="000A530D" w14:paraId="6C8A0BD3" w14:textId="77777777" w:rsidTr="007C507B">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39C87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CD80A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CE9D87"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67E29DF"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192414"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773AF97B" w14:textId="77777777" w:rsidTr="007C507B">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F4818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A1D3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EB20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32.965,00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06620" w14:textId="459FF777" w:rsidR="00EA2EB3" w:rsidRPr="000A530D" w:rsidRDefault="007C507B" w:rsidP="00D739FA">
            <w:pPr>
              <w:pStyle w:val="NoSpacing"/>
              <w:jc w:val="right"/>
              <w:rPr>
                <w:rFonts w:ascii="Times New Roman" w:hAnsi="Times New Roman"/>
                <w:bCs/>
              </w:rPr>
            </w:pPr>
            <w:r w:rsidRPr="000A530D">
              <w:rPr>
                <w:rFonts w:ascii="Times New Roman" w:hAnsi="Times New Roman"/>
                <w:bCs/>
              </w:rPr>
              <w:t>+</w:t>
            </w:r>
            <w:r w:rsidR="00EA2EB3" w:rsidRPr="000A530D">
              <w:rPr>
                <w:rFonts w:ascii="Times New Roman" w:hAnsi="Times New Roman"/>
                <w:bCs/>
              </w:rPr>
              <w:t>62</w:t>
            </w:r>
            <w:r w:rsidR="000D7D82" w:rsidRPr="000A530D">
              <w:rPr>
                <w:rFonts w:ascii="Times New Roman" w:hAnsi="Times New Roman"/>
                <w:bCs/>
              </w:rPr>
              <w:t>6</w:t>
            </w:r>
            <w:r w:rsidR="00EA2EB3" w:rsidRPr="000A530D">
              <w:rPr>
                <w:rFonts w:ascii="Times New Roman" w:hAnsi="Times New Roman"/>
                <w:bCs/>
              </w:rPr>
              <w:t>,00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A9A37" w14:textId="381341E7" w:rsidR="00EA2EB3" w:rsidRPr="000A530D" w:rsidRDefault="00EA2EB3" w:rsidP="00D739FA">
            <w:pPr>
              <w:pStyle w:val="NoSpacing"/>
              <w:jc w:val="right"/>
              <w:rPr>
                <w:rFonts w:ascii="Times New Roman" w:hAnsi="Times New Roman"/>
                <w:bCs/>
              </w:rPr>
            </w:pPr>
            <w:r w:rsidRPr="000A530D">
              <w:rPr>
                <w:rFonts w:ascii="Times New Roman" w:hAnsi="Times New Roman"/>
                <w:bCs/>
              </w:rPr>
              <w:t>33.59</w:t>
            </w:r>
            <w:r w:rsidR="000D7D82" w:rsidRPr="000A530D">
              <w:rPr>
                <w:rFonts w:ascii="Times New Roman" w:hAnsi="Times New Roman"/>
                <w:bCs/>
              </w:rPr>
              <w:t>1</w:t>
            </w:r>
            <w:r w:rsidRPr="000A530D">
              <w:rPr>
                <w:rFonts w:ascii="Times New Roman" w:hAnsi="Times New Roman"/>
                <w:bCs/>
              </w:rPr>
              <w:t>,00</w:t>
            </w:r>
          </w:p>
        </w:tc>
      </w:tr>
      <w:tr w:rsidR="00EA2EB3" w:rsidRPr="000A530D" w14:paraId="6B02DBF3" w14:textId="77777777" w:rsidTr="007C507B">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1EB2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209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A307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1.464.245,00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36AB3"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-40.866,00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14AE3"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1.423.379,00</w:t>
            </w:r>
          </w:p>
        </w:tc>
      </w:tr>
      <w:tr w:rsidR="00EA2EB3" w:rsidRPr="000A530D" w14:paraId="5B69E019" w14:textId="77777777" w:rsidTr="007C507B">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CF24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7C1D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467D0"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132.476,00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F896E" w14:textId="09BF5040" w:rsidR="00EA2EB3" w:rsidRPr="000A530D" w:rsidRDefault="00EA2EB3" w:rsidP="00D739FA">
            <w:pPr>
              <w:pStyle w:val="NoSpacing"/>
              <w:jc w:val="right"/>
              <w:rPr>
                <w:rFonts w:ascii="Times New Roman" w:hAnsi="Times New Roman"/>
                <w:bCs/>
              </w:rPr>
            </w:pPr>
            <w:r w:rsidRPr="000A530D">
              <w:rPr>
                <w:rFonts w:ascii="Times New Roman" w:hAnsi="Times New Roman"/>
                <w:bCs/>
              </w:rPr>
              <w:t>-6.68</w:t>
            </w:r>
            <w:r w:rsidR="003F5891" w:rsidRPr="000A530D">
              <w:rPr>
                <w:rFonts w:ascii="Times New Roman" w:hAnsi="Times New Roman"/>
                <w:bCs/>
              </w:rPr>
              <w:t>7</w:t>
            </w:r>
            <w:r w:rsidRPr="000A530D">
              <w:rPr>
                <w:rFonts w:ascii="Times New Roman" w:hAnsi="Times New Roman"/>
                <w:bCs/>
              </w:rPr>
              <w:t>,00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805F8" w14:textId="21541A02" w:rsidR="00EA2EB3" w:rsidRPr="000A530D" w:rsidRDefault="00EA2EB3" w:rsidP="00D739FA">
            <w:pPr>
              <w:pStyle w:val="NoSpacing"/>
              <w:jc w:val="right"/>
              <w:rPr>
                <w:rFonts w:ascii="Times New Roman" w:hAnsi="Times New Roman"/>
                <w:bCs/>
              </w:rPr>
            </w:pPr>
            <w:r w:rsidRPr="000A530D">
              <w:rPr>
                <w:rFonts w:ascii="Times New Roman" w:hAnsi="Times New Roman"/>
                <w:bCs/>
              </w:rPr>
              <w:t>125.78</w:t>
            </w:r>
            <w:r w:rsidR="003F5891" w:rsidRPr="000A530D">
              <w:rPr>
                <w:rFonts w:ascii="Times New Roman" w:hAnsi="Times New Roman"/>
                <w:bCs/>
              </w:rPr>
              <w:t>9</w:t>
            </w:r>
            <w:r w:rsidRPr="000A530D">
              <w:rPr>
                <w:rFonts w:ascii="Times New Roman" w:hAnsi="Times New Roman"/>
                <w:bCs/>
              </w:rPr>
              <w:t>,00</w:t>
            </w:r>
          </w:p>
        </w:tc>
      </w:tr>
      <w:tr w:rsidR="00EA2EB3" w:rsidRPr="000A530D" w14:paraId="3BB3245D" w14:textId="77777777" w:rsidTr="007C507B">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6F33B" w14:textId="77777777" w:rsidR="00EA2EB3" w:rsidRPr="000A530D" w:rsidRDefault="00EA2EB3" w:rsidP="00D739FA">
            <w:pPr>
              <w:pStyle w:val="NoSpacing"/>
              <w:jc w:val="both"/>
              <w:rPr>
                <w:rFonts w:ascii="Times New Roman" w:hAnsi="Times New Roman"/>
                <w:b/>
              </w:rPr>
            </w:pP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DD1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0CA7A"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1.629.686,00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4A8E0" w14:textId="55C5ABC7" w:rsidR="00EA2EB3" w:rsidRPr="000A530D" w:rsidRDefault="00EA2EB3" w:rsidP="00D739FA">
            <w:pPr>
              <w:pStyle w:val="NoSpacing"/>
              <w:jc w:val="right"/>
              <w:rPr>
                <w:rFonts w:ascii="Times New Roman" w:hAnsi="Times New Roman"/>
                <w:b/>
              </w:rPr>
            </w:pPr>
            <w:r w:rsidRPr="000A530D">
              <w:rPr>
                <w:rFonts w:ascii="Times New Roman" w:hAnsi="Times New Roman"/>
                <w:b/>
              </w:rPr>
              <w:t>-46.92</w:t>
            </w:r>
            <w:r w:rsidR="003F5891" w:rsidRPr="000A530D">
              <w:rPr>
                <w:rFonts w:ascii="Times New Roman" w:hAnsi="Times New Roman"/>
                <w:b/>
              </w:rPr>
              <w:t>7</w:t>
            </w:r>
            <w:r w:rsidRPr="000A530D">
              <w:rPr>
                <w:rFonts w:ascii="Times New Roman" w:hAnsi="Times New Roman"/>
                <w:b/>
              </w:rPr>
              <w:t>,00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F6B46" w14:textId="2BFFA3DA" w:rsidR="00EA2EB3" w:rsidRPr="000A530D" w:rsidRDefault="00EA2EB3" w:rsidP="00D739FA">
            <w:pPr>
              <w:pStyle w:val="NoSpacing"/>
              <w:jc w:val="right"/>
              <w:rPr>
                <w:rFonts w:ascii="Times New Roman" w:hAnsi="Times New Roman"/>
                <w:b/>
              </w:rPr>
            </w:pPr>
            <w:r w:rsidRPr="000A530D">
              <w:rPr>
                <w:rFonts w:ascii="Times New Roman" w:hAnsi="Times New Roman"/>
                <w:b/>
              </w:rPr>
              <w:t>1.582.75</w:t>
            </w:r>
            <w:r w:rsidR="003F5891" w:rsidRPr="000A530D">
              <w:rPr>
                <w:rFonts w:ascii="Times New Roman" w:hAnsi="Times New Roman"/>
                <w:b/>
              </w:rPr>
              <w:t>9</w:t>
            </w:r>
            <w:r w:rsidRPr="000A530D">
              <w:rPr>
                <w:rFonts w:ascii="Times New Roman" w:hAnsi="Times New Roman"/>
                <w:b/>
              </w:rPr>
              <w:t>,00</w:t>
            </w:r>
          </w:p>
        </w:tc>
      </w:tr>
    </w:tbl>
    <w:p w14:paraId="6286C5A5"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0E8D683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593E2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B3527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2B704ED7" w14:textId="77777777" w:rsidR="00EA2EB3" w:rsidRPr="000A530D" w:rsidRDefault="00EA2EB3" w:rsidP="00D739FA">
            <w:pPr>
              <w:pStyle w:val="NoSpacing"/>
              <w:jc w:val="both"/>
              <w:rPr>
                <w:rFonts w:ascii="Times New Roman" w:hAnsi="Times New Roman"/>
                <w:b/>
              </w:rPr>
            </w:pPr>
          </w:p>
        </w:tc>
      </w:tr>
      <w:tr w:rsidR="00EA2EB3" w:rsidRPr="000A530D" w14:paraId="285BE6B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5001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07B72"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29CC9424" w14:textId="77777777" w:rsidR="00EA2EB3" w:rsidRPr="000A530D" w:rsidRDefault="00EA2EB3" w:rsidP="00D739FA">
            <w:pPr>
              <w:pStyle w:val="NoSpacing"/>
              <w:jc w:val="both"/>
              <w:rPr>
                <w:rFonts w:ascii="Times New Roman" w:hAnsi="Times New Roman"/>
                <w:b/>
              </w:rPr>
            </w:pPr>
          </w:p>
        </w:tc>
      </w:tr>
      <w:tr w:rsidR="00EA2EB3" w:rsidRPr="000A530D" w14:paraId="1D36F7BE" w14:textId="77777777" w:rsidTr="007C507B">
        <w:trPr>
          <w:trHeight w:val="207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FF3A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3CF7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3742EAD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EA2EB3" w:rsidRPr="000A530D" w14:paraId="7D4BF6AA"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CB071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CF498"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Planirana su četiri pomoćnika u nastavi, a realizirana su tri pomoćnika.</w:t>
            </w:r>
          </w:p>
          <w:p w14:paraId="22A05E3C" w14:textId="71C0DFA5" w:rsidR="00EA2EB3" w:rsidRPr="000A530D" w:rsidRDefault="00EA2EB3" w:rsidP="00D739FA">
            <w:pPr>
              <w:pStyle w:val="NoSpacing"/>
              <w:jc w:val="both"/>
              <w:rPr>
                <w:rFonts w:ascii="Times New Roman" w:hAnsi="Times New Roman"/>
              </w:rPr>
            </w:pPr>
            <w:r w:rsidRPr="000A530D">
              <w:rPr>
                <w:rFonts w:ascii="Times New Roman" w:hAnsi="Times New Roman"/>
                <w:bCs/>
              </w:rPr>
              <w:t>Odlukom osnivača odobrena su dodatna sredstva na izvoru 5.2.1.</w:t>
            </w:r>
            <w:r w:rsidR="007C507B" w:rsidRPr="000A530D">
              <w:rPr>
                <w:rFonts w:ascii="Times New Roman" w:hAnsi="Times New Roman"/>
                <w:bCs/>
              </w:rPr>
              <w:t xml:space="preserve"> za program sufinanciranja EU projekata.</w:t>
            </w:r>
          </w:p>
        </w:tc>
      </w:tr>
      <w:tr w:rsidR="00EA2EB3" w:rsidRPr="000A530D" w14:paraId="2019462C"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2D3E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8911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52232258"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8E97AD0" w14:textId="77777777" w:rsidR="00EA2EB3" w:rsidRPr="000A530D" w:rsidRDefault="00EA2EB3" w:rsidP="00D739FA">
            <w:pPr>
              <w:pStyle w:val="NoSpacing"/>
              <w:jc w:val="both"/>
              <w:rPr>
                <w:rFonts w:ascii="Times New Roman" w:hAnsi="Times New Roman"/>
                <w:b/>
              </w:rPr>
            </w:pPr>
          </w:p>
        </w:tc>
      </w:tr>
      <w:tr w:rsidR="00EA2EB3" w:rsidRPr="000A530D" w14:paraId="5B0D9BEB"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A5B9D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714E4"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2A4959FA" w14:textId="77777777" w:rsidR="00EA2EB3" w:rsidRPr="000A530D" w:rsidRDefault="00EA2EB3" w:rsidP="00D739FA">
            <w:pPr>
              <w:pStyle w:val="NoSpacing"/>
              <w:jc w:val="both"/>
              <w:rPr>
                <w:rFonts w:ascii="Times New Roman" w:hAnsi="Times New Roman"/>
              </w:rPr>
            </w:pPr>
          </w:p>
        </w:tc>
      </w:tr>
      <w:tr w:rsidR="00EA2EB3" w:rsidRPr="000A530D" w14:paraId="78122EB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42366E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D2E9DC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1067C58B" w14:textId="77777777" w:rsidR="00EA2EB3" w:rsidRPr="000A530D" w:rsidRDefault="00EA2EB3" w:rsidP="00D739FA">
            <w:pPr>
              <w:pStyle w:val="NoSpacing"/>
              <w:jc w:val="both"/>
              <w:rPr>
                <w:rFonts w:ascii="Times New Roman" w:hAnsi="Times New Roman"/>
                <w:b/>
              </w:rPr>
            </w:pPr>
          </w:p>
        </w:tc>
      </w:tr>
      <w:tr w:rsidR="00EA2EB3" w:rsidRPr="000A530D" w14:paraId="4FB81B5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6749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4F1A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700CC58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DB9D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0244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3E1CCEB6"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3CBE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2255F"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Ukupan iznos decentraliziranih sredstava je isti, preraspodjela je po kontima. Odlukom osnivača povećana su sredstva na izvoru 1.1.1. Opći prihodi i primici </w:t>
            </w:r>
          </w:p>
          <w:p w14:paraId="6650A026"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Zbog reforme plaće došlo je do korekcije iznosa i planiranja do kraja godine. </w:t>
            </w:r>
          </w:p>
        </w:tc>
      </w:tr>
      <w:tr w:rsidR="00EA2EB3" w:rsidRPr="000A530D" w14:paraId="2F571CC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2EE1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4B74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360A73D9"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86BF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2C2DD" w14:textId="77777777" w:rsidR="00EA2EB3" w:rsidRPr="000A530D" w:rsidRDefault="00EA2EB3" w:rsidP="00D739FA">
            <w:pPr>
              <w:pStyle w:val="NoSpacing"/>
              <w:jc w:val="both"/>
              <w:rPr>
                <w:rFonts w:ascii="Times New Roman" w:hAnsi="Times New Roman"/>
                <w:b/>
              </w:rPr>
            </w:pPr>
          </w:p>
        </w:tc>
      </w:tr>
      <w:tr w:rsidR="00EA2EB3" w:rsidRPr="000A530D" w14:paraId="69C5AAE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B245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D4B7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490F70EC"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9B44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71F7A"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Usklađenje sa stvarnim stanjem.</w:t>
            </w:r>
          </w:p>
        </w:tc>
      </w:tr>
      <w:tr w:rsidR="00EA2EB3" w:rsidRPr="000A530D" w14:paraId="19E338E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6BF34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8602FE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1D1A6D63" w14:textId="77777777" w:rsidR="00EA2EB3" w:rsidRPr="000A530D" w:rsidRDefault="00EA2EB3" w:rsidP="00D739FA">
            <w:pPr>
              <w:pStyle w:val="NoSpacing"/>
              <w:jc w:val="both"/>
              <w:rPr>
                <w:rFonts w:ascii="Times New Roman" w:hAnsi="Times New Roman"/>
                <w:b/>
              </w:rPr>
            </w:pPr>
          </w:p>
        </w:tc>
      </w:tr>
      <w:tr w:rsidR="00EA2EB3" w:rsidRPr="000A530D" w14:paraId="08BB46A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B73E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B1BC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57162CA3"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5911849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23B8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3639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3EC1FC07"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910D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7DC7A"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Usklađenje sa stvarnim stanjem. Do povećanja iznosa došlo je zbog rasta cijena. </w:t>
            </w:r>
          </w:p>
        </w:tc>
      </w:tr>
      <w:tr w:rsidR="00EA2EB3" w:rsidRPr="000A530D" w14:paraId="24AEB95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E6BD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CD68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0283E8A8"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8C60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1AD59" w14:textId="77777777" w:rsidR="00EA2EB3" w:rsidRPr="000A530D" w:rsidRDefault="00EA2EB3" w:rsidP="00D739FA">
            <w:pPr>
              <w:pStyle w:val="NoSpacing"/>
              <w:jc w:val="both"/>
              <w:rPr>
                <w:rFonts w:ascii="Times New Roman" w:hAnsi="Times New Roman"/>
                <w:b/>
              </w:rPr>
            </w:pPr>
          </w:p>
        </w:tc>
      </w:tr>
      <w:tr w:rsidR="00EA2EB3" w:rsidRPr="000A530D" w14:paraId="11CFE87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8126C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9B7E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515E18D5"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5D9C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051C8" w14:textId="77777777" w:rsidR="00EA2EB3" w:rsidRPr="000A530D" w:rsidRDefault="00EA2EB3" w:rsidP="00D739FA">
            <w:pPr>
              <w:pStyle w:val="NoSpacing"/>
              <w:jc w:val="both"/>
              <w:rPr>
                <w:rFonts w:ascii="Times New Roman" w:hAnsi="Times New Roman"/>
                <w:b/>
              </w:rPr>
            </w:pPr>
          </w:p>
        </w:tc>
      </w:tr>
      <w:tr w:rsidR="00EA2EB3" w:rsidRPr="000A530D" w14:paraId="327B087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B7F8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8BB0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4CC61BF3"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023F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125DB"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Usklađenje sa stvarnim iznosom nabave.</w:t>
            </w:r>
          </w:p>
        </w:tc>
      </w:tr>
      <w:tr w:rsidR="00EA2EB3" w:rsidRPr="000A530D" w14:paraId="3883986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B078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BAB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254D0110"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797BE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355BC" w14:textId="77777777" w:rsidR="00EA2EB3" w:rsidRPr="000A530D" w:rsidRDefault="00EA2EB3" w:rsidP="00D739FA">
            <w:pPr>
              <w:pStyle w:val="NoSpacing"/>
              <w:jc w:val="both"/>
              <w:rPr>
                <w:rFonts w:ascii="Times New Roman" w:hAnsi="Times New Roman"/>
                <w:b/>
              </w:rPr>
            </w:pPr>
          </w:p>
        </w:tc>
      </w:tr>
      <w:tr w:rsidR="00EA2EB3" w:rsidRPr="000A530D" w14:paraId="2E84E75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E8EB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5DC6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67C30303"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B7D2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CE968"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Usklađenje sa stvarnim stanjem i procjena do kraja godine.</w:t>
            </w:r>
          </w:p>
        </w:tc>
      </w:tr>
      <w:tr w:rsidR="00EA2EB3" w:rsidRPr="000A530D" w14:paraId="31183B0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5767D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6EC6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3D2FD77A"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9E69C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D6531"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Usklađenje sa stvarnim stanjem i procjena do kraja godine</w:t>
            </w:r>
            <w:r w:rsidRPr="000A530D">
              <w:rPr>
                <w:rFonts w:ascii="Times New Roman" w:hAnsi="Times New Roman"/>
                <w:b/>
              </w:rPr>
              <w:t>.</w:t>
            </w:r>
          </w:p>
        </w:tc>
      </w:tr>
      <w:tr w:rsidR="00EA2EB3" w:rsidRPr="000A530D" w14:paraId="02EE1A9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A328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0F1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59C5AA3D"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EF89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445C7"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Usklađenje sa stvarnim iznosom i procjena do kraja godine</w:t>
            </w:r>
            <w:r w:rsidRPr="000A530D">
              <w:rPr>
                <w:rFonts w:ascii="Times New Roman" w:hAnsi="Times New Roman"/>
                <w:b/>
              </w:rPr>
              <w:t>.</w:t>
            </w:r>
          </w:p>
        </w:tc>
      </w:tr>
      <w:tr w:rsidR="00EA2EB3" w:rsidRPr="000A530D" w14:paraId="54EF986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0D79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C08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0182088A"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7AB7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A0FEE" w14:textId="77777777" w:rsidR="00EA2EB3" w:rsidRPr="000A530D" w:rsidRDefault="00EA2EB3" w:rsidP="00D739FA">
            <w:pPr>
              <w:pStyle w:val="NoSpacing"/>
              <w:jc w:val="both"/>
              <w:rPr>
                <w:rFonts w:ascii="Times New Roman" w:hAnsi="Times New Roman"/>
                <w:b/>
              </w:rPr>
            </w:pPr>
          </w:p>
        </w:tc>
      </w:tr>
      <w:tr w:rsidR="00EA2EB3" w:rsidRPr="000A530D" w14:paraId="4DF2525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E38E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9B43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554CF1B8"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E3A6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2ACD3" w14:textId="77777777" w:rsidR="00EA2EB3" w:rsidRPr="000A530D" w:rsidRDefault="00EA2EB3" w:rsidP="00D739FA">
            <w:pPr>
              <w:pStyle w:val="NoSpacing"/>
              <w:jc w:val="both"/>
              <w:rPr>
                <w:rFonts w:ascii="Times New Roman" w:hAnsi="Times New Roman"/>
                <w:b/>
              </w:rPr>
            </w:pPr>
          </w:p>
        </w:tc>
      </w:tr>
    </w:tbl>
    <w:p w14:paraId="03E1FC3C" w14:textId="77777777" w:rsidR="00EA2EB3" w:rsidRPr="000A530D" w:rsidRDefault="00EA2EB3" w:rsidP="00EA2EB3">
      <w:pPr>
        <w:pStyle w:val="NoSpacing"/>
        <w:shd w:val="clear" w:color="auto" w:fill="FFFFFF"/>
        <w:jc w:val="both"/>
        <w:rPr>
          <w:rFonts w:ascii="Times New Roman" w:hAnsi="Times New Roman"/>
        </w:rPr>
      </w:pPr>
    </w:p>
    <w:p w14:paraId="0F963BDA" w14:textId="77777777" w:rsidR="00EA2EB3" w:rsidRPr="000A530D" w:rsidRDefault="00EA2EB3" w:rsidP="00EA2EB3">
      <w:pPr>
        <w:pStyle w:val="NoSpacing"/>
        <w:shd w:val="clear" w:color="auto" w:fill="FFFFFF"/>
        <w:jc w:val="both"/>
        <w:rPr>
          <w:rFonts w:ascii="Times New Roman" w:hAnsi="Times New Roman"/>
        </w:rPr>
      </w:pPr>
    </w:p>
    <w:p w14:paraId="1182DA90" w14:textId="77777777" w:rsidR="00EA2EB3" w:rsidRPr="000A530D" w:rsidRDefault="00EA2EB3" w:rsidP="00EA2EB3">
      <w:pPr>
        <w:pStyle w:val="NoSpacing"/>
        <w:shd w:val="clear" w:color="auto" w:fill="FFFFFF"/>
        <w:jc w:val="both"/>
        <w:rPr>
          <w:rFonts w:ascii="Times New Roman" w:hAnsi="Times New Roman"/>
        </w:rPr>
      </w:pPr>
    </w:p>
    <w:p w14:paraId="430A0F0C" w14:textId="77777777" w:rsidR="007C507B" w:rsidRPr="000A530D" w:rsidRDefault="007C507B" w:rsidP="00EA2EB3">
      <w:pPr>
        <w:pStyle w:val="NoSpacing"/>
        <w:pBdr>
          <w:bottom w:val="single" w:sz="12" w:space="1" w:color="000000"/>
        </w:pBdr>
        <w:shd w:val="clear" w:color="auto" w:fill="FFFFFF"/>
        <w:jc w:val="both"/>
        <w:rPr>
          <w:rFonts w:ascii="Times New Roman" w:hAnsi="Times New Roman"/>
          <w:b/>
        </w:rPr>
      </w:pPr>
    </w:p>
    <w:p w14:paraId="5F848E5C" w14:textId="77777777" w:rsidR="007C507B" w:rsidRPr="000A530D" w:rsidRDefault="007C507B" w:rsidP="00EA2EB3">
      <w:pPr>
        <w:pStyle w:val="NoSpacing"/>
        <w:pBdr>
          <w:bottom w:val="single" w:sz="12" w:space="1" w:color="000000"/>
        </w:pBdr>
        <w:shd w:val="clear" w:color="auto" w:fill="FFFFFF"/>
        <w:jc w:val="both"/>
        <w:rPr>
          <w:rFonts w:ascii="Times New Roman" w:hAnsi="Times New Roman"/>
          <w:b/>
        </w:rPr>
      </w:pPr>
    </w:p>
    <w:p w14:paraId="64077AE9" w14:textId="3482313A"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„OTRIĆI-DUBRAVE“</w:t>
      </w:r>
    </w:p>
    <w:p w14:paraId="0E032A1E" w14:textId="77777777" w:rsidR="00EA2EB3" w:rsidRPr="000A530D" w:rsidRDefault="00EA2EB3" w:rsidP="00EA2EB3">
      <w:pPr>
        <w:pStyle w:val="NoSpacing"/>
        <w:shd w:val="clear" w:color="auto" w:fill="FFFFFF"/>
        <w:jc w:val="both"/>
        <w:rPr>
          <w:rFonts w:ascii="Times New Roman" w:hAnsi="Times New Roman"/>
        </w:rPr>
      </w:pPr>
    </w:p>
    <w:p w14:paraId="2A7382D6" w14:textId="77777777" w:rsidR="00EA2EB3" w:rsidRPr="000A530D" w:rsidRDefault="00EA2EB3" w:rsidP="00EA2EB3">
      <w:pPr>
        <w:pStyle w:val="NoSpacing"/>
        <w:shd w:val="clear" w:color="auto" w:fill="FFFFFF"/>
        <w:jc w:val="both"/>
        <w:rPr>
          <w:rFonts w:ascii="Times New Roman" w:hAnsi="Times New Roman"/>
        </w:rPr>
      </w:pPr>
    </w:p>
    <w:p w14:paraId="2C6F1F97"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549"/>
        <w:gridCol w:w="1701"/>
        <w:gridCol w:w="1559"/>
      </w:tblGrid>
      <w:tr w:rsidR="00EA2EB3" w:rsidRPr="000A530D" w14:paraId="1D269751" w14:textId="77777777" w:rsidTr="007C507B">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1BA12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01F89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7AB4F49"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20DA2D4"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2C4381"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09B7479B" w14:textId="77777777" w:rsidTr="007C507B">
        <w:trPr>
          <w:trHeight w:val="1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7B4A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B17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D144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14.7784,00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FA47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+3.472,00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607D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18.256,00</w:t>
            </w:r>
          </w:p>
        </w:tc>
      </w:tr>
      <w:tr w:rsidR="00EA2EB3" w:rsidRPr="000A530D" w14:paraId="12AD1A57" w14:textId="77777777" w:rsidTr="007C507B">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2B4E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24F6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D856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635.773,00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294F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+7.063,00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A4A9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642.836,00</w:t>
            </w:r>
          </w:p>
        </w:tc>
      </w:tr>
      <w:tr w:rsidR="00EA2EB3" w:rsidRPr="000A530D" w14:paraId="689A7C8F" w14:textId="77777777" w:rsidTr="007C507B">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D8430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FA7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90C4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23.645,00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8E4F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+1.600,00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3F9F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25.245,00</w:t>
            </w:r>
          </w:p>
        </w:tc>
      </w:tr>
      <w:tr w:rsidR="00EA2EB3" w:rsidRPr="000A530D" w14:paraId="4919DEDB" w14:textId="77777777" w:rsidTr="007C507B">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95A63"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D32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DDEDA"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674.202,00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B4063"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+12.135,00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20516"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686.337,00</w:t>
            </w:r>
          </w:p>
        </w:tc>
      </w:tr>
    </w:tbl>
    <w:p w14:paraId="00874470" w14:textId="77777777" w:rsidR="00EA2EB3" w:rsidRPr="000A530D" w:rsidRDefault="00EA2EB3" w:rsidP="00EA2EB3">
      <w:pPr>
        <w:pStyle w:val="NoSpacing"/>
        <w:shd w:val="clear" w:color="auto" w:fill="FFFFFF"/>
        <w:jc w:val="both"/>
        <w:rPr>
          <w:rFonts w:ascii="Times New Roman" w:hAnsi="Times New Roman"/>
        </w:rPr>
      </w:pPr>
    </w:p>
    <w:tbl>
      <w:tblPr>
        <w:tblW w:w="9498" w:type="dxa"/>
        <w:tblInd w:w="-289" w:type="dxa"/>
        <w:tblCellMar>
          <w:left w:w="10" w:type="dxa"/>
          <w:right w:w="10" w:type="dxa"/>
        </w:tblCellMar>
        <w:tblLook w:val="0000" w:firstRow="0" w:lastRow="0" w:firstColumn="0" w:lastColumn="0" w:noHBand="0" w:noVBand="0"/>
      </w:tblPr>
      <w:tblGrid>
        <w:gridCol w:w="2127"/>
        <w:gridCol w:w="7371"/>
      </w:tblGrid>
      <w:tr w:rsidR="00EA2EB3" w:rsidRPr="000A530D" w14:paraId="77540E58"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593E1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AB034E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34E95AFB" w14:textId="77777777" w:rsidR="00EA2EB3" w:rsidRPr="000A530D" w:rsidRDefault="00EA2EB3" w:rsidP="00D739FA">
            <w:pPr>
              <w:pStyle w:val="NoSpacing"/>
              <w:jc w:val="both"/>
              <w:rPr>
                <w:rFonts w:ascii="Times New Roman" w:hAnsi="Times New Roman"/>
                <w:b/>
              </w:rPr>
            </w:pPr>
          </w:p>
        </w:tc>
      </w:tr>
      <w:tr w:rsidR="00EA2EB3" w:rsidRPr="000A530D" w14:paraId="412F6AE3"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74AE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0EFAA"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6CB6F059" w14:textId="77777777" w:rsidR="00EA2EB3" w:rsidRPr="000A530D" w:rsidRDefault="00EA2EB3" w:rsidP="00D739FA">
            <w:pPr>
              <w:pStyle w:val="NoSpacing"/>
              <w:jc w:val="both"/>
              <w:rPr>
                <w:rFonts w:ascii="Times New Roman" w:hAnsi="Times New Roman"/>
                <w:b/>
              </w:rPr>
            </w:pPr>
          </w:p>
        </w:tc>
      </w:tr>
      <w:tr w:rsidR="00EA2EB3" w:rsidRPr="000A530D" w14:paraId="09215C1A" w14:textId="77777777" w:rsidTr="00D739FA">
        <w:trPr>
          <w:trHeight w:val="2359"/>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4575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6718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5DA474C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5B4B1708" w14:textId="77777777" w:rsidTr="007C507B">
        <w:trPr>
          <w:trHeight w:val="564"/>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7087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BBD54" w14:textId="30B9B92A" w:rsidR="00EA2EB3" w:rsidRPr="000A530D" w:rsidRDefault="007C507B" w:rsidP="00D739FA">
            <w:pPr>
              <w:pStyle w:val="NoSpacing"/>
              <w:jc w:val="both"/>
              <w:rPr>
                <w:rFonts w:ascii="Times New Roman" w:hAnsi="Times New Roman"/>
                <w:bCs/>
              </w:rPr>
            </w:pPr>
            <w:r w:rsidRPr="000A530D">
              <w:rPr>
                <w:rFonts w:ascii="Times New Roman" w:hAnsi="Times New Roman"/>
              </w:rPr>
              <w:t>Povećanje minimalne bruto plaće pomoćnika u nastavi prema Pravilniku o pomoćnicima u nastavi te jedan pomoćnik više u školskoj godini 2024./2025. Povećanje sredstava na izvoru 5.2.1 zbog sudjelovanja DNŽ u programu sufinanciranja EU projekata.</w:t>
            </w:r>
          </w:p>
        </w:tc>
      </w:tr>
      <w:tr w:rsidR="00EA2EB3" w:rsidRPr="000A530D" w14:paraId="63862D6B" w14:textId="77777777" w:rsidTr="00D739FA">
        <w:trPr>
          <w:trHeight w:val="2195"/>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BF6DB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1D1B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0E371C18" w14:textId="77777777" w:rsidR="00EA2EB3" w:rsidRPr="000A530D" w:rsidRDefault="00EA2EB3" w:rsidP="00D739FA">
            <w:pPr>
              <w:pStyle w:val="NoSpacing"/>
              <w:jc w:val="both"/>
              <w:rPr>
                <w:rFonts w:ascii="Times New Roman" w:hAnsi="Times New Roman"/>
                <w:b/>
              </w:rPr>
            </w:pPr>
          </w:p>
          <w:p w14:paraId="733D8A8D"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AF92827" w14:textId="77777777" w:rsidR="00EA2EB3" w:rsidRPr="000A530D" w:rsidRDefault="00EA2EB3" w:rsidP="00D739FA">
            <w:pPr>
              <w:pStyle w:val="NoSpacing"/>
              <w:jc w:val="both"/>
              <w:rPr>
                <w:rFonts w:ascii="Times New Roman" w:hAnsi="Times New Roman"/>
                <w:b/>
              </w:rPr>
            </w:pPr>
          </w:p>
        </w:tc>
      </w:tr>
      <w:tr w:rsidR="00EA2EB3" w:rsidRPr="000A530D" w14:paraId="79F32256" w14:textId="77777777" w:rsidTr="00D739FA">
        <w:trPr>
          <w:trHeight w:val="557"/>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9462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414D1"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62AF4B93" w14:textId="77777777" w:rsidR="00EA2EB3" w:rsidRPr="000A530D" w:rsidRDefault="00EA2EB3" w:rsidP="00D739FA">
            <w:pPr>
              <w:pStyle w:val="NoSpacing"/>
              <w:jc w:val="both"/>
              <w:rPr>
                <w:rFonts w:ascii="Times New Roman" w:hAnsi="Times New Roman"/>
              </w:rPr>
            </w:pPr>
          </w:p>
        </w:tc>
      </w:tr>
      <w:tr w:rsidR="00EA2EB3" w:rsidRPr="000A530D" w14:paraId="0EB1D54D"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79389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7C38A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0095D24F" w14:textId="77777777" w:rsidR="00EA2EB3" w:rsidRPr="000A530D" w:rsidRDefault="00EA2EB3" w:rsidP="00D739FA">
            <w:pPr>
              <w:pStyle w:val="NoSpacing"/>
              <w:jc w:val="both"/>
              <w:rPr>
                <w:rFonts w:ascii="Times New Roman" w:hAnsi="Times New Roman"/>
                <w:b/>
              </w:rPr>
            </w:pPr>
          </w:p>
        </w:tc>
      </w:tr>
      <w:tr w:rsidR="00EA2EB3" w:rsidRPr="000A530D" w14:paraId="3DB277A2"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0B21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C9D1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1CF88E00"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44F4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13C7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41EF76F9" w14:textId="77777777" w:rsidTr="007C507B">
        <w:trPr>
          <w:trHeight w:val="992"/>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6C6368"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E3240"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Iznos  je malo povećan zbog uplate sredstava iz Općinskog proračuna, nešto povećanja je na prijevozu djelatnika kao i osiguravanje dodatnih sredstava  po Odluci DNŽ</w:t>
            </w:r>
          </w:p>
          <w:p w14:paraId="124A6DD6" w14:textId="77777777" w:rsidR="00EA2EB3" w:rsidRPr="000A530D" w:rsidRDefault="00EA2EB3" w:rsidP="00D739FA">
            <w:pPr>
              <w:spacing w:before="100" w:after="100" w:line="240" w:lineRule="auto"/>
              <w:textAlignment w:val="baseline"/>
              <w:rPr>
                <w:rFonts w:ascii="Times New Roman" w:hAnsi="Times New Roman" w:cs="Times New Roman"/>
              </w:rPr>
            </w:pPr>
          </w:p>
          <w:p w14:paraId="4C646124" w14:textId="77777777" w:rsidR="00EA2EB3" w:rsidRPr="000A530D" w:rsidRDefault="00EA2EB3" w:rsidP="00D739FA">
            <w:pPr>
              <w:pStyle w:val="NoSpacing"/>
              <w:jc w:val="both"/>
              <w:rPr>
                <w:rFonts w:ascii="Times New Roman" w:hAnsi="Times New Roman"/>
                <w:b/>
              </w:rPr>
            </w:pPr>
          </w:p>
        </w:tc>
      </w:tr>
      <w:tr w:rsidR="00EA2EB3" w:rsidRPr="000A530D" w14:paraId="05AE91D0"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4009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70A9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1AA28801" w14:textId="77777777" w:rsidTr="00D739FA">
        <w:trPr>
          <w:trHeight w:val="494"/>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C803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F01BE" w14:textId="77777777" w:rsidR="00EA2EB3" w:rsidRPr="000A530D" w:rsidRDefault="00EA2EB3" w:rsidP="00D739FA">
            <w:pPr>
              <w:pStyle w:val="NoSpacing"/>
              <w:jc w:val="both"/>
              <w:rPr>
                <w:rFonts w:ascii="Times New Roman" w:hAnsi="Times New Roman"/>
                <w:b/>
              </w:rPr>
            </w:pPr>
          </w:p>
        </w:tc>
      </w:tr>
      <w:tr w:rsidR="00EA2EB3" w:rsidRPr="000A530D" w14:paraId="6B08E33A"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847C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5C81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62659DC4" w14:textId="77777777" w:rsidTr="00D739FA">
        <w:trPr>
          <w:trHeight w:val="488"/>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022AF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75286" w14:textId="77777777" w:rsidR="00EA2EB3" w:rsidRPr="000A530D" w:rsidRDefault="00EA2EB3" w:rsidP="00D739FA">
            <w:pPr>
              <w:pStyle w:val="NoSpacing"/>
              <w:jc w:val="both"/>
              <w:rPr>
                <w:rFonts w:ascii="Times New Roman" w:hAnsi="Times New Roman"/>
                <w:b/>
              </w:rPr>
            </w:pPr>
          </w:p>
        </w:tc>
      </w:tr>
      <w:tr w:rsidR="00EA2EB3" w:rsidRPr="000A530D" w14:paraId="6F711F8C"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62662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F5F35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7284E5CF" w14:textId="77777777" w:rsidR="00EA2EB3" w:rsidRPr="000A530D" w:rsidRDefault="00EA2EB3" w:rsidP="00D739FA">
            <w:pPr>
              <w:pStyle w:val="NoSpacing"/>
              <w:jc w:val="both"/>
              <w:rPr>
                <w:rFonts w:ascii="Times New Roman" w:hAnsi="Times New Roman"/>
                <w:b/>
              </w:rPr>
            </w:pPr>
          </w:p>
        </w:tc>
      </w:tr>
      <w:tr w:rsidR="00EA2EB3" w:rsidRPr="000A530D" w14:paraId="60439C8A"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426A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CE5E9"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F6CE96C"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71662A85"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93ED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C766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22C8B3E8" w14:textId="77777777" w:rsidTr="00D739FA">
        <w:trPr>
          <w:trHeight w:val="554"/>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7A34D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AE890"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 xml:space="preserve">Usklađenje sa stvarnim stanjem. Do povećanja iznosa došlo je zbog rasta cijena. </w:t>
            </w:r>
          </w:p>
        </w:tc>
      </w:tr>
      <w:tr w:rsidR="00EA2EB3" w:rsidRPr="000A530D" w14:paraId="659ADC47"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A8BB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EF3C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6F40FD6B" w14:textId="77777777" w:rsidTr="00D739FA">
        <w:trPr>
          <w:trHeight w:val="491"/>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1787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763EB" w14:textId="77777777" w:rsidR="00EA2EB3" w:rsidRPr="000A530D" w:rsidRDefault="00EA2EB3" w:rsidP="00D739FA">
            <w:pPr>
              <w:pStyle w:val="NoSpacing"/>
              <w:jc w:val="both"/>
              <w:rPr>
                <w:rFonts w:ascii="Times New Roman" w:hAnsi="Times New Roman"/>
                <w:b/>
              </w:rPr>
            </w:pPr>
          </w:p>
        </w:tc>
      </w:tr>
      <w:tr w:rsidR="00EA2EB3" w:rsidRPr="000A530D" w14:paraId="61AB659B"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6EF6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B893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5CDC2919" w14:textId="77777777" w:rsidTr="00D739FA">
        <w:trPr>
          <w:trHeight w:val="442"/>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5E3B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DDFB6" w14:textId="77777777" w:rsidR="00EA2EB3" w:rsidRPr="000A530D" w:rsidRDefault="00EA2EB3" w:rsidP="00D739FA">
            <w:pPr>
              <w:pStyle w:val="NoSpacing"/>
              <w:jc w:val="both"/>
              <w:rPr>
                <w:rFonts w:ascii="Times New Roman" w:hAnsi="Times New Roman"/>
                <w:b/>
              </w:rPr>
            </w:pPr>
          </w:p>
        </w:tc>
      </w:tr>
      <w:tr w:rsidR="00EA2EB3" w:rsidRPr="000A530D" w14:paraId="6A706CE7"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1982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6AB2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2254BBC9" w14:textId="77777777" w:rsidTr="00D739FA">
        <w:trPr>
          <w:trHeight w:val="491"/>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EB84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F6364"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 xml:space="preserve">Usklađenje sa stvarnim stanjem. Do povećanja iznosa došlo je zbog rasta cijena. </w:t>
            </w:r>
          </w:p>
        </w:tc>
      </w:tr>
      <w:tr w:rsidR="00EA2EB3" w:rsidRPr="000A530D" w14:paraId="63672665"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4DA4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76C0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3D56DD9C" w14:textId="77777777" w:rsidTr="00D739FA">
        <w:trPr>
          <w:trHeight w:val="514"/>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8EE3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6D785" w14:textId="77777777" w:rsidR="00EA2EB3" w:rsidRPr="000A530D" w:rsidRDefault="00EA2EB3" w:rsidP="00D739FA">
            <w:pPr>
              <w:pStyle w:val="NoSpacing"/>
              <w:jc w:val="both"/>
              <w:rPr>
                <w:rFonts w:ascii="Times New Roman" w:hAnsi="Times New Roman"/>
                <w:b/>
              </w:rPr>
            </w:pPr>
          </w:p>
        </w:tc>
      </w:tr>
      <w:tr w:rsidR="00EA2EB3" w:rsidRPr="000A530D" w14:paraId="103FBC61"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8090C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ED36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11A82BBA" w14:textId="77777777" w:rsidTr="00D739FA">
        <w:trPr>
          <w:trHeight w:val="494"/>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2A990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E49F6"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Sredstva su smanjena, jer nije bilo donacija</w:t>
            </w:r>
          </w:p>
        </w:tc>
      </w:tr>
      <w:tr w:rsidR="00EA2EB3" w:rsidRPr="000A530D" w14:paraId="6399E41A"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22B6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6F38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572C27A4" w14:textId="77777777" w:rsidTr="00D739FA">
        <w:trPr>
          <w:trHeight w:val="487"/>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093A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D888B" w14:textId="77777777" w:rsidR="00EA2EB3" w:rsidRPr="000A530D" w:rsidRDefault="00EA2EB3" w:rsidP="00D739FA">
            <w:pPr>
              <w:pStyle w:val="NoSpacing"/>
              <w:jc w:val="both"/>
              <w:rPr>
                <w:rFonts w:ascii="Times New Roman" w:hAnsi="Times New Roman"/>
                <w:b/>
              </w:rPr>
            </w:pPr>
          </w:p>
        </w:tc>
      </w:tr>
      <w:tr w:rsidR="00EA2EB3" w:rsidRPr="000A530D" w14:paraId="663B3A1E"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9B50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3212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33AE7A53" w14:textId="77777777" w:rsidTr="00D739FA">
        <w:trPr>
          <w:trHeight w:val="509"/>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17B2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E2A02" w14:textId="77777777" w:rsidR="00EA2EB3" w:rsidRPr="000A530D" w:rsidRDefault="00EA2EB3" w:rsidP="00D739FA">
            <w:pPr>
              <w:pStyle w:val="NoSpacing"/>
              <w:jc w:val="both"/>
              <w:rPr>
                <w:rFonts w:ascii="Times New Roman" w:hAnsi="Times New Roman"/>
                <w:b/>
              </w:rPr>
            </w:pPr>
          </w:p>
        </w:tc>
      </w:tr>
      <w:tr w:rsidR="00EA2EB3" w:rsidRPr="000A530D" w14:paraId="236FCE7D"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9795B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6BBD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3E5BF303" w14:textId="77777777" w:rsidTr="00D739FA">
        <w:trPr>
          <w:trHeight w:val="521"/>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16688"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73012" w14:textId="77777777" w:rsidR="00EA2EB3" w:rsidRPr="000A530D" w:rsidRDefault="00EA2EB3" w:rsidP="00D739FA">
            <w:pPr>
              <w:pStyle w:val="NoSpacing"/>
              <w:jc w:val="both"/>
              <w:rPr>
                <w:rFonts w:ascii="Times New Roman" w:hAnsi="Times New Roman"/>
                <w:b/>
              </w:rPr>
            </w:pPr>
          </w:p>
        </w:tc>
      </w:tr>
      <w:tr w:rsidR="00EA2EB3" w:rsidRPr="000A530D" w14:paraId="5ED4C826" w14:textId="77777777" w:rsidTr="00D739FA">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6971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E9DB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5120AA69" w14:textId="77777777" w:rsidTr="00D739FA">
        <w:trPr>
          <w:trHeight w:val="489"/>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F37C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B2B7F" w14:textId="77777777" w:rsidR="00EA2EB3" w:rsidRPr="000A530D" w:rsidRDefault="00EA2EB3" w:rsidP="00D739FA">
            <w:pPr>
              <w:pStyle w:val="NoSpacing"/>
              <w:jc w:val="both"/>
              <w:rPr>
                <w:rFonts w:ascii="Times New Roman" w:hAnsi="Times New Roman"/>
                <w:b/>
              </w:rPr>
            </w:pPr>
          </w:p>
        </w:tc>
      </w:tr>
    </w:tbl>
    <w:p w14:paraId="35127257" w14:textId="77777777" w:rsidR="007C507B" w:rsidRPr="000A530D" w:rsidRDefault="007C507B" w:rsidP="00EA2EB3">
      <w:pPr>
        <w:pStyle w:val="NoSpacing"/>
        <w:pBdr>
          <w:bottom w:val="single" w:sz="12" w:space="1" w:color="000000"/>
        </w:pBdr>
        <w:shd w:val="clear" w:color="auto" w:fill="FFFFFF"/>
        <w:jc w:val="both"/>
        <w:rPr>
          <w:rFonts w:ascii="Times New Roman" w:hAnsi="Times New Roman"/>
          <w:b/>
        </w:rPr>
      </w:pPr>
    </w:p>
    <w:p w14:paraId="1EACBBD4" w14:textId="77777777" w:rsidR="007C507B" w:rsidRPr="000A530D" w:rsidRDefault="007C507B" w:rsidP="00EA2EB3">
      <w:pPr>
        <w:pStyle w:val="NoSpacing"/>
        <w:pBdr>
          <w:bottom w:val="single" w:sz="12" w:space="1" w:color="000000"/>
        </w:pBdr>
        <w:shd w:val="clear" w:color="auto" w:fill="FFFFFF"/>
        <w:jc w:val="both"/>
        <w:rPr>
          <w:rFonts w:ascii="Times New Roman" w:hAnsi="Times New Roman"/>
          <w:b/>
        </w:rPr>
      </w:pPr>
    </w:p>
    <w:p w14:paraId="5A3320B3" w14:textId="2B756B41"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w:t>
      </w:r>
      <w:r w:rsidR="007A0165">
        <w:rPr>
          <w:rFonts w:ascii="Times New Roman" w:hAnsi="Times New Roman"/>
          <w:b/>
        </w:rPr>
        <w:t>SNOVNA ŠKOLA</w:t>
      </w:r>
      <w:r w:rsidRPr="000A530D">
        <w:rPr>
          <w:rFonts w:ascii="Times New Roman" w:hAnsi="Times New Roman"/>
          <w:b/>
        </w:rPr>
        <w:t xml:space="preserve"> PETRA KANAVELIĆA</w:t>
      </w:r>
    </w:p>
    <w:p w14:paraId="767A50C2" w14:textId="77777777" w:rsidR="00EA2EB3" w:rsidRPr="000A530D" w:rsidRDefault="00EA2EB3" w:rsidP="00EA2EB3">
      <w:pPr>
        <w:pStyle w:val="NoSpacing"/>
        <w:shd w:val="clear" w:color="auto" w:fill="FFFFFF"/>
        <w:jc w:val="both"/>
        <w:rPr>
          <w:rFonts w:ascii="Times New Roman" w:hAnsi="Times New Roman"/>
        </w:rPr>
      </w:pPr>
    </w:p>
    <w:p w14:paraId="4D792B98" w14:textId="77777777" w:rsidR="00EA2EB3" w:rsidRPr="000A530D" w:rsidRDefault="00EA2EB3" w:rsidP="00EA2EB3">
      <w:pPr>
        <w:pStyle w:val="NoSpacing"/>
        <w:shd w:val="clear" w:color="auto" w:fill="FFFFFF"/>
        <w:jc w:val="both"/>
        <w:rPr>
          <w:rFonts w:ascii="Times New Roman" w:hAnsi="Times New Roman"/>
        </w:rPr>
      </w:pPr>
    </w:p>
    <w:p w14:paraId="3C8A4FA5"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1"/>
        <w:gridCol w:w="3675"/>
        <w:gridCol w:w="1700"/>
        <w:gridCol w:w="1559"/>
        <w:gridCol w:w="1701"/>
      </w:tblGrid>
      <w:tr w:rsidR="00EA2EB3" w:rsidRPr="000A530D" w14:paraId="260699D7" w14:textId="77777777" w:rsidTr="00671946">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11E363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F12F4E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7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54A5E12"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107A0B3"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ACA36F"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0E56293D" w14:textId="77777777" w:rsidTr="00671946">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89B2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4A7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C2524"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101.000,00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9A654"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+22.025,00</w:t>
            </w:r>
          </w:p>
          <w:p w14:paraId="073EAC9A" w14:textId="77777777" w:rsidR="00EA2EB3" w:rsidRPr="000A530D" w:rsidRDefault="00EA2EB3" w:rsidP="00D739FA">
            <w:pPr>
              <w:pStyle w:val="NoSpacing"/>
              <w:jc w:val="right"/>
              <w:rPr>
                <w:rFonts w:ascii="Times New Roman" w:hAnsi="Times New Roman"/>
                <w:bC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0396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123.025,00</w:t>
            </w:r>
          </w:p>
        </w:tc>
      </w:tr>
      <w:tr w:rsidR="00EA2EB3" w:rsidRPr="000A530D" w14:paraId="11BF8593" w14:textId="77777777" w:rsidTr="00671946">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78CB5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CF18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B126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1.940.595,00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EAA8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0C91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1.940.695,00</w:t>
            </w:r>
          </w:p>
        </w:tc>
      </w:tr>
      <w:tr w:rsidR="00EA2EB3" w:rsidRPr="000A530D" w14:paraId="722301D5" w14:textId="77777777" w:rsidTr="00671946">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4026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E58B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DDF4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236.510,00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CC573"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- 3.406,00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F880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233.104,00</w:t>
            </w:r>
          </w:p>
        </w:tc>
      </w:tr>
      <w:tr w:rsidR="00EA2EB3" w:rsidRPr="000A530D" w14:paraId="038BB8FC" w14:textId="77777777" w:rsidTr="00671946">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A418A" w14:textId="77777777" w:rsidR="00EA2EB3" w:rsidRPr="000A530D" w:rsidRDefault="00EA2EB3" w:rsidP="00D739FA">
            <w:pPr>
              <w:pStyle w:val="NoSpacing"/>
              <w:jc w:val="both"/>
              <w:rPr>
                <w:rFonts w:ascii="Times New Roman" w:hAnsi="Times New Roman"/>
                <w:b/>
              </w:rPr>
            </w:pP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11A0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08902"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2.278.105,00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50557"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+18.719,00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ABEEF"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2.296.824,00</w:t>
            </w:r>
          </w:p>
        </w:tc>
      </w:tr>
    </w:tbl>
    <w:p w14:paraId="22444D14"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5D4E5D0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4DAE3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C21456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73715171" w14:textId="77777777" w:rsidR="00EA2EB3" w:rsidRPr="000A530D" w:rsidRDefault="00EA2EB3" w:rsidP="00D739FA">
            <w:pPr>
              <w:pStyle w:val="NoSpacing"/>
              <w:jc w:val="both"/>
              <w:rPr>
                <w:rFonts w:ascii="Times New Roman" w:hAnsi="Times New Roman"/>
                <w:b/>
              </w:rPr>
            </w:pPr>
          </w:p>
        </w:tc>
      </w:tr>
      <w:tr w:rsidR="00EA2EB3" w:rsidRPr="000A530D" w14:paraId="5AA080A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2BA1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8FBAF"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059C5CCB" w14:textId="77777777" w:rsidR="00EA2EB3" w:rsidRPr="000A530D" w:rsidRDefault="00EA2EB3" w:rsidP="00D739FA">
            <w:pPr>
              <w:pStyle w:val="NoSpacing"/>
              <w:jc w:val="both"/>
              <w:rPr>
                <w:rFonts w:ascii="Times New Roman" w:hAnsi="Times New Roman"/>
                <w:b/>
              </w:rPr>
            </w:pPr>
          </w:p>
        </w:tc>
      </w:tr>
      <w:tr w:rsidR="00EA2EB3" w:rsidRPr="000A530D" w14:paraId="63A5DAF7"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48D9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99F0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6A73483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4520D9DA"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E1B0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FF1E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Programom sufinanciranja Eu projekata od strane osnivača škole dolazi do povećanja u iznosu od 20.000,00Eur. Preostali iznos povećanja odnosi se na povećanje cijene sata rada i materijalnih prava za 13.pomoćnika u nastavi.</w:t>
            </w:r>
          </w:p>
        </w:tc>
      </w:tr>
      <w:tr w:rsidR="00EA2EB3" w:rsidRPr="000A530D" w14:paraId="5B21D677"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2685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9E43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3D7ADC81"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D6A1E86" w14:textId="77777777" w:rsidR="00EA2EB3" w:rsidRPr="000A530D" w:rsidRDefault="00EA2EB3" w:rsidP="00D739FA">
            <w:pPr>
              <w:pStyle w:val="NoSpacing"/>
              <w:jc w:val="both"/>
              <w:rPr>
                <w:rFonts w:ascii="Times New Roman" w:hAnsi="Times New Roman"/>
                <w:b/>
              </w:rPr>
            </w:pPr>
          </w:p>
        </w:tc>
      </w:tr>
      <w:tr w:rsidR="00EA2EB3" w:rsidRPr="000A530D" w14:paraId="473D6F78"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D80A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C5B75" w14:textId="77777777" w:rsidR="00EA2EB3" w:rsidRPr="000A530D" w:rsidRDefault="00EA2EB3" w:rsidP="00D739FA">
            <w:pPr>
              <w:spacing w:before="100" w:after="100" w:line="240" w:lineRule="auto"/>
              <w:textAlignment w:val="baseline"/>
              <w:rPr>
                <w:rFonts w:ascii="Times New Roman" w:hAnsi="Times New Roman" w:cs="Times New Roman"/>
              </w:rPr>
            </w:pPr>
          </w:p>
        </w:tc>
      </w:tr>
      <w:tr w:rsidR="00EA2EB3" w:rsidRPr="000A530D" w14:paraId="7363375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EA31E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882BB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74015D3F" w14:textId="77777777" w:rsidR="00EA2EB3" w:rsidRPr="000A530D" w:rsidRDefault="00EA2EB3" w:rsidP="00D739FA">
            <w:pPr>
              <w:pStyle w:val="NoSpacing"/>
              <w:jc w:val="both"/>
              <w:rPr>
                <w:rFonts w:ascii="Times New Roman" w:hAnsi="Times New Roman"/>
                <w:b/>
              </w:rPr>
            </w:pPr>
          </w:p>
        </w:tc>
      </w:tr>
      <w:tr w:rsidR="00EA2EB3" w:rsidRPr="000A530D" w14:paraId="73FC723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DFAF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195CC"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 xml:space="preserve">Decentraliziranim financiranjem osnovnih i srednjih škola te učeničkih domova u Županiji osiguravaju se sredstva za održavanje ustanova (materijalni rashodi, investicijska i kapitalna ulaganja u ustanove (opremanje, adaptacija i sanacija – </w:t>
            </w:r>
            <w:r w:rsidRPr="000A530D">
              <w:rPr>
                <w:rFonts w:ascii="Times New Roman" w:hAnsi="Times New Roman"/>
                <w:shd w:val="clear" w:color="auto" w:fill="FFFFFF"/>
              </w:rPr>
              <w:lastRenderedPageBreak/>
              <w:t>rashodi za nabavu nefinancijske imovine) te plaće i ostali rashodi za zaposlene koji se osiguravaju u državnom proračunu.</w:t>
            </w:r>
          </w:p>
        </w:tc>
      </w:tr>
      <w:tr w:rsidR="00EA2EB3" w:rsidRPr="000A530D" w14:paraId="5F19DBD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5E61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9F3C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72F21C5A"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3393E"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7E893" w14:textId="735EF8F5" w:rsidR="00EA2EB3" w:rsidRPr="000A530D" w:rsidRDefault="00EA2EB3" w:rsidP="00D739FA">
            <w:pPr>
              <w:pStyle w:val="NoSpacing"/>
              <w:jc w:val="both"/>
              <w:rPr>
                <w:rFonts w:ascii="Times New Roman" w:hAnsi="Times New Roman"/>
              </w:rPr>
            </w:pPr>
            <w:r w:rsidRPr="000A530D">
              <w:rPr>
                <w:rFonts w:ascii="Times New Roman" w:hAnsi="Times New Roman"/>
              </w:rPr>
              <w:t>Odlukom osnivača na izvoru 1.1.1. konto 323 dobili smo dodatna sredstva za podmir</w:t>
            </w:r>
            <w:r w:rsidR="00AC6E4C">
              <w:rPr>
                <w:rFonts w:ascii="Times New Roman" w:hAnsi="Times New Roman"/>
              </w:rPr>
              <w:t>e</w:t>
            </w:r>
            <w:r w:rsidRPr="000A530D">
              <w:rPr>
                <w:rFonts w:ascii="Times New Roman" w:hAnsi="Times New Roman"/>
              </w:rPr>
              <w:t xml:space="preserve"> mat</w:t>
            </w:r>
            <w:r w:rsidR="00AC6E4C">
              <w:rPr>
                <w:rFonts w:ascii="Times New Roman" w:hAnsi="Times New Roman"/>
              </w:rPr>
              <w:t xml:space="preserve">erijalnih </w:t>
            </w:r>
            <w:r w:rsidRPr="000A530D">
              <w:rPr>
                <w:rFonts w:ascii="Times New Roman" w:hAnsi="Times New Roman"/>
              </w:rPr>
              <w:t>troškova jer nam ista neće biti dovoljna za podmir</w:t>
            </w:r>
            <w:r w:rsidR="00AC6E4C">
              <w:rPr>
                <w:rFonts w:ascii="Times New Roman" w:hAnsi="Times New Roman"/>
              </w:rPr>
              <w:t>e</w:t>
            </w:r>
            <w:r w:rsidRPr="000A530D">
              <w:rPr>
                <w:rFonts w:ascii="Times New Roman" w:hAnsi="Times New Roman"/>
              </w:rPr>
              <w:t xml:space="preserve"> svih troškova poslovanja.</w:t>
            </w:r>
            <w:r w:rsidR="00AC6E4C">
              <w:rPr>
                <w:rFonts w:ascii="Times New Roman" w:hAnsi="Times New Roman"/>
              </w:rPr>
              <w:t xml:space="preserve"> </w:t>
            </w:r>
            <w:r w:rsidRPr="000A530D">
              <w:rPr>
                <w:rFonts w:ascii="Times New Roman" w:hAnsi="Times New Roman"/>
              </w:rPr>
              <w:t>Sa korekcijama na izvoru 5.8.1 to u konačnici daje ukupno povećanje u iznosu od 100,00Eur.</w:t>
            </w:r>
          </w:p>
        </w:tc>
      </w:tr>
      <w:tr w:rsidR="00EA2EB3" w:rsidRPr="000A530D" w14:paraId="73FA56A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6977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C8F8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5784E357"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C0CA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D57FA" w14:textId="77777777" w:rsidR="00EA2EB3" w:rsidRPr="000A530D" w:rsidRDefault="00EA2EB3" w:rsidP="00D739FA">
            <w:pPr>
              <w:pStyle w:val="NoSpacing"/>
              <w:jc w:val="both"/>
              <w:rPr>
                <w:rFonts w:ascii="Times New Roman" w:hAnsi="Times New Roman"/>
                <w:b/>
              </w:rPr>
            </w:pPr>
          </w:p>
        </w:tc>
      </w:tr>
      <w:tr w:rsidR="00EA2EB3" w:rsidRPr="000A530D" w14:paraId="1E16176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272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C6FB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625B747E"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C50C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419B8" w14:textId="77777777" w:rsidR="00EA2EB3" w:rsidRPr="000A530D" w:rsidRDefault="00EA2EB3" w:rsidP="00D739FA">
            <w:pPr>
              <w:pStyle w:val="NoSpacing"/>
              <w:jc w:val="both"/>
              <w:rPr>
                <w:rFonts w:ascii="Times New Roman" w:hAnsi="Times New Roman"/>
                <w:b/>
              </w:rPr>
            </w:pPr>
          </w:p>
        </w:tc>
      </w:tr>
      <w:tr w:rsidR="00EA2EB3" w:rsidRPr="000A530D" w14:paraId="250286A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990FF0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A93C58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120D5856" w14:textId="77777777" w:rsidR="00EA2EB3" w:rsidRPr="000A530D" w:rsidRDefault="00EA2EB3" w:rsidP="00D739FA">
            <w:pPr>
              <w:pStyle w:val="NoSpacing"/>
              <w:jc w:val="both"/>
              <w:rPr>
                <w:rFonts w:ascii="Times New Roman" w:hAnsi="Times New Roman"/>
                <w:b/>
              </w:rPr>
            </w:pPr>
          </w:p>
        </w:tc>
      </w:tr>
      <w:tr w:rsidR="00EA2EB3" w:rsidRPr="000A530D" w14:paraId="05FEDEF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3887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7C726"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C2FEF5E"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5D348E2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B655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BB7B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7ECE9C90"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F16E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DC15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 skladu sa realizacijom dolazi do povećanja za financiranje radnih bilježnica učenicima naše škole, a uslijed većih cijena nakladnika.</w:t>
            </w:r>
          </w:p>
        </w:tc>
      </w:tr>
      <w:tr w:rsidR="00EA2EB3" w:rsidRPr="000A530D" w14:paraId="122C8F6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59337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8B03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7534FCDA"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8684C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10477" w14:textId="77777777" w:rsidR="00EA2EB3" w:rsidRPr="000A530D" w:rsidRDefault="00EA2EB3" w:rsidP="00D739FA">
            <w:pPr>
              <w:pStyle w:val="NoSpacing"/>
              <w:jc w:val="both"/>
              <w:rPr>
                <w:rFonts w:ascii="Times New Roman" w:hAnsi="Times New Roman"/>
                <w:b/>
              </w:rPr>
            </w:pPr>
          </w:p>
        </w:tc>
      </w:tr>
      <w:tr w:rsidR="00EA2EB3" w:rsidRPr="000A530D" w14:paraId="516B338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53D2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86BC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04121A04"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5205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71A21" w14:textId="579B0203" w:rsidR="00EA2EB3" w:rsidRPr="000A530D" w:rsidRDefault="00EA2EB3" w:rsidP="00D739FA">
            <w:pPr>
              <w:pStyle w:val="NoSpacing"/>
              <w:jc w:val="both"/>
              <w:rPr>
                <w:rFonts w:ascii="Times New Roman" w:hAnsi="Times New Roman"/>
              </w:rPr>
            </w:pPr>
            <w:r w:rsidRPr="000A530D">
              <w:rPr>
                <w:rFonts w:ascii="Times New Roman" w:hAnsi="Times New Roman"/>
              </w:rPr>
              <w:t xml:space="preserve">1.rebalansom planirani su prihodi od Erasmusa u iznosu od 34.348,00Eur koji su sada umanjeni za 4.558,00 </w:t>
            </w:r>
            <w:r w:rsidR="00AC6E4C">
              <w:rPr>
                <w:rFonts w:ascii="Times New Roman" w:hAnsi="Times New Roman"/>
              </w:rPr>
              <w:t>eura</w:t>
            </w:r>
            <w:r w:rsidRPr="000A530D">
              <w:rPr>
                <w:rFonts w:ascii="Times New Roman" w:hAnsi="Times New Roman"/>
              </w:rPr>
              <w:t xml:space="preserve"> sukladno realizaciji.</w:t>
            </w:r>
          </w:p>
        </w:tc>
      </w:tr>
      <w:tr w:rsidR="00EA2EB3" w:rsidRPr="000A530D" w14:paraId="68144FD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CBD8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EE49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223C881F"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6F26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DF4F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Sukladno realizaciji dolazi do povećanja, a uslijed većih cijena nakladnika. </w:t>
            </w:r>
          </w:p>
        </w:tc>
      </w:tr>
      <w:tr w:rsidR="00EA2EB3" w:rsidRPr="000A530D" w14:paraId="467099F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ECA8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D736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31C96CB9"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EB1D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9E95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Sukladno realizaciji dolazi do umanjenja u odnosu na planirana sredstva.</w:t>
            </w:r>
          </w:p>
        </w:tc>
      </w:tr>
      <w:tr w:rsidR="00EA2EB3" w:rsidRPr="000A530D" w14:paraId="4B600AC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CBEF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5CCD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1EEB9F36"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B4B3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24B2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 okviru prihoda za posebne namjene dolazi do povećanja od 1000 Eura jer do kraja godine planiramo uprihoditi taj iznos od učenika za plaćanje svijeća za Vukovar.</w:t>
            </w:r>
          </w:p>
          <w:p w14:paraId="1E9A423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Na izvoru donacija planiramo povećanje u iznosu od 3900,00Eur. Radi se o donaciji od strane firme Split parking. Sredstva će biti utrošena na servis i pregled lifta.</w:t>
            </w:r>
          </w:p>
        </w:tc>
      </w:tr>
      <w:tr w:rsidR="00EA2EB3" w:rsidRPr="000A530D" w14:paraId="0D82518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7AE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B589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2EFBBF41"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D81A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2C71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Sukladno realizaciji vlastiti prihodi i rashodi su povećani za 2000,00Eur.</w:t>
            </w:r>
          </w:p>
        </w:tc>
      </w:tr>
      <w:tr w:rsidR="00EA2EB3" w:rsidRPr="000A530D" w14:paraId="5A98C11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4DFA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3F41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0B1B71E5"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49747"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C454D" w14:textId="6DD53C03" w:rsidR="00EA2EB3" w:rsidRPr="000A530D" w:rsidRDefault="00EA2EB3" w:rsidP="00D739FA">
            <w:pPr>
              <w:pStyle w:val="NoSpacing"/>
              <w:jc w:val="both"/>
              <w:rPr>
                <w:rFonts w:ascii="Times New Roman" w:hAnsi="Times New Roman"/>
              </w:rPr>
            </w:pPr>
            <w:r w:rsidRPr="000A530D">
              <w:rPr>
                <w:rFonts w:ascii="Times New Roman" w:hAnsi="Times New Roman"/>
              </w:rPr>
              <w:t>Poučeni prošlogodišnjim iskustvom umanjili smo iznos za školsku prehranu za iznos od 10.000,00Eur,iz razloga što sredstva za podmir</w:t>
            </w:r>
            <w:r w:rsidR="00AC6E4C">
              <w:rPr>
                <w:rFonts w:ascii="Times New Roman" w:hAnsi="Times New Roman"/>
              </w:rPr>
              <w:t>enje</w:t>
            </w:r>
            <w:r w:rsidRPr="000A530D">
              <w:rPr>
                <w:rFonts w:ascii="Times New Roman" w:hAnsi="Times New Roman"/>
              </w:rPr>
              <w:t xml:space="preserve"> troškova školske prehrane za mjesec prosinac se uvijek isplaćuju u mjesecu siječnju sljedeće godine </w:t>
            </w:r>
          </w:p>
        </w:tc>
      </w:tr>
      <w:tr w:rsidR="00EA2EB3" w:rsidRPr="000A530D" w14:paraId="07C8CBC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D064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6B27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40512A89"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D8D1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BA836" w14:textId="77777777" w:rsidR="00EA2EB3" w:rsidRPr="000A530D" w:rsidRDefault="00EA2EB3" w:rsidP="00D739FA">
            <w:pPr>
              <w:pStyle w:val="NoSpacing"/>
              <w:jc w:val="both"/>
              <w:rPr>
                <w:rFonts w:ascii="Times New Roman" w:hAnsi="Times New Roman"/>
                <w:b/>
              </w:rPr>
            </w:pPr>
          </w:p>
        </w:tc>
      </w:tr>
      <w:tr w:rsidR="00EA2EB3" w:rsidRPr="000A530D" w14:paraId="3EE28B7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99A9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D78D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0F179FA8"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DB55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1B0C6" w14:textId="77777777" w:rsidR="00EA2EB3" w:rsidRPr="000A530D" w:rsidRDefault="00EA2EB3" w:rsidP="00D739FA">
            <w:pPr>
              <w:pStyle w:val="NoSpacing"/>
              <w:jc w:val="both"/>
              <w:rPr>
                <w:rFonts w:ascii="Times New Roman" w:hAnsi="Times New Roman"/>
                <w:b/>
              </w:rPr>
            </w:pPr>
          </w:p>
        </w:tc>
      </w:tr>
    </w:tbl>
    <w:p w14:paraId="5047EB8D"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780A44B2"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3B0E5128" w14:textId="72245CD5"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PRIMORJE</w:t>
      </w:r>
    </w:p>
    <w:p w14:paraId="2F4C3856" w14:textId="77777777" w:rsidR="00EA2EB3" w:rsidRPr="000A530D" w:rsidRDefault="00EA2EB3" w:rsidP="00EA2EB3">
      <w:pPr>
        <w:pStyle w:val="NoSpacing"/>
        <w:shd w:val="clear" w:color="auto" w:fill="FFFFFF"/>
        <w:jc w:val="both"/>
        <w:rPr>
          <w:rFonts w:ascii="Times New Roman" w:hAnsi="Times New Roman"/>
        </w:rPr>
      </w:pPr>
    </w:p>
    <w:p w14:paraId="1A19F5B0" w14:textId="77777777" w:rsidR="00EA2EB3" w:rsidRPr="000A530D" w:rsidRDefault="00EA2EB3" w:rsidP="00EA2EB3">
      <w:pPr>
        <w:pStyle w:val="NoSpacing"/>
        <w:shd w:val="clear" w:color="auto" w:fill="FFFFFF"/>
        <w:jc w:val="both"/>
        <w:rPr>
          <w:rFonts w:ascii="Times New Roman" w:hAnsi="Times New Roman"/>
        </w:rPr>
      </w:pPr>
    </w:p>
    <w:p w14:paraId="70F32E7C"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8"/>
        <w:gridCol w:w="3851"/>
        <w:gridCol w:w="1507"/>
        <w:gridCol w:w="1701"/>
        <w:gridCol w:w="1559"/>
      </w:tblGrid>
      <w:tr w:rsidR="00EA2EB3" w:rsidRPr="000A530D" w14:paraId="24AF0B17" w14:textId="77777777" w:rsidTr="007C507B">
        <w:tc>
          <w:tcPr>
            <w:tcW w:w="73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4B4B2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8FC83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0037FA"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570376E"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D0B46FC"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5C47944B" w14:textId="77777777" w:rsidTr="007C507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9272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FED0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58BB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E120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7280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r>
      <w:tr w:rsidR="00EA2EB3" w:rsidRPr="000A530D" w14:paraId="706A3DF8" w14:textId="77777777" w:rsidTr="007C507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0F5D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3DE7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B7A1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568 641,00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388B6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17 268,00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95C64"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585.909,00</w:t>
            </w:r>
          </w:p>
        </w:tc>
      </w:tr>
      <w:tr w:rsidR="00EA2EB3" w:rsidRPr="000A530D" w14:paraId="41051489" w14:textId="77777777" w:rsidTr="007C507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8448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A15E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752D3"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12 939,00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157E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-4 633,00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6C87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8306,00</w:t>
            </w:r>
          </w:p>
        </w:tc>
      </w:tr>
      <w:tr w:rsidR="00EA2EB3" w:rsidRPr="000A530D" w14:paraId="03C2F021" w14:textId="77777777" w:rsidTr="007C507B">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1920D" w14:textId="77777777" w:rsidR="00EA2EB3" w:rsidRPr="000A530D" w:rsidRDefault="00EA2EB3" w:rsidP="00D739FA">
            <w:pPr>
              <w:pStyle w:val="NoSpacing"/>
              <w:jc w:val="both"/>
              <w:rPr>
                <w:rFonts w:ascii="Times New Roman" w:hAnsi="Times New Roman"/>
                <w:b/>
              </w:rPr>
            </w:pP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CE5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DCAF8"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581 580,00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07298"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12 635,00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91DA5"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594.215,00</w:t>
            </w:r>
          </w:p>
        </w:tc>
      </w:tr>
    </w:tbl>
    <w:p w14:paraId="6882C367"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6BFCB5E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8F471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A652A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01BDDE10" w14:textId="77777777" w:rsidR="00EA2EB3" w:rsidRPr="000A530D" w:rsidRDefault="00EA2EB3" w:rsidP="00D739FA">
            <w:pPr>
              <w:pStyle w:val="NoSpacing"/>
              <w:jc w:val="both"/>
              <w:rPr>
                <w:rFonts w:ascii="Times New Roman" w:hAnsi="Times New Roman"/>
                <w:b/>
              </w:rPr>
            </w:pPr>
          </w:p>
        </w:tc>
      </w:tr>
      <w:tr w:rsidR="00EA2EB3" w:rsidRPr="000A530D" w14:paraId="7ACB136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BFBB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4C2A6"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70BC16FE" w14:textId="77777777" w:rsidR="00EA2EB3" w:rsidRPr="000A530D" w:rsidRDefault="00EA2EB3" w:rsidP="00D739FA">
            <w:pPr>
              <w:pStyle w:val="NoSpacing"/>
              <w:jc w:val="both"/>
              <w:rPr>
                <w:rFonts w:ascii="Times New Roman" w:hAnsi="Times New Roman"/>
                <w:b/>
              </w:rPr>
            </w:pPr>
          </w:p>
        </w:tc>
      </w:tr>
      <w:tr w:rsidR="00EA2EB3" w:rsidRPr="000A530D" w14:paraId="2F305B59"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B4E78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3296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363876B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58777AE2"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D36A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9B65" w14:textId="77777777" w:rsidR="00EA2EB3" w:rsidRPr="000A530D" w:rsidRDefault="00EA2EB3" w:rsidP="00D739FA">
            <w:pPr>
              <w:pStyle w:val="NoSpacing"/>
              <w:jc w:val="both"/>
              <w:rPr>
                <w:rFonts w:ascii="Times New Roman" w:hAnsi="Times New Roman"/>
                <w:b/>
              </w:rPr>
            </w:pPr>
          </w:p>
        </w:tc>
      </w:tr>
      <w:tr w:rsidR="00EA2EB3" w:rsidRPr="000A530D" w14:paraId="04BEED33"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2206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28D6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2E8271E1"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5D579A15" w14:textId="77777777" w:rsidR="00EA2EB3" w:rsidRPr="000A530D" w:rsidRDefault="00EA2EB3" w:rsidP="00D739FA">
            <w:pPr>
              <w:pStyle w:val="NoSpacing"/>
              <w:jc w:val="both"/>
              <w:rPr>
                <w:rFonts w:ascii="Times New Roman" w:hAnsi="Times New Roman"/>
                <w:b/>
              </w:rPr>
            </w:pPr>
          </w:p>
        </w:tc>
      </w:tr>
      <w:tr w:rsidR="00EA2EB3" w:rsidRPr="000A530D" w14:paraId="048EC5B6"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E81A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02852"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0477D764" w14:textId="77777777" w:rsidR="00EA2EB3" w:rsidRPr="000A530D" w:rsidRDefault="00EA2EB3" w:rsidP="00D739FA">
            <w:pPr>
              <w:pStyle w:val="NoSpacing"/>
              <w:jc w:val="both"/>
              <w:rPr>
                <w:rFonts w:ascii="Times New Roman" w:hAnsi="Times New Roman"/>
              </w:rPr>
            </w:pPr>
          </w:p>
        </w:tc>
      </w:tr>
      <w:tr w:rsidR="00EA2EB3" w:rsidRPr="000A530D" w14:paraId="1A8A6DA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439B4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A9BE0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6AECD3E8" w14:textId="77777777" w:rsidR="00EA2EB3" w:rsidRPr="000A530D" w:rsidRDefault="00EA2EB3" w:rsidP="00D739FA">
            <w:pPr>
              <w:pStyle w:val="NoSpacing"/>
              <w:jc w:val="both"/>
              <w:rPr>
                <w:rFonts w:ascii="Times New Roman" w:hAnsi="Times New Roman"/>
                <w:b/>
              </w:rPr>
            </w:pPr>
          </w:p>
        </w:tc>
      </w:tr>
      <w:tr w:rsidR="00EA2EB3" w:rsidRPr="000A530D" w14:paraId="45B34AE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DA1F8"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B7C0F"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41B875B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D58B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0FA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0326DCEC"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9298D"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BDCEB"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Povećanje- veći broj djelatnika (koji imaju pravo na naknade iz državnog proračuna ) zamjena za stalne djelatnike koji su na roditeljskom dopustu, veći broj smrtnih slučajeva članova uže obitelji  djelatnika. Povećanje-osigurana sredstva od strane Osnivača za postavljanje video nadzora zbog sigurnosti učenika, djelatnika i imovine. Školska zgrada nalazi se na osamljenom mjestu (van naselja) u pograničnom području , nastava se održava u jutarnjoj smjeni. </w:t>
            </w:r>
          </w:p>
        </w:tc>
      </w:tr>
      <w:tr w:rsidR="00EA2EB3" w:rsidRPr="000A530D" w14:paraId="09C96D4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5EA0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FF36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003C5C78"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1460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87E92" w14:textId="77777777" w:rsidR="00EA2EB3" w:rsidRPr="000A530D" w:rsidRDefault="00EA2EB3" w:rsidP="00D739FA">
            <w:pPr>
              <w:pStyle w:val="NoSpacing"/>
              <w:jc w:val="both"/>
              <w:rPr>
                <w:rFonts w:ascii="Times New Roman" w:hAnsi="Times New Roman"/>
                <w:b/>
              </w:rPr>
            </w:pPr>
          </w:p>
        </w:tc>
      </w:tr>
      <w:tr w:rsidR="00EA2EB3" w:rsidRPr="000A530D" w14:paraId="1E9E53D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4084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DD3A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6B2ECA15"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3173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EE7C9" w14:textId="77777777" w:rsidR="00EA2EB3" w:rsidRPr="000A530D" w:rsidRDefault="00EA2EB3" w:rsidP="00D739FA">
            <w:pPr>
              <w:pStyle w:val="NoSpacing"/>
              <w:jc w:val="both"/>
              <w:rPr>
                <w:rFonts w:ascii="Times New Roman" w:hAnsi="Times New Roman"/>
                <w:b/>
              </w:rPr>
            </w:pPr>
          </w:p>
        </w:tc>
      </w:tr>
      <w:tr w:rsidR="00EA2EB3" w:rsidRPr="000A530D" w14:paraId="7707056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0B6D1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64A1C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419E754E" w14:textId="77777777" w:rsidR="00EA2EB3" w:rsidRPr="000A530D" w:rsidRDefault="00EA2EB3" w:rsidP="00D739FA">
            <w:pPr>
              <w:pStyle w:val="NoSpacing"/>
              <w:jc w:val="both"/>
              <w:rPr>
                <w:rFonts w:ascii="Times New Roman" w:hAnsi="Times New Roman"/>
                <w:b/>
              </w:rPr>
            </w:pPr>
          </w:p>
        </w:tc>
      </w:tr>
      <w:tr w:rsidR="00EA2EB3" w:rsidRPr="000A530D" w14:paraId="46992BE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738F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1B2B4"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E315BBC"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386CA4F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68A2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E9A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48C49AEE"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1756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1591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 skladu sa realizacijom dolazi do povećanja za financiranje radnih bilježnica učenicima naše škole, a uslijed većih cijena nakladnika.</w:t>
            </w:r>
          </w:p>
        </w:tc>
      </w:tr>
      <w:tr w:rsidR="00EA2EB3" w:rsidRPr="000A530D" w14:paraId="3CB4A56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87DC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EACB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460A2902"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A076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9FF76" w14:textId="77777777" w:rsidR="00EA2EB3" w:rsidRPr="000A530D" w:rsidRDefault="00EA2EB3" w:rsidP="00D739FA">
            <w:pPr>
              <w:pStyle w:val="NoSpacing"/>
              <w:jc w:val="both"/>
              <w:rPr>
                <w:rFonts w:ascii="Times New Roman" w:hAnsi="Times New Roman"/>
                <w:b/>
              </w:rPr>
            </w:pPr>
          </w:p>
        </w:tc>
      </w:tr>
      <w:tr w:rsidR="00EA2EB3" w:rsidRPr="000A530D" w14:paraId="31F936D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4151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99AE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6872575C"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9872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3EEF1" w14:textId="77777777" w:rsidR="00EA2EB3" w:rsidRPr="000A530D" w:rsidRDefault="00EA2EB3" w:rsidP="00D739FA">
            <w:pPr>
              <w:pStyle w:val="NoSpacing"/>
              <w:jc w:val="both"/>
              <w:rPr>
                <w:rFonts w:ascii="Times New Roman" w:hAnsi="Times New Roman"/>
                <w:b/>
              </w:rPr>
            </w:pPr>
          </w:p>
        </w:tc>
      </w:tr>
      <w:tr w:rsidR="00EA2EB3" w:rsidRPr="000A530D" w14:paraId="55A762F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8E4D0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DA88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0300499B"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B82D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7D41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Smanjenje- smanjen broj učenika, potreban manji broj radnih udžbenika, stalni udžbenici dobro očuvani</w:t>
            </w:r>
          </w:p>
        </w:tc>
      </w:tr>
      <w:tr w:rsidR="00EA2EB3" w:rsidRPr="000A530D" w14:paraId="72D061B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146B3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207C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5F655D86"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2555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0E81C" w14:textId="77777777" w:rsidR="00EA2EB3" w:rsidRPr="000A530D" w:rsidRDefault="00EA2EB3" w:rsidP="00D739FA">
            <w:pPr>
              <w:pStyle w:val="NoSpacing"/>
              <w:jc w:val="both"/>
              <w:rPr>
                <w:rFonts w:ascii="Times New Roman" w:hAnsi="Times New Roman"/>
                <w:b/>
              </w:rPr>
            </w:pPr>
          </w:p>
        </w:tc>
      </w:tr>
      <w:tr w:rsidR="00EA2EB3" w:rsidRPr="000A530D" w14:paraId="3EABD53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1D87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B021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68E7EFDB"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1E927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6AF82" w14:textId="77777777" w:rsidR="00EA2EB3" w:rsidRPr="000A530D" w:rsidRDefault="00EA2EB3" w:rsidP="00D739FA">
            <w:pPr>
              <w:pStyle w:val="NoSpacing"/>
              <w:jc w:val="both"/>
              <w:rPr>
                <w:rFonts w:ascii="Times New Roman" w:hAnsi="Times New Roman"/>
                <w:b/>
              </w:rPr>
            </w:pPr>
          </w:p>
        </w:tc>
      </w:tr>
      <w:tr w:rsidR="00EA2EB3" w:rsidRPr="000A530D" w14:paraId="674C0AE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9987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B33B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3CAFD4F3"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4B6A27"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44E62" w14:textId="77777777" w:rsidR="00EA2EB3" w:rsidRPr="000A530D" w:rsidRDefault="00EA2EB3" w:rsidP="00D739FA">
            <w:pPr>
              <w:pStyle w:val="NoSpacing"/>
              <w:jc w:val="both"/>
              <w:rPr>
                <w:rFonts w:ascii="Times New Roman" w:hAnsi="Times New Roman"/>
                <w:b/>
              </w:rPr>
            </w:pPr>
          </w:p>
        </w:tc>
      </w:tr>
      <w:tr w:rsidR="00EA2EB3" w:rsidRPr="000A530D" w14:paraId="1494046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955D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E80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50E794A8"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A694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635B8" w14:textId="77777777" w:rsidR="00EA2EB3" w:rsidRPr="000A530D" w:rsidRDefault="00EA2EB3" w:rsidP="00D739FA">
            <w:pPr>
              <w:pStyle w:val="NoSpacing"/>
              <w:jc w:val="both"/>
              <w:rPr>
                <w:rFonts w:ascii="Times New Roman" w:hAnsi="Times New Roman"/>
                <w:b/>
              </w:rPr>
            </w:pPr>
          </w:p>
        </w:tc>
      </w:tr>
      <w:tr w:rsidR="00EA2EB3" w:rsidRPr="000A530D" w14:paraId="7810B44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ECF7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8F6C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6A6C5A9D"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1865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956" w14:textId="77777777" w:rsidR="00EA2EB3" w:rsidRPr="000A530D" w:rsidRDefault="00EA2EB3" w:rsidP="00D739FA">
            <w:pPr>
              <w:pStyle w:val="NoSpacing"/>
              <w:jc w:val="both"/>
              <w:rPr>
                <w:rFonts w:ascii="Times New Roman" w:hAnsi="Times New Roman"/>
                <w:b/>
              </w:rPr>
            </w:pPr>
          </w:p>
        </w:tc>
      </w:tr>
      <w:tr w:rsidR="00EA2EB3" w:rsidRPr="000A530D" w14:paraId="2CFF1BB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D3B5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A273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54D80FDB"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6C77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F22D5" w14:textId="77777777" w:rsidR="00EA2EB3" w:rsidRPr="000A530D" w:rsidRDefault="00EA2EB3" w:rsidP="00D739FA">
            <w:pPr>
              <w:pStyle w:val="NoSpacing"/>
              <w:jc w:val="both"/>
              <w:rPr>
                <w:rFonts w:ascii="Times New Roman" w:hAnsi="Times New Roman"/>
                <w:b/>
              </w:rPr>
            </w:pPr>
          </w:p>
        </w:tc>
      </w:tr>
    </w:tbl>
    <w:p w14:paraId="6A617B99"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0B8E6CEF"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16F69C42" w14:textId="38CF80D6"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SLANO</w:t>
      </w:r>
    </w:p>
    <w:p w14:paraId="0DD55E21" w14:textId="77777777" w:rsidR="00EA2EB3" w:rsidRPr="000A530D" w:rsidRDefault="00EA2EB3" w:rsidP="00EA2EB3">
      <w:pPr>
        <w:pStyle w:val="NoSpacing"/>
        <w:shd w:val="clear" w:color="auto" w:fill="FFFFFF"/>
        <w:jc w:val="both"/>
        <w:rPr>
          <w:rFonts w:ascii="Times New Roman" w:hAnsi="Times New Roman"/>
        </w:rPr>
      </w:pPr>
    </w:p>
    <w:p w14:paraId="4D88DCC6" w14:textId="77777777" w:rsidR="00EA2EB3" w:rsidRPr="000A530D" w:rsidRDefault="00EA2EB3" w:rsidP="00EA2EB3">
      <w:pPr>
        <w:pStyle w:val="NoSpacing"/>
        <w:shd w:val="clear" w:color="auto" w:fill="FFFFFF"/>
        <w:jc w:val="both"/>
        <w:rPr>
          <w:rFonts w:ascii="Times New Roman" w:hAnsi="Times New Roman"/>
        </w:rPr>
      </w:pPr>
    </w:p>
    <w:p w14:paraId="168A6808"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41"/>
        <w:gridCol w:w="3886"/>
        <w:gridCol w:w="1469"/>
        <w:gridCol w:w="1701"/>
        <w:gridCol w:w="1559"/>
      </w:tblGrid>
      <w:tr w:rsidR="00EA2EB3" w:rsidRPr="000A530D" w14:paraId="4F247456" w14:textId="77777777" w:rsidTr="007C507B">
        <w:tc>
          <w:tcPr>
            <w:tcW w:w="74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C5B50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8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BF8BC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4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461A217"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9415B5"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11BA49"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5F8D4190" w14:textId="77777777" w:rsidTr="007937A8">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FDDC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C39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14:paraId="4789942C" w14:textId="77777777" w:rsidR="00EA2EB3" w:rsidRPr="000A530D" w:rsidRDefault="00EA2EB3" w:rsidP="007937A8">
            <w:pPr>
              <w:pStyle w:val="NoSpacing"/>
              <w:jc w:val="right"/>
              <w:rPr>
                <w:rFonts w:ascii="Times New Roman" w:hAnsi="Times New Roman"/>
              </w:rPr>
            </w:pPr>
            <w:r w:rsidRPr="000A530D">
              <w:rPr>
                <w:rFonts w:ascii="Times New Roman" w:hAnsi="Times New Roman"/>
              </w:rPr>
              <w:t>18.550,00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4064018" w14:textId="66B05225" w:rsidR="00EA2EB3" w:rsidRPr="000A530D" w:rsidRDefault="00EA2EB3" w:rsidP="007937A8">
            <w:pPr>
              <w:pStyle w:val="NoSpacing"/>
              <w:jc w:val="right"/>
              <w:rPr>
                <w:rFonts w:ascii="Times New Roman" w:hAnsi="Times New Roman"/>
              </w:rPr>
            </w:pPr>
            <w:r w:rsidRPr="000A530D">
              <w:rPr>
                <w:rFonts w:ascii="Times New Roman" w:hAnsi="Times New Roman"/>
              </w:rPr>
              <w:t xml:space="preserve">             </w:t>
            </w:r>
            <w:r w:rsidR="007937A8" w:rsidRPr="000A530D">
              <w:rPr>
                <w:rFonts w:ascii="Times New Roman" w:hAnsi="Times New Roman"/>
              </w:rPr>
              <w:t>+</w:t>
            </w:r>
            <w:r w:rsidRPr="000A530D">
              <w:rPr>
                <w:rFonts w:ascii="Times New Roman" w:hAnsi="Times New Roman"/>
              </w:rPr>
              <w:t>944,00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ED57F9A" w14:textId="77777777" w:rsidR="00EA2EB3" w:rsidRPr="000A530D" w:rsidRDefault="00EA2EB3" w:rsidP="007937A8">
            <w:pPr>
              <w:pStyle w:val="NoSpacing"/>
              <w:jc w:val="right"/>
              <w:rPr>
                <w:rFonts w:ascii="Times New Roman" w:hAnsi="Times New Roman"/>
              </w:rPr>
            </w:pPr>
            <w:r w:rsidRPr="000A530D">
              <w:rPr>
                <w:rFonts w:ascii="Times New Roman" w:hAnsi="Times New Roman"/>
              </w:rPr>
              <w:t xml:space="preserve">  19.494,00</w:t>
            </w:r>
          </w:p>
        </w:tc>
      </w:tr>
      <w:tr w:rsidR="00EA2EB3" w:rsidRPr="000A530D" w14:paraId="113B263E" w14:textId="77777777" w:rsidTr="007937A8">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90CA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7264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14:paraId="6A535F4E" w14:textId="77777777" w:rsidR="00EA2EB3" w:rsidRPr="000A530D" w:rsidRDefault="00EA2EB3" w:rsidP="007937A8">
            <w:pPr>
              <w:pStyle w:val="NoSpacing"/>
              <w:jc w:val="right"/>
              <w:rPr>
                <w:rFonts w:ascii="Times New Roman" w:hAnsi="Times New Roman"/>
              </w:rPr>
            </w:pPr>
            <w:r w:rsidRPr="000A530D">
              <w:rPr>
                <w:rFonts w:ascii="Times New Roman" w:hAnsi="Times New Roman"/>
              </w:rPr>
              <w:t>644.215,00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B7C2F6B" w14:textId="154C40BE" w:rsidR="00EA2EB3" w:rsidRPr="000A530D" w:rsidRDefault="00EA2EB3" w:rsidP="007937A8">
            <w:pPr>
              <w:pStyle w:val="NoSpacing"/>
              <w:jc w:val="right"/>
              <w:rPr>
                <w:rFonts w:ascii="Times New Roman" w:hAnsi="Times New Roman"/>
              </w:rPr>
            </w:pPr>
            <w:r w:rsidRPr="000A530D">
              <w:rPr>
                <w:rFonts w:ascii="Times New Roman" w:hAnsi="Times New Roman"/>
              </w:rPr>
              <w:t xml:space="preserve">           </w:t>
            </w:r>
            <w:r w:rsidR="007937A8" w:rsidRPr="000A530D">
              <w:rPr>
                <w:rFonts w:ascii="Times New Roman" w:hAnsi="Times New Roman"/>
              </w:rPr>
              <w:t>+</w:t>
            </w:r>
            <w:r w:rsidRPr="000A530D">
              <w:rPr>
                <w:rFonts w:ascii="Times New Roman" w:hAnsi="Times New Roman"/>
              </w:rPr>
              <w:t>6.603,00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33EDEC" w14:textId="77777777" w:rsidR="00EA2EB3" w:rsidRPr="000A530D" w:rsidRDefault="00EA2EB3" w:rsidP="007937A8">
            <w:pPr>
              <w:pStyle w:val="NoSpacing"/>
              <w:jc w:val="right"/>
              <w:rPr>
                <w:rFonts w:ascii="Times New Roman" w:hAnsi="Times New Roman"/>
              </w:rPr>
            </w:pPr>
            <w:r w:rsidRPr="000A530D">
              <w:rPr>
                <w:rFonts w:ascii="Times New Roman" w:hAnsi="Times New Roman"/>
              </w:rPr>
              <w:t>650.818,00</w:t>
            </w:r>
          </w:p>
        </w:tc>
      </w:tr>
      <w:tr w:rsidR="00EA2EB3" w:rsidRPr="000A530D" w14:paraId="67A83F55" w14:textId="77777777" w:rsidTr="007937A8">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6D22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8A31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14:paraId="0904A3E9" w14:textId="77777777" w:rsidR="00EA2EB3" w:rsidRPr="000A530D" w:rsidRDefault="00EA2EB3" w:rsidP="007937A8">
            <w:pPr>
              <w:pStyle w:val="NoSpacing"/>
              <w:jc w:val="right"/>
              <w:rPr>
                <w:rFonts w:ascii="Times New Roman" w:hAnsi="Times New Roman"/>
              </w:rPr>
            </w:pPr>
            <w:r w:rsidRPr="000A530D">
              <w:rPr>
                <w:rFonts w:ascii="Times New Roman" w:hAnsi="Times New Roman"/>
              </w:rPr>
              <w:t>82.025,00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210E83B" w14:textId="523996FA" w:rsidR="00EA2EB3" w:rsidRPr="000A530D" w:rsidRDefault="00EA2EB3" w:rsidP="007937A8">
            <w:pPr>
              <w:pStyle w:val="NoSpacing"/>
              <w:jc w:val="right"/>
              <w:rPr>
                <w:rFonts w:ascii="Times New Roman" w:hAnsi="Times New Roman"/>
              </w:rPr>
            </w:pPr>
            <w:r w:rsidRPr="000A530D">
              <w:rPr>
                <w:rFonts w:ascii="Times New Roman" w:hAnsi="Times New Roman"/>
              </w:rPr>
              <w:t xml:space="preserve">           </w:t>
            </w:r>
            <w:r w:rsidR="007937A8" w:rsidRPr="000A530D">
              <w:rPr>
                <w:rFonts w:ascii="Times New Roman" w:hAnsi="Times New Roman"/>
              </w:rPr>
              <w:t>+</w:t>
            </w:r>
            <w:r w:rsidRPr="000A530D">
              <w:rPr>
                <w:rFonts w:ascii="Times New Roman" w:hAnsi="Times New Roman"/>
              </w:rPr>
              <w:t>6.70</w:t>
            </w:r>
            <w:r w:rsidR="007937A8" w:rsidRPr="000A530D">
              <w:rPr>
                <w:rFonts w:ascii="Times New Roman" w:hAnsi="Times New Roman"/>
              </w:rPr>
              <w:t>1</w:t>
            </w:r>
            <w:r w:rsidRPr="000A530D">
              <w:rPr>
                <w:rFonts w:ascii="Times New Roman" w:hAnsi="Times New Roman"/>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DA9D6F5" w14:textId="5C228DA1" w:rsidR="00EA2EB3" w:rsidRPr="000A530D" w:rsidRDefault="00EA2EB3" w:rsidP="007937A8">
            <w:pPr>
              <w:pStyle w:val="NoSpacing"/>
              <w:jc w:val="right"/>
              <w:rPr>
                <w:rFonts w:ascii="Times New Roman" w:hAnsi="Times New Roman"/>
              </w:rPr>
            </w:pPr>
            <w:r w:rsidRPr="000A530D">
              <w:rPr>
                <w:rFonts w:ascii="Times New Roman" w:hAnsi="Times New Roman"/>
              </w:rPr>
              <w:t xml:space="preserve"> 88.72</w:t>
            </w:r>
            <w:r w:rsidR="007937A8" w:rsidRPr="000A530D">
              <w:rPr>
                <w:rFonts w:ascii="Times New Roman" w:hAnsi="Times New Roman"/>
              </w:rPr>
              <w:t>6</w:t>
            </w:r>
            <w:r w:rsidRPr="000A530D">
              <w:rPr>
                <w:rFonts w:ascii="Times New Roman" w:hAnsi="Times New Roman"/>
              </w:rPr>
              <w:t>,00</w:t>
            </w:r>
          </w:p>
        </w:tc>
      </w:tr>
      <w:tr w:rsidR="00EA2EB3" w:rsidRPr="000A530D" w14:paraId="1BC2DB5F" w14:textId="77777777" w:rsidTr="007937A8">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280E9" w14:textId="77777777" w:rsidR="00EA2EB3" w:rsidRPr="000A530D" w:rsidRDefault="00EA2EB3" w:rsidP="00D739FA">
            <w:pPr>
              <w:pStyle w:val="NoSpacing"/>
              <w:jc w:val="both"/>
              <w:rPr>
                <w:rFonts w:ascii="Times New Roman" w:hAnsi="Times New Roman"/>
                <w:b/>
              </w:rPr>
            </w:pPr>
          </w:p>
        </w:tc>
        <w:tc>
          <w:tcPr>
            <w:tcW w:w="3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84D1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14:paraId="4B62ABD9" w14:textId="77777777" w:rsidR="00EA2EB3" w:rsidRPr="000A530D" w:rsidRDefault="00EA2EB3" w:rsidP="007937A8">
            <w:pPr>
              <w:pStyle w:val="NoSpacing"/>
              <w:jc w:val="right"/>
              <w:rPr>
                <w:rFonts w:ascii="Times New Roman" w:hAnsi="Times New Roman"/>
                <w:b/>
                <w:bCs/>
              </w:rPr>
            </w:pPr>
            <w:r w:rsidRPr="000A530D">
              <w:rPr>
                <w:rFonts w:ascii="Times New Roman" w:hAnsi="Times New Roman"/>
                <w:b/>
                <w:bCs/>
              </w:rPr>
              <w:t>744.790,00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3676FA9" w14:textId="75300DCD" w:rsidR="00EA2EB3" w:rsidRPr="000A530D" w:rsidRDefault="00EA2EB3" w:rsidP="007937A8">
            <w:pPr>
              <w:pStyle w:val="NoSpacing"/>
              <w:jc w:val="right"/>
              <w:rPr>
                <w:rFonts w:ascii="Times New Roman" w:hAnsi="Times New Roman"/>
                <w:b/>
                <w:bCs/>
              </w:rPr>
            </w:pPr>
            <w:r w:rsidRPr="000A530D">
              <w:rPr>
                <w:rFonts w:ascii="Times New Roman" w:hAnsi="Times New Roman"/>
                <w:b/>
                <w:bCs/>
              </w:rPr>
              <w:t xml:space="preserve">          14.24</w:t>
            </w:r>
            <w:r w:rsidR="007937A8" w:rsidRPr="000A530D">
              <w:rPr>
                <w:rFonts w:ascii="Times New Roman" w:hAnsi="Times New Roman"/>
                <w:b/>
                <w:bCs/>
              </w:rPr>
              <w:t>8</w:t>
            </w:r>
            <w:r w:rsidRPr="000A530D">
              <w:rPr>
                <w:rFonts w:ascii="Times New Roman" w:hAnsi="Times New Roman"/>
                <w:b/>
                <w:bCs/>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2337957" w14:textId="31B43F11" w:rsidR="00EA2EB3" w:rsidRPr="000A530D" w:rsidRDefault="00EA2EB3" w:rsidP="007937A8">
            <w:pPr>
              <w:pStyle w:val="NoSpacing"/>
              <w:jc w:val="right"/>
              <w:rPr>
                <w:rFonts w:ascii="Times New Roman" w:hAnsi="Times New Roman"/>
                <w:b/>
                <w:bCs/>
              </w:rPr>
            </w:pPr>
            <w:r w:rsidRPr="000A530D">
              <w:rPr>
                <w:rFonts w:ascii="Times New Roman" w:hAnsi="Times New Roman"/>
                <w:b/>
                <w:bCs/>
              </w:rPr>
              <w:t>759.03</w:t>
            </w:r>
            <w:r w:rsidR="007937A8" w:rsidRPr="000A530D">
              <w:rPr>
                <w:rFonts w:ascii="Times New Roman" w:hAnsi="Times New Roman"/>
                <w:b/>
                <w:bCs/>
              </w:rPr>
              <w:t>8</w:t>
            </w:r>
            <w:r w:rsidRPr="000A530D">
              <w:rPr>
                <w:rFonts w:ascii="Times New Roman" w:hAnsi="Times New Roman"/>
                <w:b/>
                <w:bCs/>
              </w:rPr>
              <w:t>,00</w:t>
            </w:r>
          </w:p>
        </w:tc>
      </w:tr>
    </w:tbl>
    <w:p w14:paraId="1D667A0B"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3EC51FC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64CA1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8AABDB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293DB13C" w14:textId="77777777" w:rsidR="00EA2EB3" w:rsidRPr="000A530D" w:rsidRDefault="00EA2EB3" w:rsidP="00D739FA">
            <w:pPr>
              <w:pStyle w:val="NoSpacing"/>
              <w:jc w:val="both"/>
              <w:rPr>
                <w:rFonts w:ascii="Times New Roman" w:hAnsi="Times New Roman"/>
                <w:b/>
              </w:rPr>
            </w:pPr>
          </w:p>
        </w:tc>
      </w:tr>
      <w:tr w:rsidR="00EA2EB3" w:rsidRPr="000A530D" w14:paraId="300E1DC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07B4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6C4F6"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149EED9B" w14:textId="77777777" w:rsidR="00EA2EB3" w:rsidRPr="000A530D" w:rsidRDefault="00EA2EB3" w:rsidP="00D739FA">
            <w:pPr>
              <w:pStyle w:val="NoSpacing"/>
              <w:jc w:val="both"/>
              <w:rPr>
                <w:rFonts w:ascii="Times New Roman" w:hAnsi="Times New Roman"/>
                <w:b/>
              </w:rPr>
            </w:pPr>
          </w:p>
        </w:tc>
      </w:tr>
      <w:tr w:rsidR="00EA2EB3" w:rsidRPr="000A530D" w14:paraId="1F94155E"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996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2422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0904FE1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1.1.1 )</w:t>
            </w:r>
          </w:p>
        </w:tc>
      </w:tr>
      <w:tr w:rsidR="00EA2EB3" w:rsidRPr="000A530D" w14:paraId="66DF34C4"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4714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B224A"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Uvećanje 1.035,00</w:t>
            </w:r>
            <w:r w:rsidRPr="000A530D">
              <w:rPr>
                <w:rFonts w:ascii="Times New Roman" w:hAnsi="Times New Roman"/>
                <w:bCs/>
                <w:color w:val="FF0000"/>
              </w:rPr>
              <w:t xml:space="preserve"> </w:t>
            </w:r>
            <w:r w:rsidRPr="000A530D">
              <w:rPr>
                <w:rFonts w:ascii="Times New Roman" w:hAnsi="Times New Roman"/>
                <w:bCs/>
              </w:rPr>
              <w:t>eura budući će tijekom studenog i prosinca biti angažiran i treći pomoćnik u nastavi</w:t>
            </w:r>
          </w:p>
        </w:tc>
      </w:tr>
      <w:tr w:rsidR="00EA2EB3" w:rsidRPr="000A530D" w14:paraId="03B4B70F"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832C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09B2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693A3F9D"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AA76AAF" w14:textId="77777777" w:rsidR="00EA2EB3" w:rsidRPr="000A530D" w:rsidRDefault="00EA2EB3" w:rsidP="00D739FA">
            <w:pPr>
              <w:pStyle w:val="NoSpacing"/>
              <w:jc w:val="both"/>
              <w:rPr>
                <w:rFonts w:ascii="Times New Roman" w:hAnsi="Times New Roman"/>
                <w:b/>
              </w:rPr>
            </w:pPr>
          </w:p>
        </w:tc>
      </w:tr>
      <w:tr w:rsidR="00EA2EB3" w:rsidRPr="000A530D" w14:paraId="64A5A1B6"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F7B1D"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2D803" w14:textId="77777777" w:rsidR="00EA2EB3" w:rsidRPr="000A530D" w:rsidRDefault="00EA2EB3" w:rsidP="00D739FA">
            <w:pPr>
              <w:spacing w:before="100" w:after="100" w:line="240" w:lineRule="auto"/>
              <w:jc w:val="both"/>
              <w:textAlignment w:val="baseline"/>
              <w:rPr>
                <w:rFonts w:ascii="Times New Roman" w:hAnsi="Times New Roman" w:cs="Times New Roman"/>
              </w:rPr>
            </w:pPr>
            <w:r w:rsidRPr="000A530D">
              <w:rPr>
                <w:rFonts w:ascii="Times New Roman" w:hAnsi="Times New Roman" w:cs="Times New Roman"/>
              </w:rPr>
              <w:t xml:space="preserve">Korekcija PDV-a sukladno uplaćenim sredstvima </w:t>
            </w:r>
          </w:p>
        </w:tc>
      </w:tr>
      <w:tr w:rsidR="00EA2EB3" w:rsidRPr="000A530D" w14:paraId="375A6F93"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39ACE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AB792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3952C4F3" w14:textId="77777777" w:rsidR="00EA2EB3" w:rsidRPr="000A530D" w:rsidRDefault="00EA2EB3" w:rsidP="00D739FA">
            <w:pPr>
              <w:pStyle w:val="NoSpacing"/>
              <w:jc w:val="both"/>
              <w:rPr>
                <w:rFonts w:ascii="Times New Roman" w:hAnsi="Times New Roman"/>
                <w:b/>
              </w:rPr>
            </w:pPr>
          </w:p>
        </w:tc>
      </w:tr>
      <w:tr w:rsidR="00EA2EB3" w:rsidRPr="000A530D" w14:paraId="09874D13"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7375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1DAE5"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15999192"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4892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D657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6285BD20" w14:textId="77777777" w:rsidTr="007C507B">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248A2"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94A5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Angažiranje rehabilitatora od listopada ali i zbog povećanih troškova prijevoza učenika korigiran je iznos za 6.603,00 kako bi se osigurala sva sredstva za funkcioniranje nastave zajedno s materijalnim rashodima. Odobrena su dodatna sredstva za pokriće materijalnih troškova.</w:t>
            </w:r>
          </w:p>
        </w:tc>
      </w:tr>
      <w:tr w:rsidR="00EA2EB3" w:rsidRPr="000A530D" w14:paraId="6BEA6051"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5667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7D38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098A9F3D" w14:textId="77777777" w:rsidTr="007C507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DFCD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874E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1DC3C492"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B934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E7D9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624E3526" w14:textId="77777777" w:rsidTr="007C507B">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8E4E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2B09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5C5A0EEA"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59E2E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62613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5537E507" w14:textId="77777777" w:rsidR="00EA2EB3" w:rsidRPr="000A530D" w:rsidRDefault="00EA2EB3" w:rsidP="00D739FA">
            <w:pPr>
              <w:pStyle w:val="NoSpacing"/>
              <w:jc w:val="both"/>
              <w:rPr>
                <w:rFonts w:ascii="Times New Roman" w:hAnsi="Times New Roman"/>
                <w:b/>
              </w:rPr>
            </w:pPr>
          </w:p>
        </w:tc>
      </w:tr>
      <w:tr w:rsidR="00EA2EB3" w:rsidRPr="000A530D" w14:paraId="258AC303"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B0AE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D852E"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6F4AD999"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582CD5EA"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80A7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5DF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751B2426" w14:textId="77777777" w:rsidTr="007C507B">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75A4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05C8B" w14:textId="77777777" w:rsidR="00EA2EB3" w:rsidRPr="000A530D" w:rsidRDefault="00EA2EB3" w:rsidP="00D739FA">
            <w:pPr>
              <w:pStyle w:val="NoSpacing"/>
              <w:jc w:val="both"/>
              <w:rPr>
                <w:rFonts w:ascii="Times New Roman" w:hAnsi="Times New Roman"/>
              </w:rPr>
            </w:pPr>
            <w:r w:rsidRPr="000A530D">
              <w:rPr>
                <w:rFonts w:ascii="Times New Roman" w:hAnsi="Times New Roman"/>
                <w:b/>
              </w:rPr>
              <w:t>Usklađivanje stanja sukladno utrošenim sredstvima za radne materijale.</w:t>
            </w:r>
          </w:p>
        </w:tc>
      </w:tr>
      <w:tr w:rsidR="00EA2EB3" w:rsidRPr="000A530D" w14:paraId="3939D9B7"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6B5F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FE82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59CBA665" w14:textId="77777777" w:rsidTr="007C507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2082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F0B9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15979A52"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B601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2EFD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238FBA73" w14:textId="77777777" w:rsidTr="007C507B">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7EA6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7FDC7" w14:textId="77777777" w:rsidR="00EA2EB3" w:rsidRPr="000A530D" w:rsidRDefault="00EA2EB3" w:rsidP="00D739FA">
            <w:pPr>
              <w:pStyle w:val="NoSpacing"/>
              <w:jc w:val="both"/>
              <w:rPr>
                <w:rFonts w:ascii="Times New Roman" w:hAnsi="Times New Roman"/>
                <w:b/>
              </w:rPr>
            </w:pPr>
          </w:p>
        </w:tc>
      </w:tr>
      <w:tr w:rsidR="00EA2EB3" w:rsidRPr="000A530D" w14:paraId="103E2423"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08AB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9BF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17724865" w14:textId="77777777" w:rsidTr="007C507B">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FD036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8FC43" w14:textId="77777777" w:rsidR="00EA2EB3" w:rsidRPr="000A530D" w:rsidRDefault="00EA2EB3" w:rsidP="00D739FA">
            <w:pPr>
              <w:pStyle w:val="NoSpacing"/>
              <w:jc w:val="both"/>
              <w:rPr>
                <w:rFonts w:ascii="Times New Roman" w:hAnsi="Times New Roman"/>
                <w:b/>
              </w:rPr>
            </w:pPr>
          </w:p>
        </w:tc>
      </w:tr>
      <w:tr w:rsidR="00EA2EB3" w:rsidRPr="000A530D" w14:paraId="79AD00D4"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00B0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4F30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1500CACD" w14:textId="77777777" w:rsidTr="007C507B">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5AD5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6D04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Usklađivanje stanja te povećani iznos od planiranog za posebne namjene i sudske pristojbe </w:t>
            </w:r>
          </w:p>
        </w:tc>
      </w:tr>
      <w:tr w:rsidR="00EA2EB3" w:rsidRPr="000A530D" w14:paraId="68779AE5"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0C4E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DE49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64DD734A" w14:textId="77777777" w:rsidTr="007C507B">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7E30D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36B70" w14:textId="77777777" w:rsidR="00EA2EB3" w:rsidRPr="000A530D" w:rsidRDefault="00EA2EB3" w:rsidP="00D739FA">
            <w:pPr>
              <w:pStyle w:val="NoSpacing"/>
              <w:jc w:val="both"/>
              <w:rPr>
                <w:rFonts w:ascii="Times New Roman" w:hAnsi="Times New Roman"/>
                <w:b/>
              </w:rPr>
            </w:pPr>
          </w:p>
        </w:tc>
      </w:tr>
      <w:tr w:rsidR="00EA2EB3" w:rsidRPr="000A530D" w14:paraId="7F53B4B5"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CC24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653A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60FE74BC" w14:textId="77777777" w:rsidTr="007C507B">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886F4"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E1A93"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Povećanje u odnosu na planirano za najam dvorane.</w:t>
            </w:r>
          </w:p>
        </w:tc>
      </w:tr>
      <w:tr w:rsidR="00EA2EB3" w:rsidRPr="000A530D" w14:paraId="0F142A3B"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1298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353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69899427" w14:textId="77777777" w:rsidTr="007C507B">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4E4A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50F52" w14:textId="77777777" w:rsidR="00EA2EB3" w:rsidRPr="000A530D" w:rsidRDefault="00EA2EB3" w:rsidP="00D739FA">
            <w:pPr>
              <w:pStyle w:val="NoSpacing"/>
              <w:jc w:val="both"/>
              <w:rPr>
                <w:rFonts w:ascii="Times New Roman" w:hAnsi="Times New Roman"/>
                <w:b/>
              </w:rPr>
            </w:pPr>
          </w:p>
        </w:tc>
      </w:tr>
      <w:tr w:rsidR="00EA2EB3" w:rsidRPr="000A530D" w14:paraId="29679E0E"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5946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C07E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749DC8DE" w14:textId="77777777" w:rsidTr="007C507B">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74BF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A0426" w14:textId="77777777" w:rsidR="00EA2EB3" w:rsidRPr="000A530D" w:rsidRDefault="00EA2EB3" w:rsidP="00D739FA">
            <w:pPr>
              <w:pStyle w:val="NoSpacing"/>
              <w:jc w:val="both"/>
              <w:rPr>
                <w:rFonts w:ascii="Times New Roman" w:hAnsi="Times New Roman"/>
                <w:b/>
              </w:rPr>
            </w:pPr>
          </w:p>
        </w:tc>
      </w:tr>
      <w:tr w:rsidR="00EA2EB3" w:rsidRPr="000A530D" w14:paraId="1314FD79" w14:textId="77777777" w:rsidTr="007C507B">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FED2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9B86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4E1035D2" w14:textId="77777777" w:rsidTr="007C507B">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CD69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0105A"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Sukladno angažiranju i dalje učiteljice u produženom boravku do kraja godine uvećanje za plaće i materijalne naknade uključujući i prehranu učenika gdje je povećana cijena obroka</w:t>
            </w:r>
          </w:p>
        </w:tc>
      </w:tr>
    </w:tbl>
    <w:p w14:paraId="7C3277E4"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09551AEF" w14:textId="77777777" w:rsidR="007971D7" w:rsidRPr="000A530D" w:rsidRDefault="007971D7" w:rsidP="00EA2EB3">
      <w:pPr>
        <w:pStyle w:val="NoSpacing"/>
        <w:pBdr>
          <w:bottom w:val="single" w:sz="12" w:space="1" w:color="000000"/>
        </w:pBdr>
        <w:shd w:val="clear" w:color="auto" w:fill="FFFFFF"/>
        <w:jc w:val="both"/>
        <w:rPr>
          <w:rFonts w:ascii="Times New Roman" w:hAnsi="Times New Roman"/>
          <w:b/>
        </w:rPr>
      </w:pPr>
    </w:p>
    <w:p w14:paraId="4A53EDA4" w14:textId="372E613C"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SMOKVICA</w:t>
      </w:r>
    </w:p>
    <w:p w14:paraId="10D082D3" w14:textId="77777777" w:rsidR="00EA2EB3" w:rsidRPr="000A530D" w:rsidRDefault="00EA2EB3" w:rsidP="00EA2EB3">
      <w:pPr>
        <w:pStyle w:val="NoSpacing"/>
        <w:shd w:val="clear" w:color="auto" w:fill="FFFFFF"/>
        <w:jc w:val="both"/>
        <w:rPr>
          <w:rFonts w:ascii="Times New Roman" w:hAnsi="Times New Roman"/>
        </w:rPr>
      </w:pPr>
    </w:p>
    <w:p w14:paraId="2A378EC1" w14:textId="77777777" w:rsidR="00EA2EB3" w:rsidRPr="000A530D" w:rsidRDefault="00EA2EB3" w:rsidP="00EA2EB3">
      <w:pPr>
        <w:pStyle w:val="NoSpacing"/>
        <w:shd w:val="clear" w:color="auto" w:fill="FFFFFF"/>
        <w:jc w:val="both"/>
        <w:rPr>
          <w:rFonts w:ascii="Times New Roman" w:hAnsi="Times New Roman"/>
        </w:rPr>
      </w:pPr>
    </w:p>
    <w:p w14:paraId="306C3B23"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0"/>
        <w:gridCol w:w="3818"/>
        <w:gridCol w:w="1548"/>
        <w:gridCol w:w="1701"/>
        <w:gridCol w:w="1559"/>
      </w:tblGrid>
      <w:tr w:rsidR="00EA2EB3" w:rsidRPr="000A530D" w14:paraId="11617F6D" w14:textId="77777777" w:rsidTr="007C507B">
        <w:tc>
          <w:tcPr>
            <w:tcW w:w="73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32569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D5EB75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5AC6E8F"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31A1148"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A15CCDF" w14:textId="77777777" w:rsidR="00EA2EB3" w:rsidRPr="000A530D" w:rsidRDefault="00EA2EB3" w:rsidP="007C507B">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2F5ADC8E" w14:textId="77777777" w:rsidTr="007C507B">
        <w:tc>
          <w:tcPr>
            <w:tcW w:w="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228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94D6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 (1206)</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0C429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48.714,00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3553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+7.592,00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958A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56.306,00</w:t>
            </w:r>
          </w:p>
        </w:tc>
      </w:tr>
      <w:tr w:rsidR="00EA2EB3" w:rsidRPr="000A530D" w14:paraId="021608F0" w14:textId="77777777" w:rsidTr="007C507B">
        <w:tc>
          <w:tcPr>
            <w:tcW w:w="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BFDE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8DB0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 (1207)</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7F11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741.701,25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8CCE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+105.401,00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9BA1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847.102,25</w:t>
            </w:r>
          </w:p>
        </w:tc>
      </w:tr>
      <w:tr w:rsidR="00EA2EB3" w:rsidRPr="000A530D" w14:paraId="75103132" w14:textId="77777777" w:rsidTr="007C507B">
        <w:tc>
          <w:tcPr>
            <w:tcW w:w="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61923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3163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 (1208)</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7D203"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81.546,00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70800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-1.700,00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B61B5"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79.846,00</w:t>
            </w:r>
          </w:p>
        </w:tc>
      </w:tr>
      <w:tr w:rsidR="00EA2EB3" w:rsidRPr="000A530D" w14:paraId="332A6094" w14:textId="77777777" w:rsidTr="007C507B">
        <w:tc>
          <w:tcPr>
            <w:tcW w:w="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C4035" w14:textId="77777777" w:rsidR="00EA2EB3" w:rsidRPr="000A530D" w:rsidRDefault="00EA2EB3" w:rsidP="00D739FA">
            <w:pPr>
              <w:pStyle w:val="NoSpacing"/>
              <w:jc w:val="both"/>
              <w:rPr>
                <w:rFonts w:ascii="Times New Roman" w:hAnsi="Times New Roman"/>
                <w:b/>
              </w:rPr>
            </w:pPr>
          </w:p>
        </w:tc>
        <w:tc>
          <w:tcPr>
            <w:tcW w:w="3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7DA3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C3DB5"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871.961,25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84A02"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111.293,00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BEEF2"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983.254,25</w:t>
            </w:r>
          </w:p>
        </w:tc>
      </w:tr>
    </w:tbl>
    <w:p w14:paraId="3D7AA017"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681F331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45C644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77ED98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286C91B9" w14:textId="77777777" w:rsidR="00EA2EB3" w:rsidRPr="000A530D" w:rsidRDefault="00EA2EB3" w:rsidP="00D739FA">
            <w:pPr>
              <w:pStyle w:val="NoSpacing"/>
              <w:jc w:val="both"/>
              <w:rPr>
                <w:rFonts w:ascii="Times New Roman" w:hAnsi="Times New Roman"/>
                <w:b/>
              </w:rPr>
            </w:pPr>
          </w:p>
        </w:tc>
      </w:tr>
      <w:tr w:rsidR="00EA2EB3" w:rsidRPr="000A530D" w14:paraId="616AE1A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7946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52336"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6824A8C1" w14:textId="77777777" w:rsidR="00EA2EB3" w:rsidRPr="000A530D" w:rsidRDefault="00EA2EB3" w:rsidP="00D739FA">
            <w:pPr>
              <w:pStyle w:val="NoSpacing"/>
              <w:jc w:val="both"/>
              <w:rPr>
                <w:rFonts w:ascii="Times New Roman" w:hAnsi="Times New Roman"/>
                <w:b/>
              </w:rPr>
            </w:pPr>
          </w:p>
        </w:tc>
      </w:tr>
      <w:tr w:rsidR="00EA2EB3" w:rsidRPr="000A530D" w14:paraId="4D628C4A"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FD94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02EB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0920E0F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EA2EB3" w:rsidRPr="000A530D" w14:paraId="24D8D600"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CCDB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C0532" w14:textId="7F9DB163" w:rsidR="00EA2EB3" w:rsidRPr="000A530D" w:rsidRDefault="00EA2EB3" w:rsidP="00D739FA">
            <w:pPr>
              <w:pStyle w:val="NoSpacing"/>
              <w:jc w:val="both"/>
              <w:rPr>
                <w:rFonts w:ascii="Times New Roman" w:hAnsi="Times New Roman"/>
                <w:bCs/>
              </w:rPr>
            </w:pPr>
            <w:r w:rsidRPr="000A530D">
              <w:rPr>
                <w:rFonts w:ascii="Times New Roman" w:hAnsi="Times New Roman"/>
                <w:bCs/>
              </w:rPr>
              <w:t>Iako je došlo do povećanja bruto plaće zaposlenika s početkom nove školske godine tj od 9.</w:t>
            </w:r>
            <w:r w:rsidR="007C507B" w:rsidRPr="000A530D">
              <w:rPr>
                <w:rFonts w:ascii="Times New Roman" w:hAnsi="Times New Roman"/>
                <w:bCs/>
              </w:rPr>
              <w:t xml:space="preserve"> </w:t>
            </w:r>
            <w:r w:rsidRPr="000A530D">
              <w:rPr>
                <w:rFonts w:ascii="Times New Roman" w:hAnsi="Times New Roman"/>
                <w:bCs/>
              </w:rPr>
              <w:t>mjeseca 2024. godine došlo je do smanjenja iznosa ukupnih plaća pomoćnika u nastavi i naknada za pomoćnike jer se smanjio broj pomoćnika za 1 te ih sada ukupno ima 5. Drugi razlog je što jedan od pomoćnika u nastavi radi i kao zaposlenik u školi pa mu se uskrsnica, regres, božićnica i dar za dijete isplaćuje preko Ministarstva.</w:t>
            </w:r>
          </w:p>
          <w:p w14:paraId="7D403FB4" w14:textId="6581E891" w:rsidR="00EA2EB3" w:rsidRPr="000A530D" w:rsidRDefault="00EA2EB3" w:rsidP="00D739FA">
            <w:pPr>
              <w:pStyle w:val="NoSpacing"/>
              <w:jc w:val="both"/>
              <w:rPr>
                <w:rFonts w:ascii="Times New Roman" w:hAnsi="Times New Roman"/>
              </w:rPr>
            </w:pPr>
            <w:r w:rsidRPr="000A530D">
              <w:rPr>
                <w:rFonts w:ascii="Times New Roman" w:hAnsi="Times New Roman"/>
                <w:bCs/>
              </w:rPr>
              <w:t>Dodatno smo otvorili i Izvor 5.2.1 i dodali iznos od 9.400,00 eura.</w:t>
            </w:r>
            <w:r w:rsidR="007C507B" w:rsidRPr="000A530D">
              <w:rPr>
                <w:rFonts w:ascii="Times New Roman" w:hAnsi="Times New Roman"/>
                <w:bCs/>
              </w:rPr>
              <w:t xml:space="preserve"> Zbog sudjelovanja DNŽ u programu sufinanciranja EU projekata.</w:t>
            </w:r>
          </w:p>
        </w:tc>
      </w:tr>
      <w:tr w:rsidR="00EA2EB3" w:rsidRPr="000A530D" w14:paraId="2C784868"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6905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C71B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3813229E" w14:textId="77777777" w:rsidR="00EA2EB3" w:rsidRPr="000A530D" w:rsidRDefault="00EA2EB3" w:rsidP="00D739FA">
            <w:pPr>
              <w:pStyle w:val="NoSpacing"/>
              <w:jc w:val="both"/>
              <w:rPr>
                <w:rFonts w:ascii="Times New Roman" w:hAnsi="Times New Roman"/>
                <w:b/>
              </w:rPr>
            </w:pPr>
          </w:p>
          <w:p w14:paraId="5123D686"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66E9A553" w14:textId="77777777" w:rsidR="00EA2EB3" w:rsidRPr="000A530D" w:rsidRDefault="00EA2EB3" w:rsidP="00D739FA">
            <w:pPr>
              <w:pStyle w:val="NoSpacing"/>
              <w:jc w:val="both"/>
              <w:rPr>
                <w:rFonts w:ascii="Times New Roman" w:hAnsi="Times New Roman"/>
                <w:b/>
              </w:rPr>
            </w:pPr>
          </w:p>
        </w:tc>
      </w:tr>
      <w:tr w:rsidR="00EA2EB3" w:rsidRPr="000A530D" w14:paraId="1F6F411E"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E7CC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66EBC" w14:textId="77777777" w:rsidR="00EA2EB3" w:rsidRPr="000A530D" w:rsidRDefault="00EA2EB3" w:rsidP="00D739FA">
            <w:pPr>
              <w:spacing w:before="100" w:after="100" w:line="240" w:lineRule="auto"/>
              <w:jc w:val="both"/>
              <w:textAlignment w:val="baseline"/>
              <w:rPr>
                <w:rFonts w:ascii="Times New Roman" w:hAnsi="Times New Roman" w:cs="Times New Roman"/>
                <w:b/>
              </w:rPr>
            </w:pPr>
            <w:r w:rsidRPr="000A530D">
              <w:rPr>
                <w:rFonts w:ascii="Times New Roman" w:hAnsi="Times New Roman" w:cs="Times New Roman"/>
                <w:b/>
              </w:rPr>
              <w:br/>
            </w:r>
          </w:p>
          <w:p w14:paraId="7852E6DA" w14:textId="77777777" w:rsidR="00EA2EB3" w:rsidRPr="000A530D" w:rsidRDefault="00EA2EB3" w:rsidP="00D739FA">
            <w:pPr>
              <w:pStyle w:val="NoSpacing"/>
              <w:jc w:val="both"/>
              <w:rPr>
                <w:rFonts w:ascii="Times New Roman" w:hAnsi="Times New Roman"/>
              </w:rPr>
            </w:pPr>
          </w:p>
        </w:tc>
      </w:tr>
      <w:tr w:rsidR="00EA2EB3" w:rsidRPr="000A530D" w14:paraId="2B497C6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21E28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FD467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1F842343" w14:textId="77777777" w:rsidR="00EA2EB3" w:rsidRPr="000A530D" w:rsidRDefault="00EA2EB3" w:rsidP="00D739FA">
            <w:pPr>
              <w:pStyle w:val="NoSpacing"/>
              <w:jc w:val="both"/>
              <w:rPr>
                <w:rFonts w:ascii="Times New Roman" w:hAnsi="Times New Roman"/>
                <w:b/>
              </w:rPr>
            </w:pPr>
          </w:p>
        </w:tc>
      </w:tr>
      <w:tr w:rsidR="00EA2EB3" w:rsidRPr="000A530D" w14:paraId="733E702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9A8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658EE"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60AE104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1BC9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CFC0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40337D9A"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27AC9"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3D73"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Izvor 1.1.1. Opći prihodi i primici</w:t>
            </w:r>
            <w:r w:rsidRPr="000A530D">
              <w:rPr>
                <w:rFonts w:ascii="Times New Roman" w:hAnsi="Times New Roman"/>
                <w:b/>
              </w:rPr>
              <w:t xml:space="preserve"> – </w:t>
            </w:r>
            <w:r w:rsidRPr="000A530D">
              <w:rPr>
                <w:rFonts w:ascii="Times New Roman" w:hAnsi="Times New Roman"/>
                <w:bCs/>
              </w:rPr>
              <w:t xml:space="preserve">Dodatno su nam </w:t>
            </w:r>
            <w:r w:rsidRPr="000A530D">
              <w:rPr>
                <w:rFonts w:ascii="Times New Roman" w:hAnsi="Times New Roman"/>
              </w:rPr>
              <w:t xml:space="preserve">dodijeljena sredstva za pokriće materijalnih troškova. </w:t>
            </w:r>
          </w:p>
          <w:p w14:paraId="3ECB22BE"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Izvor 4.4.1 Decentralizirana sredstva</w:t>
            </w:r>
            <w:r w:rsidRPr="000A530D">
              <w:rPr>
                <w:rFonts w:ascii="Times New Roman" w:hAnsi="Times New Roman"/>
                <w:b/>
              </w:rPr>
              <w:t xml:space="preserve"> – </w:t>
            </w:r>
            <w:r w:rsidRPr="000A530D">
              <w:rPr>
                <w:rFonts w:ascii="Times New Roman" w:hAnsi="Times New Roman"/>
              </w:rPr>
              <w:t>Preraspodijelili smo iznose po kontima prema stvarnom izvršenju.</w:t>
            </w:r>
          </w:p>
          <w:p w14:paraId="1200B52F"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Izvor 5.8.1 Ostale pomoći proračunski korisnici</w:t>
            </w:r>
            <w:r w:rsidRPr="000A530D">
              <w:rPr>
                <w:rFonts w:ascii="Times New Roman" w:hAnsi="Times New Roman"/>
                <w:b/>
              </w:rPr>
              <w:t xml:space="preserve"> - </w:t>
            </w:r>
            <w:r w:rsidRPr="000A530D">
              <w:rPr>
                <w:rFonts w:ascii="Times New Roman" w:eastAsia="Batang" w:hAnsi="Times New Roman"/>
              </w:rPr>
              <w:t xml:space="preserve">došlo je do povećanja na plaćama u iznosu od 103.401,00 eura zbog povećanja osnovice plaća u što se uključuje i naknade zaposlenika tj božićnica i dar za dijete u iznosu od 12.300,00 eura iz sredstava Državnog proračuna. Na decentraliziranim sredstvima odlukom županijske skupštine dodijeljeno nam je 54.160,00 eura. </w:t>
            </w:r>
          </w:p>
        </w:tc>
      </w:tr>
      <w:tr w:rsidR="00EA2EB3" w:rsidRPr="000A530D" w14:paraId="3A4BBC1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66594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B0A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452F5CC8"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7B4C5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D8AB7" w14:textId="77777777" w:rsidR="00EA2EB3" w:rsidRPr="000A530D" w:rsidRDefault="00EA2EB3" w:rsidP="00D739FA">
            <w:pPr>
              <w:pStyle w:val="NoSpacing"/>
              <w:jc w:val="both"/>
              <w:rPr>
                <w:rFonts w:ascii="Times New Roman" w:hAnsi="Times New Roman"/>
                <w:b/>
              </w:rPr>
            </w:pPr>
          </w:p>
        </w:tc>
      </w:tr>
      <w:tr w:rsidR="00EA2EB3" w:rsidRPr="000A530D" w14:paraId="114815F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7376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44C1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72554077"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7FE8D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38153" w14:textId="286C3BC6" w:rsidR="00EA2EB3" w:rsidRPr="000A530D" w:rsidRDefault="00EA2EB3" w:rsidP="00D739FA">
            <w:pPr>
              <w:pStyle w:val="NoSpacing"/>
              <w:jc w:val="both"/>
              <w:rPr>
                <w:rFonts w:ascii="Times New Roman" w:hAnsi="Times New Roman"/>
              </w:rPr>
            </w:pPr>
            <w:r w:rsidRPr="000A530D">
              <w:rPr>
                <w:rFonts w:ascii="Times New Roman" w:hAnsi="Times New Roman"/>
              </w:rPr>
              <w:t>Na kapitalnim ulaganjima iznos od 53.602,25 eura na prenesenim sredstvima za dodatna ulaganja na građevinskim objekt</w:t>
            </w:r>
            <w:r w:rsidR="007C507B" w:rsidRPr="000A530D">
              <w:rPr>
                <w:rFonts w:ascii="Times New Roman" w:hAnsi="Times New Roman"/>
              </w:rPr>
              <w:t>i</w:t>
            </w:r>
            <w:r w:rsidRPr="000A530D">
              <w:rPr>
                <w:rFonts w:ascii="Times New Roman" w:hAnsi="Times New Roman"/>
              </w:rPr>
              <w:t>ma tj na područnoj školi Čara u c</w:t>
            </w:r>
            <w:r w:rsidR="00AC6E4C">
              <w:rPr>
                <w:rFonts w:ascii="Times New Roman" w:hAnsi="Times New Roman"/>
              </w:rPr>
              <w:t>i</w:t>
            </w:r>
            <w:r w:rsidRPr="000A530D">
              <w:rPr>
                <w:rFonts w:ascii="Times New Roman" w:hAnsi="Times New Roman"/>
              </w:rPr>
              <w:t>jelosti je utroše</w:t>
            </w:r>
            <w:r w:rsidR="007C507B" w:rsidRPr="000A530D">
              <w:rPr>
                <w:rFonts w:ascii="Times New Roman" w:hAnsi="Times New Roman"/>
              </w:rPr>
              <w:t>n.</w:t>
            </w:r>
          </w:p>
        </w:tc>
      </w:tr>
      <w:tr w:rsidR="00EA2EB3" w:rsidRPr="000A530D" w14:paraId="1374337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B9703F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80534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0507B33F" w14:textId="77777777" w:rsidR="00EA2EB3" w:rsidRPr="000A530D" w:rsidRDefault="00EA2EB3" w:rsidP="00D739FA">
            <w:pPr>
              <w:pStyle w:val="NoSpacing"/>
              <w:jc w:val="both"/>
              <w:rPr>
                <w:rFonts w:ascii="Times New Roman" w:hAnsi="Times New Roman"/>
                <w:b/>
              </w:rPr>
            </w:pPr>
          </w:p>
        </w:tc>
      </w:tr>
      <w:tr w:rsidR="00EA2EB3" w:rsidRPr="000A530D" w14:paraId="5D9BDC5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6D27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5EE17"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772B9263"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10973A1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109E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5353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2B639492"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9CB6FD"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4BC9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Na ovoj aktivnosti došlo je do smanjenja iznosa za radne bilježnice jer se smanjio broj učenika u Osnovnoj školi Smokvica.</w:t>
            </w:r>
          </w:p>
        </w:tc>
      </w:tr>
      <w:tr w:rsidR="00EA2EB3" w:rsidRPr="000A530D" w14:paraId="20A3956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762D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83FC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6741E84B"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8522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4C762" w14:textId="77777777" w:rsidR="00EA2EB3" w:rsidRPr="000A530D" w:rsidRDefault="00EA2EB3" w:rsidP="00D739FA">
            <w:pPr>
              <w:pStyle w:val="NoSpacing"/>
              <w:jc w:val="both"/>
              <w:rPr>
                <w:rFonts w:ascii="Times New Roman" w:hAnsi="Times New Roman"/>
                <w:b/>
              </w:rPr>
            </w:pPr>
          </w:p>
        </w:tc>
      </w:tr>
      <w:tr w:rsidR="00EA2EB3" w:rsidRPr="000A530D" w14:paraId="1790AF8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9827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E639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110C8037"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B26B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9DFD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Na izvoru 5.9.2 prenesena sredstva EU proračunski korisnici iznos od 6.994,00 eura je utrošen u cijelosti.</w:t>
            </w:r>
          </w:p>
        </w:tc>
      </w:tr>
      <w:tr w:rsidR="00EA2EB3" w:rsidRPr="000A530D" w14:paraId="6C87D1D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F7A4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397E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54F88105"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9D2D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947E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Na ovoj aktivnosti došlo je do smanjenja iznosa za udžbenike zbog toga što se smanjio broj učenika u Osnovnoj školi Smokvica.</w:t>
            </w:r>
          </w:p>
        </w:tc>
      </w:tr>
      <w:tr w:rsidR="00EA2EB3" w:rsidRPr="000A530D" w14:paraId="45CC71E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A92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9EC5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7D74ED8B"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F8B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769DB" w14:textId="77777777" w:rsidR="00EA2EB3" w:rsidRPr="000A530D" w:rsidRDefault="00EA2EB3" w:rsidP="00D739FA">
            <w:pPr>
              <w:pStyle w:val="NoSpacing"/>
              <w:jc w:val="both"/>
              <w:rPr>
                <w:rFonts w:ascii="Times New Roman" w:hAnsi="Times New Roman"/>
                <w:b/>
              </w:rPr>
            </w:pPr>
          </w:p>
        </w:tc>
      </w:tr>
      <w:tr w:rsidR="00EA2EB3" w:rsidRPr="000A530D" w14:paraId="1B4FBC5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9D8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0628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6FB515A8"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F9286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FC63E" w14:textId="77777777" w:rsidR="00EA2EB3" w:rsidRPr="000A530D" w:rsidRDefault="00EA2EB3" w:rsidP="00D739FA">
            <w:pPr>
              <w:pStyle w:val="NoSpacing"/>
              <w:jc w:val="both"/>
              <w:rPr>
                <w:rFonts w:ascii="Times New Roman" w:hAnsi="Times New Roman"/>
              </w:rPr>
            </w:pPr>
          </w:p>
        </w:tc>
      </w:tr>
      <w:tr w:rsidR="00EA2EB3" w:rsidRPr="000A530D" w14:paraId="0AD9C81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CC5C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BD43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0E9118DD"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D8FA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C6164" w14:textId="77777777" w:rsidR="00EA2EB3" w:rsidRPr="000A530D" w:rsidRDefault="00EA2EB3" w:rsidP="00D739FA">
            <w:pPr>
              <w:pStyle w:val="NoSpacing"/>
              <w:jc w:val="both"/>
              <w:rPr>
                <w:rFonts w:ascii="Times New Roman" w:hAnsi="Times New Roman"/>
              </w:rPr>
            </w:pPr>
          </w:p>
        </w:tc>
      </w:tr>
      <w:tr w:rsidR="00EA2EB3" w:rsidRPr="000A530D" w14:paraId="411502E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73A07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FC85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3E5D3363"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E11B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A8E98" w14:textId="77777777" w:rsidR="00EA2EB3" w:rsidRPr="000A530D" w:rsidRDefault="00EA2EB3" w:rsidP="00D739FA">
            <w:pPr>
              <w:pStyle w:val="NoSpacing"/>
              <w:jc w:val="both"/>
              <w:rPr>
                <w:rFonts w:ascii="Times New Roman" w:hAnsi="Times New Roman"/>
              </w:rPr>
            </w:pPr>
          </w:p>
        </w:tc>
      </w:tr>
      <w:tr w:rsidR="00EA2EB3" w:rsidRPr="000A530D" w14:paraId="54C4ACF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9327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1960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7F7BD123"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C11D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62379" w14:textId="77777777" w:rsidR="00EA2EB3" w:rsidRPr="000A530D" w:rsidRDefault="00EA2EB3" w:rsidP="00D739FA">
            <w:pPr>
              <w:pStyle w:val="NoSpacing"/>
              <w:jc w:val="both"/>
              <w:rPr>
                <w:rFonts w:ascii="Times New Roman" w:hAnsi="Times New Roman"/>
              </w:rPr>
            </w:pPr>
          </w:p>
        </w:tc>
      </w:tr>
      <w:tr w:rsidR="00EA2EB3" w:rsidRPr="000A530D" w14:paraId="1D28DB9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13396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E10D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529E1417"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C7D9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A752E" w14:textId="77777777" w:rsidR="00EA2EB3" w:rsidRPr="000A530D" w:rsidRDefault="00EA2EB3" w:rsidP="00D739FA">
            <w:pPr>
              <w:pStyle w:val="NoSpacing"/>
              <w:jc w:val="both"/>
              <w:rPr>
                <w:rFonts w:ascii="Times New Roman" w:hAnsi="Times New Roman"/>
                <w:b/>
              </w:rPr>
            </w:pPr>
          </w:p>
        </w:tc>
      </w:tr>
    </w:tbl>
    <w:p w14:paraId="66637217"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38C88ADD"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1575A0E8" w14:textId="101CB7EC"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STJEPANA RADIĆA</w:t>
      </w:r>
    </w:p>
    <w:p w14:paraId="5CAAA2FF" w14:textId="77777777" w:rsidR="00EA2EB3" w:rsidRPr="000A530D" w:rsidRDefault="00EA2EB3" w:rsidP="00EA2EB3">
      <w:pPr>
        <w:pStyle w:val="NoSpacing"/>
        <w:shd w:val="clear" w:color="auto" w:fill="FFFFFF"/>
        <w:jc w:val="both"/>
        <w:rPr>
          <w:rFonts w:ascii="Times New Roman" w:hAnsi="Times New Roman"/>
        </w:rPr>
      </w:pPr>
    </w:p>
    <w:p w14:paraId="193BEBC1" w14:textId="77777777" w:rsidR="00EA2EB3" w:rsidRPr="000A530D" w:rsidRDefault="00EA2EB3" w:rsidP="00EA2EB3">
      <w:pPr>
        <w:pStyle w:val="NoSpacing"/>
        <w:shd w:val="clear" w:color="auto" w:fill="FFFFFF"/>
        <w:jc w:val="both"/>
        <w:rPr>
          <w:rFonts w:ascii="Times New Roman" w:hAnsi="Times New Roman"/>
        </w:rPr>
      </w:pPr>
    </w:p>
    <w:p w14:paraId="2ACFF9CC"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1"/>
        <w:gridCol w:w="3675"/>
        <w:gridCol w:w="1558"/>
        <w:gridCol w:w="1843"/>
        <w:gridCol w:w="1559"/>
      </w:tblGrid>
      <w:tr w:rsidR="00EA2EB3" w:rsidRPr="000A530D" w14:paraId="2C408B1C"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7AEC0C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27736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841F93"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I. Izmjene i dopune</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1BC115C"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6F2D0CA"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440DAA5D"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56DB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ED65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12DF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109.143,00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DCB6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32.084,00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00FD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141.227,00</w:t>
            </w:r>
          </w:p>
        </w:tc>
      </w:tr>
      <w:tr w:rsidR="00EA2EB3" w:rsidRPr="000A530D" w14:paraId="283600BC"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D8F2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964B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9BE5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2.215.721,00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8AF4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486.550,00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36A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2.698.271,00</w:t>
            </w:r>
          </w:p>
        </w:tc>
      </w:tr>
      <w:tr w:rsidR="00EA2EB3" w:rsidRPr="000A530D" w14:paraId="58CD632B"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6F22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3C0E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CC48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315.948,00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1D0C4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-33.595,00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D867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286.353,00</w:t>
            </w:r>
          </w:p>
        </w:tc>
      </w:tr>
      <w:tr w:rsidR="00EA2EB3" w:rsidRPr="000A530D" w14:paraId="5F4A5B4B"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248D4" w14:textId="77777777" w:rsidR="00EA2EB3" w:rsidRPr="000A530D" w:rsidRDefault="00EA2EB3" w:rsidP="00D739FA">
            <w:pPr>
              <w:pStyle w:val="NoSpacing"/>
              <w:jc w:val="both"/>
              <w:rPr>
                <w:rFonts w:ascii="Times New Roman" w:hAnsi="Times New Roman"/>
                <w:b/>
              </w:rPr>
            </w:pP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0CF8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7023A"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2.640.812,00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D5924"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485.039,00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18D66"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3.125.851,00</w:t>
            </w:r>
          </w:p>
        </w:tc>
      </w:tr>
    </w:tbl>
    <w:p w14:paraId="429D32E6"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08231CC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3B6758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9C86D7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091BBCB5" w14:textId="77777777" w:rsidR="00EA2EB3" w:rsidRPr="000A530D" w:rsidRDefault="00EA2EB3" w:rsidP="00D739FA">
            <w:pPr>
              <w:pStyle w:val="NoSpacing"/>
              <w:jc w:val="both"/>
              <w:rPr>
                <w:rFonts w:ascii="Times New Roman" w:hAnsi="Times New Roman"/>
                <w:b/>
              </w:rPr>
            </w:pPr>
          </w:p>
        </w:tc>
      </w:tr>
      <w:tr w:rsidR="00EA2EB3" w:rsidRPr="000A530D" w14:paraId="18B5C7B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3106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7FACE"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040D9911" w14:textId="77777777" w:rsidR="00EA2EB3" w:rsidRPr="000A530D" w:rsidRDefault="00EA2EB3" w:rsidP="00D739FA">
            <w:pPr>
              <w:pStyle w:val="NoSpacing"/>
              <w:jc w:val="both"/>
              <w:rPr>
                <w:rFonts w:ascii="Times New Roman" w:hAnsi="Times New Roman"/>
                <w:b/>
              </w:rPr>
            </w:pPr>
          </w:p>
        </w:tc>
      </w:tr>
      <w:tr w:rsidR="00EA2EB3" w:rsidRPr="000A530D" w14:paraId="494340CC"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A92B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B3FE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3EEFA7C9" w14:textId="77777777" w:rsidR="00EA2EB3" w:rsidRPr="000A530D" w:rsidRDefault="00EA2EB3" w:rsidP="00D739FA">
            <w:pPr>
              <w:pStyle w:val="NoSpacing"/>
              <w:jc w:val="both"/>
              <w:rPr>
                <w:rFonts w:ascii="Times New Roman" w:hAnsi="Times New Roman"/>
              </w:rPr>
            </w:pPr>
          </w:p>
          <w:p w14:paraId="0B04913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141A1E6E"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9A1D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24C68"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Povećan broj pomoćnika u nastavi i drugačiji omjer financiranja između EU i DNŽ.</w:t>
            </w:r>
          </w:p>
        </w:tc>
      </w:tr>
      <w:tr w:rsidR="00EA2EB3" w:rsidRPr="000A530D" w14:paraId="36C2C18B"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E23F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6E24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57A35099" w14:textId="77777777" w:rsidR="00EA2EB3" w:rsidRPr="000A530D" w:rsidRDefault="00EA2EB3" w:rsidP="00D739FA">
            <w:pPr>
              <w:pStyle w:val="NoSpacing"/>
              <w:jc w:val="both"/>
              <w:rPr>
                <w:rFonts w:ascii="Times New Roman" w:hAnsi="Times New Roman"/>
                <w:b/>
              </w:rPr>
            </w:pPr>
          </w:p>
          <w:p w14:paraId="2F57EE20"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5B5714B8" w14:textId="77777777" w:rsidR="00EA2EB3" w:rsidRPr="000A530D" w:rsidRDefault="00EA2EB3" w:rsidP="00D739FA">
            <w:pPr>
              <w:pStyle w:val="NoSpacing"/>
              <w:jc w:val="both"/>
              <w:rPr>
                <w:rFonts w:ascii="Times New Roman" w:hAnsi="Times New Roman"/>
                <w:b/>
              </w:rPr>
            </w:pPr>
          </w:p>
        </w:tc>
      </w:tr>
      <w:tr w:rsidR="00EA2EB3" w:rsidRPr="000A530D" w14:paraId="531A4098"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7BE2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68AAD" w14:textId="5B3DD7FF" w:rsidR="00EA2EB3" w:rsidRPr="000A530D" w:rsidRDefault="00EA2EB3" w:rsidP="00D739FA">
            <w:pPr>
              <w:tabs>
                <w:tab w:val="center" w:pos="3577"/>
              </w:tabs>
              <w:spacing w:before="100" w:after="100" w:line="240" w:lineRule="auto"/>
              <w:jc w:val="both"/>
              <w:textAlignment w:val="baseline"/>
              <w:rPr>
                <w:rFonts w:ascii="Times New Roman" w:hAnsi="Times New Roman" w:cs="Times New Roman"/>
              </w:rPr>
            </w:pPr>
            <w:r w:rsidRPr="000A530D">
              <w:rPr>
                <w:rFonts w:ascii="Times New Roman" w:hAnsi="Times New Roman" w:cs="Times New Roman"/>
              </w:rPr>
              <w:t>Shema voća, uračunat period obračuna od siječnja  do lipnja /2024., te izm</w:t>
            </w:r>
            <w:r w:rsidR="00AC6E4C">
              <w:rPr>
                <w:rFonts w:ascii="Times New Roman" w:hAnsi="Times New Roman" w:cs="Times New Roman"/>
              </w:rPr>
              <w:t>i</w:t>
            </w:r>
            <w:r w:rsidRPr="000A530D">
              <w:rPr>
                <w:rFonts w:ascii="Times New Roman" w:hAnsi="Times New Roman" w:cs="Times New Roman"/>
              </w:rPr>
              <w:t>jenjen broj učenika koji primaju voće.</w:t>
            </w:r>
            <w:r w:rsidRPr="000A530D">
              <w:rPr>
                <w:rFonts w:ascii="Times New Roman" w:hAnsi="Times New Roman" w:cs="Times New Roman"/>
              </w:rPr>
              <w:tab/>
            </w:r>
            <w:r w:rsidRPr="000A530D">
              <w:rPr>
                <w:rFonts w:ascii="Times New Roman" w:hAnsi="Times New Roman" w:cs="Times New Roman"/>
              </w:rPr>
              <w:tab/>
            </w:r>
            <w:r w:rsidRPr="000A530D">
              <w:rPr>
                <w:rFonts w:ascii="Times New Roman" w:hAnsi="Times New Roman" w:cs="Times New Roman"/>
              </w:rPr>
              <w:tab/>
            </w:r>
            <w:r w:rsidRPr="000A530D">
              <w:rPr>
                <w:rFonts w:ascii="Times New Roman" w:hAnsi="Times New Roman" w:cs="Times New Roman"/>
              </w:rPr>
              <w:tab/>
            </w:r>
            <w:r w:rsidRPr="000A530D">
              <w:rPr>
                <w:rFonts w:ascii="Times New Roman" w:hAnsi="Times New Roman" w:cs="Times New Roman"/>
              </w:rPr>
              <w:tab/>
              <w:t>.</w:t>
            </w:r>
          </w:p>
          <w:p w14:paraId="3C52E4A4" w14:textId="77777777" w:rsidR="00EA2EB3" w:rsidRPr="000A530D" w:rsidRDefault="00EA2EB3" w:rsidP="00D739FA">
            <w:pPr>
              <w:pStyle w:val="NoSpacing"/>
              <w:jc w:val="both"/>
              <w:rPr>
                <w:rFonts w:ascii="Times New Roman" w:hAnsi="Times New Roman"/>
              </w:rPr>
            </w:pPr>
          </w:p>
        </w:tc>
      </w:tr>
      <w:tr w:rsidR="00EA2EB3" w:rsidRPr="000A530D" w14:paraId="2B0C82F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2CD8F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8C5C1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43B5A876" w14:textId="77777777" w:rsidR="00EA2EB3" w:rsidRPr="000A530D" w:rsidRDefault="00EA2EB3" w:rsidP="00D739FA">
            <w:pPr>
              <w:pStyle w:val="NoSpacing"/>
              <w:jc w:val="both"/>
              <w:rPr>
                <w:rFonts w:ascii="Times New Roman" w:hAnsi="Times New Roman"/>
                <w:b/>
              </w:rPr>
            </w:pPr>
          </w:p>
        </w:tc>
      </w:tr>
      <w:tr w:rsidR="00EA2EB3" w:rsidRPr="000A530D" w14:paraId="641B220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A391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D1A00"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03D3DDB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550F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F04B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1899A884"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E2A32"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5AEA4"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Povećanjem koeficijenata zaposlenicima došlo je do rasta  plaća, doprinosa i ostalih troškova za zaposlene te povećanje cijena za ostale materijale i usluge.</w:t>
            </w:r>
          </w:p>
        </w:tc>
      </w:tr>
      <w:tr w:rsidR="00EA2EB3" w:rsidRPr="000A530D" w14:paraId="6E4F527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288B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4FB7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43B7D825"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BFB2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E98C6"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Usluge popravka centralnog grijanja.</w:t>
            </w:r>
          </w:p>
        </w:tc>
      </w:tr>
      <w:tr w:rsidR="00EA2EB3" w:rsidRPr="000A530D" w14:paraId="519989D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EBD2C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276E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31D4BA2A"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AB15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2FA99"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Popravak i izmjena lifta za prijevoz učenika i materijala.</w:t>
            </w:r>
          </w:p>
        </w:tc>
      </w:tr>
      <w:tr w:rsidR="00EA2EB3" w:rsidRPr="000A530D" w14:paraId="2CAFA81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F6BD6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CC80E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0C798352" w14:textId="77777777" w:rsidR="00EA2EB3" w:rsidRPr="000A530D" w:rsidRDefault="00EA2EB3" w:rsidP="00D739FA">
            <w:pPr>
              <w:pStyle w:val="NoSpacing"/>
              <w:jc w:val="both"/>
              <w:rPr>
                <w:rFonts w:ascii="Times New Roman" w:hAnsi="Times New Roman"/>
                <w:b/>
              </w:rPr>
            </w:pPr>
          </w:p>
        </w:tc>
      </w:tr>
      <w:tr w:rsidR="00EA2EB3" w:rsidRPr="000A530D" w14:paraId="2752A70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1841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5C74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F7B46AA"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lastRenderedPageBreak/>
              <w:t>Upravni odjel za obrazovanje, kulturu i sport također prati proračunske korisnike u ostvarivanju i korištenju vlastitih i namjenskih prihoda i primitaka, rashoda i izdataka.</w:t>
            </w:r>
          </w:p>
        </w:tc>
      </w:tr>
      <w:tr w:rsidR="00EA2EB3" w:rsidRPr="000A530D" w14:paraId="6C52539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D6A2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EABD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543B7A41"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E439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4C3DE"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Drugi radni materijali  od DNŽ. </w:t>
            </w:r>
          </w:p>
          <w:p w14:paraId="12EAC95C" w14:textId="458B5689" w:rsidR="00EA2EB3" w:rsidRPr="000A530D" w:rsidRDefault="00EA2EB3" w:rsidP="00D739FA">
            <w:pPr>
              <w:pStyle w:val="NoSpacing"/>
              <w:jc w:val="both"/>
              <w:rPr>
                <w:rFonts w:ascii="Times New Roman" w:hAnsi="Times New Roman"/>
                <w:bCs/>
              </w:rPr>
            </w:pPr>
            <w:r w:rsidRPr="000A530D">
              <w:rPr>
                <w:rFonts w:ascii="Times New Roman" w:hAnsi="Times New Roman"/>
                <w:bCs/>
              </w:rPr>
              <w:t>Promjena uslijed izm</w:t>
            </w:r>
            <w:r w:rsidR="00AC6E4C">
              <w:rPr>
                <w:rFonts w:ascii="Times New Roman" w:hAnsi="Times New Roman"/>
                <w:bCs/>
              </w:rPr>
              <w:t>i</w:t>
            </w:r>
            <w:r w:rsidRPr="000A530D">
              <w:rPr>
                <w:rFonts w:ascii="Times New Roman" w:hAnsi="Times New Roman"/>
                <w:bCs/>
              </w:rPr>
              <w:t>jenjenog broja učenika.</w:t>
            </w:r>
          </w:p>
        </w:tc>
      </w:tr>
      <w:tr w:rsidR="00EA2EB3" w:rsidRPr="000A530D" w14:paraId="00FC806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DF3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0279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7967137D"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715D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D767A" w14:textId="77777777" w:rsidR="00EA2EB3" w:rsidRPr="000A530D" w:rsidRDefault="00EA2EB3" w:rsidP="00D739FA">
            <w:pPr>
              <w:pStyle w:val="NoSpacing"/>
              <w:jc w:val="both"/>
              <w:rPr>
                <w:rFonts w:ascii="Times New Roman" w:hAnsi="Times New Roman"/>
                <w:b/>
              </w:rPr>
            </w:pPr>
          </w:p>
        </w:tc>
      </w:tr>
      <w:tr w:rsidR="00EA2EB3" w:rsidRPr="000A530D" w14:paraId="0E0418B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63953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A9D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41AB0089"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5136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51D1E"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Realiziran  ERASMUS + šk. projekt.</w:t>
            </w:r>
          </w:p>
        </w:tc>
      </w:tr>
      <w:tr w:rsidR="00EA2EB3" w:rsidRPr="000A530D" w14:paraId="552B0FA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04C2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7545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6A6E2342"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369A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92786" w14:textId="0D839DAA" w:rsidR="00EA2EB3" w:rsidRPr="000A530D" w:rsidRDefault="00EA2EB3" w:rsidP="00D739FA">
            <w:pPr>
              <w:pStyle w:val="NoSpacing"/>
              <w:jc w:val="both"/>
              <w:rPr>
                <w:rFonts w:ascii="Times New Roman" w:hAnsi="Times New Roman"/>
                <w:bCs/>
              </w:rPr>
            </w:pPr>
            <w:r w:rsidRPr="000A530D">
              <w:rPr>
                <w:rFonts w:ascii="Times New Roman" w:hAnsi="Times New Roman"/>
                <w:bCs/>
              </w:rPr>
              <w:t>Razlika uslijed manjeg broja učenika i izm</w:t>
            </w:r>
            <w:r w:rsidR="00AC6E4C">
              <w:rPr>
                <w:rFonts w:ascii="Times New Roman" w:hAnsi="Times New Roman"/>
                <w:bCs/>
              </w:rPr>
              <w:t>i</w:t>
            </w:r>
            <w:r w:rsidRPr="000A530D">
              <w:rPr>
                <w:rFonts w:ascii="Times New Roman" w:hAnsi="Times New Roman"/>
                <w:bCs/>
              </w:rPr>
              <w:t>jenjenih cijena udžbenika.</w:t>
            </w:r>
          </w:p>
        </w:tc>
      </w:tr>
      <w:tr w:rsidR="00EA2EB3" w:rsidRPr="000A530D" w14:paraId="5FA35D8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B842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A8D1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43F22A50"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9054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B3AF9" w14:textId="77777777" w:rsidR="00EA2EB3" w:rsidRPr="000A530D" w:rsidRDefault="00EA2EB3" w:rsidP="00D739FA">
            <w:pPr>
              <w:pStyle w:val="NoSpacing"/>
              <w:jc w:val="both"/>
              <w:rPr>
                <w:rFonts w:ascii="Times New Roman" w:hAnsi="Times New Roman"/>
                <w:b/>
              </w:rPr>
            </w:pPr>
          </w:p>
        </w:tc>
      </w:tr>
      <w:tr w:rsidR="00EA2EB3" w:rsidRPr="000A530D" w14:paraId="141C986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E205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ABAC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1F80869A"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0343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EDDD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Namjenska sredstva od učenika koja služe za financiranje  izleta, predstava, os. učenika i sl sa izvora 4.3.1</w:t>
            </w:r>
          </w:p>
        </w:tc>
      </w:tr>
      <w:tr w:rsidR="00EA2EB3" w:rsidRPr="000A530D" w14:paraId="4D6733B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8761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760B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655C5425"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6B88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23231"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Razlika uslijed manje promjene iznosa na fakturama. i sl.</w:t>
            </w:r>
          </w:p>
        </w:tc>
      </w:tr>
      <w:tr w:rsidR="00EA2EB3" w:rsidRPr="000A530D" w14:paraId="66EFD18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5012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B379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54662BD1"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5FAB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F1931" w14:textId="0D404934" w:rsidR="00EA2EB3" w:rsidRPr="000A530D" w:rsidRDefault="00EA2EB3" w:rsidP="00D739FA">
            <w:pPr>
              <w:pStyle w:val="NoSpacing"/>
              <w:jc w:val="both"/>
              <w:rPr>
                <w:rFonts w:ascii="Times New Roman" w:hAnsi="Times New Roman"/>
                <w:bCs/>
              </w:rPr>
            </w:pPr>
            <w:r w:rsidRPr="000A530D">
              <w:rPr>
                <w:rFonts w:ascii="Times New Roman" w:hAnsi="Times New Roman"/>
                <w:bCs/>
              </w:rPr>
              <w:t>Marenda za učenike. Razlika uslijed izm</w:t>
            </w:r>
            <w:r w:rsidR="00AC6E4C">
              <w:rPr>
                <w:rFonts w:ascii="Times New Roman" w:hAnsi="Times New Roman"/>
                <w:bCs/>
              </w:rPr>
              <w:t>i</w:t>
            </w:r>
            <w:r w:rsidRPr="000A530D">
              <w:rPr>
                <w:rFonts w:ascii="Times New Roman" w:hAnsi="Times New Roman"/>
                <w:bCs/>
              </w:rPr>
              <w:t>jenjenog broja učenika i sl.</w:t>
            </w:r>
          </w:p>
        </w:tc>
      </w:tr>
      <w:tr w:rsidR="00EA2EB3" w:rsidRPr="000A530D" w14:paraId="2FD0944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BC18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D02C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4AB0C73E"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5A85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8A437" w14:textId="77777777" w:rsidR="00EA2EB3" w:rsidRPr="000A530D" w:rsidRDefault="00EA2EB3" w:rsidP="00D739FA">
            <w:pPr>
              <w:pStyle w:val="NoSpacing"/>
              <w:jc w:val="both"/>
              <w:rPr>
                <w:rFonts w:ascii="Times New Roman" w:hAnsi="Times New Roman"/>
                <w:b/>
              </w:rPr>
            </w:pPr>
          </w:p>
        </w:tc>
      </w:tr>
      <w:tr w:rsidR="00EA2EB3" w:rsidRPr="000A530D" w14:paraId="6D53BAC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879B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1C29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5EDF2AEE"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24C6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9BDB1" w14:textId="77777777" w:rsidR="00EA2EB3" w:rsidRPr="000A530D" w:rsidRDefault="00EA2EB3" w:rsidP="00D739FA">
            <w:pPr>
              <w:pStyle w:val="NoSpacing"/>
              <w:jc w:val="both"/>
              <w:rPr>
                <w:rFonts w:ascii="Times New Roman" w:hAnsi="Times New Roman"/>
                <w:b/>
              </w:rPr>
            </w:pPr>
          </w:p>
        </w:tc>
      </w:tr>
    </w:tbl>
    <w:p w14:paraId="0493235C"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3A5CB028"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14F3AC82" w14:textId="1BC0467B"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STON</w:t>
      </w:r>
    </w:p>
    <w:p w14:paraId="632DBA49" w14:textId="77777777" w:rsidR="00EA2EB3" w:rsidRPr="000A530D" w:rsidRDefault="00EA2EB3" w:rsidP="00EA2EB3">
      <w:pPr>
        <w:pStyle w:val="NoSpacing"/>
        <w:shd w:val="clear" w:color="auto" w:fill="FFFFFF"/>
        <w:jc w:val="both"/>
        <w:rPr>
          <w:rFonts w:ascii="Times New Roman" w:hAnsi="Times New Roman"/>
        </w:rPr>
      </w:pPr>
    </w:p>
    <w:p w14:paraId="6C507229" w14:textId="77777777" w:rsidR="00EA2EB3" w:rsidRPr="000A530D" w:rsidRDefault="00EA2EB3" w:rsidP="00EA2EB3">
      <w:pPr>
        <w:pStyle w:val="NoSpacing"/>
        <w:shd w:val="clear" w:color="auto" w:fill="FFFFFF"/>
        <w:jc w:val="both"/>
        <w:rPr>
          <w:rFonts w:ascii="Times New Roman" w:hAnsi="Times New Roman"/>
        </w:rPr>
      </w:pPr>
    </w:p>
    <w:p w14:paraId="65388175"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41"/>
        <w:gridCol w:w="3886"/>
        <w:gridCol w:w="1469"/>
        <w:gridCol w:w="1701"/>
        <w:gridCol w:w="1559"/>
      </w:tblGrid>
      <w:tr w:rsidR="00EA2EB3" w:rsidRPr="000A530D" w14:paraId="7C86625F" w14:textId="77777777" w:rsidTr="002C7143">
        <w:tc>
          <w:tcPr>
            <w:tcW w:w="74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3CB5B5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8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B7CF44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4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B3F414"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9A7643B"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BCF16B"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0CD83587" w14:textId="77777777" w:rsidTr="002C7143">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8C1C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0003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5D611"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3.397,00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1FC9B"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 xml:space="preserve">         6.432,00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48327"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9.829,00</w:t>
            </w:r>
          </w:p>
        </w:tc>
      </w:tr>
      <w:tr w:rsidR="00EA2EB3" w:rsidRPr="000A530D" w14:paraId="2D3D8127" w14:textId="77777777" w:rsidTr="002C7143">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A450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6CDE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4C3EB"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856.605,00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CFB64"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 xml:space="preserve">        21.583,00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51042"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878.188,00</w:t>
            </w:r>
          </w:p>
        </w:tc>
      </w:tr>
      <w:tr w:rsidR="00EA2EB3" w:rsidRPr="000A530D" w14:paraId="12F1D78E" w14:textId="77777777" w:rsidTr="002C7143">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0927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F4B7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E566A"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31.998,00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5FFF8"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 xml:space="preserve">        3.348,00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904F" w14:textId="77777777" w:rsidR="00EA2EB3" w:rsidRPr="000A530D" w:rsidRDefault="00EA2EB3" w:rsidP="00D739FA">
            <w:pPr>
              <w:pStyle w:val="NoSpacing"/>
              <w:jc w:val="right"/>
              <w:rPr>
                <w:rFonts w:ascii="Times New Roman" w:hAnsi="Times New Roman"/>
              </w:rPr>
            </w:pPr>
            <w:r w:rsidRPr="000A530D">
              <w:rPr>
                <w:rFonts w:ascii="Times New Roman" w:hAnsi="Times New Roman"/>
              </w:rPr>
              <w:t>35.346,00</w:t>
            </w:r>
          </w:p>
        </w:tc>
      </w:tr>
      <w:tr w:rsidR="00EA2EB3" w:rsidRPr="000A530D" w14:paraId="6840A13B" w14:textId="77777777" w:rsidTr="002C7143">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7268B" w14:textId="77777777" w:rsidR="00EA2EB3" w:rsidRPr="000A530D" w:rsidRDefault="00EA2EB3" w:rsidP="00D739FA">
            <w:pPr>
              <w:pStyle w:val="NoSpacing"/>
              <w:jc w:val="both"/>
              <w:rPr>
                <w:rFonts w:ascii="Times New Roman" w:hAnsi="Times New Roman"/>
                <w:b/>
              </w:rPr>
            </w:pPr>
          </w:p>
        </w:tc>
        <w:tc>
          <w:tcPr>
            <w:tcW w:w="38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E990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1AF62" w14:textId="77777777" w:rsidR="00EA2EB3" w:rsidRPr="000A530D" w:rsidRDefault="00EA2EB3" w:rsidP="00D739FA">
            <w:pPr>
              <w:pStyle w:val="NoSpacing"/>
              <w:jc w:val="right"/>
              <w:rPr>
                <w:rFonts w:ascii="Times New Roman" w:hAnsi="Times New Roman"/>
                <w:b/>
                <w:bCs/>
              </w:rPr>
            </w:pPr>
            <w:r w:rsidRPr="000A530D">
              <w:rPr>
                <w:rFonts w:ascii="Times New Roman" w:hAnsi="Times New Roman"/>
                <w:b/>
                <w:bCs/>
              </w:rPr>
              <w:t>900.828,00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21686" w14:textId="77777777" w:rsidR="00EA2EB3" w:rsidRPr="000A530D" w:rsidRDefault="00EA2EB3" w:rsidP="00D739FA">
            <w:pPr>
              <w:pStyle w:val="NoSpacing"/>
              <w:jc w:val="right"/>
              <w:rPr>
                <w:rFonts w:ascii="Times New Roman" w:hAnsi="Times New Roman"/>
                <w:b/>
                <w:bCs/>
              </w:rPr>
            </w:pPr>
            <w:r w:rsidRPr="000A530D">
              <w:rPr>
                <w:rFonts w:ascii="Times New Roman" w:hAnsi="Times New Roman"/>
                <w:b/>
                <w:bCs/>
              </w:rPr>
              <w:t xml:space="preserve">       31.363,00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6D6F0" w14:textId="77777777" w:rsidR="00EA2EB3" w:rsidRPr="000A530D" w:rsidRDefault="00EA2EB3" w:rsidP="00D739FA">
            <w:pPr>
              <w:pStyle w:val="NoSpacing"/>
              <w:jc w:val="right"/>
              <w:rPr>
                <w:rFonts w:ascii="Times New Roman" w:hAnsi="Times New Roman"/>
                <w:b/>
                <w:bCs/>
              </w:rPr>
            </w:pPr>
            <w:r w:rsidRPr="000A530D">
              <w:rPr>
                <w:rFonts w:ascii="Times New Roman" w:hAnsi="Times New Roman"/>
                <w:b/>
                <w:bCs/>
              </w:rPr>
              <w:t>932.191,00</w:t>
            </w:r>
          </w:p>
        </w:tc>
      </w:tr>
    </w:tbl>
    <w:p w14:paraId="127651CB"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00FD04C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2C87C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762A00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0DA15315" w14:textId="77777777" w:rsidR="00EA2EB3" w:rsidRPr="000A530D" w:rsidRDefault="00EA2EB3" w:rsidP="00D739FA">
            <w:pPr>
              <w:pStyle w:val="NoSpacing"/>
              <w:jc w:val="both"/>
              <w:rPr>
                <w:rFonts w:ascii="Times New Roman" w:hAnsi="Times New Roman"/>
                <w:b/>
              </w:rPr>
            </w:pPr>
          </w:p>
        </w:tc>
      </w:tr>
      <w:tr w:rsidR="00EA2EB3" w:rsidRPr="000A530D" w14:paraId="6F7978C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C157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0364C"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29EFCC33" w14:textId="77777777" w:rsidR="00EA2EB3" w:rsidRPr="000A530D" w:rsidRDefault="00EA2EB3" w:rsidP="00D739FA">
            <w:pPr>
              <w:pStyle w:val="NoSpacing"/>
              <w:jc w:val="both"/>
              <w:rPr>
                <w:rFonts w:ascii="Times New Roman" w:hAnsi="Times New Roman"/>
                <w:b/>
              </w:rPr>
            </w:pPr>
          </w:p>
        </w:tc>
      </w:tr>
      <w:tr w:rsidR="00EA2EB3" w:rsidRPr="000A530D" w14:paraId="7BD47058"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C13C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ED7D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1D8B15E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1.1.1 )</w:t>
            </w:r>
          </w:p>
        </w:tc>
      </w:tr>
      <w:tr w:rsidR="00EA2EB3" w:rsidRPr="000A530D" w14:paraId="040C644C"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6E4F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AC174" w14:textId="0D4438B6" w:rsidR="00EA2EB3" w:rsidRPr="000A530D" w:rsidRDefault="00EA2EB3" w:rsidP="00D739FA">
            <w:pPr>
              <w:pStyle w:val="NoSpacing"/>
              <w:jc w:val="both"/>
              <w:rPr>
                <w:rFonts w:ascii="Times New Roman" w:hAnsi="Times New Roman"/>
                <w:bCs/>
              </w:rPr>
            </w:pPr>
            <w:r w:rsidRPr="000A530D">
              <w:rPr>
                <w:rFonts w:ascii="Times New Roman" w:hAnsi="Times New Roman"/>
                <w:bCs/>
              </w:rPr>
              <w:t>Povećanje u iznosu od 6.487,00 eur</w:t>
            </w:r>
            <w:r w:rsidR="00AC6E4C">
              <w:rPr>
                <w:rFonts w:ascii="Times New Roman" w:hAnsi="Times New Roman"/>
                <w:bCs/>
              </w:rPr>
              <w:t>a</w:t>
            </w:r>
            <w:r w:rsidRPr="000A530D">
              <w:rPr>
                <w:rFonts w:ascii="Times New Roman" w:hAnsi="Times New Roman"/>
                <w:bCs/>
              </w:rPr>
              <w:t xml:space="preserve"> s obzirom da su uključena 3 pomoćnika u nastavi do kraja školske godine.</w:t>
            </w:r>
          </w:p>
        </w:tc>
      </w:tr>
      <w:tr w:rsidR="00EA2EB3" w:rsidRPr="000A530D" w14:paraId="700DCFBA"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70737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AEE2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7A8D99D0"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552AEEF" w14:textId="77777777" w:rsidR="00EA2EB3" w:rsidRPr="000A530D" w:rsidRDefault="00EA2EB3" w:rsidP="00D739FA">
            <w:pPr>
              <w:pStyle w:val="NoSpacing"/>
              <w:jc w:val="both"/>
              <w:rPr>
                <w:rFonts w:ascii="Times New Roman" w:hAnsi="Times New Roman"/>
                <w:b/>
              </w:rPr>
            </w:pPr>
          </w:p>
        </w:tc>
      </w:tr>
      <w:tr w:rsidR="00EA2EB3" w:rsidRPr="000A530D" w14:paraId="314EFE18"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708A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3F910" w14:textId="77777777" w:rsidR="00EA2EB3" w:rsidRPr="000A530D" w:rsidRDefault="00EA2EB3" w:rsidP="00D739FA">
            <w:pPr>
              <w:spacing w:before="100" w:after="100" w:line="240" w:lineRule="auto"/>
              <w:jc w:val="both"/>
              <w:textAlignment w:val="baseline"/>
              <w:rPr>
                <w:rFonts w:ascii="Times New Roman" w:hAnsi="Times New Roman" w:cs="Times New Roman"/>
              </w:rPr>
            </w:pPr>
            <w:r w:rsidRPr="000A530D">
              <w:rPr>
                <w:rFonts w:ascii="Times New Roman" w:hAnsi="Times New Roman" w:cs="Times New Roman"/>
                <w:bCs/>
              </w:rPr>
              <w:t>Korekcija – sukladno dobivenim sredstvima za PDV shema voća i mlijeka do kraja 2024 godine.</w:t>
            </w:r>
          </w:p>
          <w:p w14:paraId="18B6A119" w14:textId="77777777" w:rsidR="00EA2EB3" w:rsidRPr="000A530D" w:rsidRDefault="00EA2EB3" w:rsidP="00D739FA">
            <w:pPr>
              <w:pStyle w:val="NoSpacing"/>
              <w:jc w:val="both"/>
              <w:rPr>
                <w:rFonts w:ascii="Times New Roman" w:hAnsi="Times New Roman"/>
              </w:rPr>
            </w:pPr>
          </w:p>
        </w:tc>
      </w:tr>
      <w:tr w:rsidR="00EA2EB3" w:rsidRPr="000A530D" w14:paraId="4B6BA12E"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76B98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BB875F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1E9168BB" w14:textId="77777777" w:rsidR="00EA2EB3" w:rsidRPr="000A530D" w:rsidRDefault="00EA2EB3" w:rsidP="00D739FA">
            <w:pPr>
              <w:pStyle w:val="NoSpacing"/>
              <w:jc w:val="both"/>
              <w:rPr>
                <w:rFonts w:ascii="Times New Roman" w:hAnsi="Times New Roman"/>
                <w:b/>
              </w:rPr>
            </w:pPr>
          </w:p>
        </w:tc>
      </w:tr>
      <w:tr w:rsidR="00EA2EB3" w:rsidRPr="000A530D" w14:paraId="5850A0B3"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333F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E0EF5"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27AF8D32"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1C8B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F197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34D546AD" w14:textId="77777777" w:rsidTr="002C7143">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870C9"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B9CA5"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Povećanje koje se odnosi na zapošljavanje rehabilitatora i osiguranje materijalnih sredstava do kraja godine. Odobrena dodatna sredstva za pokriće materijalnih troškova.</w:t>
            </w:r>
          </w:p>
        </w:tc>
      </w:tr>
      <w:tr w:rsidR="00EA2EB3" w:rsidRPr="000A530D" w14:paraId="19708D3D"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5216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056D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5A222130" w14:textId="77777777" w:rsidTr="002C7143">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71EC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55671" w14:textId="77777777" w:rsidR="00EA2EB3" w:rsidRPr="000A530D" w:rsidRDefault="00EA2EB3" w:rsidP="00D739FA">
            <w:pPr>
              <w:pStyle w:val="NoSpacing"/>
              <w:jc w:val="both"/>
              <w:rPr>
                <w:rFonts w:ascii="Times New Roman" w:hAnsi="Times New Roman"/>
                <w:b/>
              </w:rPr>
            </w:pPr>
          </w:p>
        </w:tc>
      </w:tr>
      <w:tr w:rsidR="00EA2EB3" w:rsidRPr="000A530D" w14:paraId="6E544901"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01D4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F394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3572F08A" w14:textId="77777777" w:rsidTr="002C7143">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195C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B30FC" w14:textId="77777777" w:rsidR="00EA2EB3" w:rsidRPr="000A530D" w:rsidRDefault="00EA2EB3" w:rsidP="00D739FA">
            <w:pPr>
              <w:pStyle w:val="NoSpacing"/>
              <w:jc w:val="both"/>
              <w:rPr>
                <w:rFonts w:ascii="Times New Roman" w:hAnsi="Times New Roman"/>
                <w:b/>
              </w:rPr>
            </w:pPr>
          </w:p>
        </w:tc>
      </w:tr>
      <w:tr w:rsidR="00EA2EB3" w:rsidRPr="000A530D" w14:paraId="3BA12C76"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82B26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03E6B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7AB63877" w14:textId="77777777" w:rsidR="00EA2EB3" w:rsidRPr="000A530D" w:rsidRDefault="00EA2EB3" w:rsidP="00D739FA">
            <w:pPr>
              <w:pStyle w:val="NoSpacing"/>
              <w:jc w:val="both"/>
              <w:rPr>
                <w:rFonts w:ascii="Times New Roman" w:hAnsi="Times New Roman"/>
                <w:b/>
              </w:rPr>
            </w:pPr>
          </w:p>
        </w:tc>
      </w:tr>
      <w:tr w:rsidR="00EA2EB3" w:rsidRPr="000A530D" w14:paraId="25FFBFEE"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6ED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F8B31"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43FB97EA"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lastRenderedPageBreak/>
              <w:t>Upravni odjel za obrazovanje, kulturu i sport također prati proračunske korisnike u ostvarivanju i korištenju vlastitih i namjenskih prihoda i primitaka, rashoda i izdataka.</w:t>
            </w:r>
          </w:p>
        </w:tc>
      </w:tr>
      <w:tr w:rsidR="00EA2EB3" w:rsidRPr="000A530D" w14:paraId="200BE0D2"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2D1B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46BE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6CE35E3C" w14:textId="77777777" w:rsidTr="002C7143">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CADB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0D54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Uvećanje sukladno utrošenim sredstvima za nabavu radnih materijala za učenike</w:t>
            </w:r>
          </w:p>
        </w:tc>
      </w:tr>
      <w:tr w:rsidR="00EA2EB3" w:rsidRPr="000A530D" w14:paraId="7B2AAA81"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3194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DD82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7EB7C940" w14:textId="77777777" w:rsidTr="002C7143">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C229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86501" w14:textId="77777777" w:rsidR="00EA2EB3" w:rsidRPr="000A530D" w:rsidRDefault="00EA2EB3" w:rsidP="00D739FA">
            <w:pPr>
              <w:pStyle w:val="NoSpacing"/>
              <w:jc w:val="both"/>
              <w:rPr>
                <w:rFonts w:ascii="Times New Roman" w:hAnsi="Times New Roman"/>
                <w:b/>
              </w:rPr>
            </w:pPr>
          </w:p>
        </w:tc>
      </w:tr>
      <w:tr w:rsidR="00EA2EB3" w:rsidRPr="000A530D" w14:paraId="72C3C2A6"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0A00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8D9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18FCF93E" w14:textId="77777777" w:rsidTr="002C7143">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F3D6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4B12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Dodatna ulaganja na investicijskom održavanju kroz projekt u iznosu od 2.249,00</w:t>
            </w:r>
          </w:p>
        </w:tc>
      </w:tr>
      <w:tr w:rsidR="00EA2EB3" w:rsidRPr="000A530D" w14:paraId="1F967ACF"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26B8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3259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4B52496F" w14:textId="77777777" w:rsidTr="002C7143">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2265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510C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2C8FA3D8"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813A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779F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2B666EC8" w14:textId="77777777" w:rsidTr="002C7143">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D738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4F42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241AA7E7"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4AB8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413D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71B1B1C9" w14:textId="77777777" w:rsidTr="002C7143">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81F9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1839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1CA56048"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FE50D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167B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23924BAA" w14:textId="77777777" w:rsidTr="002C7143">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6B5A7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B26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61D9A1E9"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6D774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4987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63A5A3F2" w14:textId="77777777" w:rsidTr="002C7143">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5469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17AE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6CFB0AD8"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F708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DB1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40AEFDEA" w14:textId="77777777" w:rsidTr="002C7143">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BE69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A453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r w:rsidR="00EA2EB3" w:rsidRPr="000A530D" w14:paraId="4A59185E" w14:textId="77777777" w:rsidTr="002C714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FE22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404C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65A05C07" w14:textId="77777777" w:rsidTr="002C7143">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8BD9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D415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w:t>
            </w:r>
          </w:p>
        </w:tc>
      </w:tr>
    </w:tbl>
    <w:p w14:paraId="18F838F6"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7AF001F7"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79A17A5F" w14:textId="05ADE327"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TRPANJ</w:t>
      </w:r>
    </w:p>
    <w:p w14:paraId="42E08D4A" w14:textId="77777777" w:rsidR="00EA2EB3" w:rsidRPr="000A530D" w:rsidRDefault="00EA2EB3" w:rsidP="00EA2EB3">
      <w:pPr>
        <w:pStyle w:val="NoSpacing"/>
        <w:shd w:val="clear" w:color="auto" w:fill="FFFFFF"/>
        <w:jc w:val="both"/>
        <w:rPr>
          <w:rFonts w:ascii="Times New Roman" w:hAnsi="Times New Roman"/>
        </w:rPr>
      </w:pPr>
    </w:p>
    <w:p w14:paraId="3B99369C" w14:textId="77777777" w:rsidR="00EA2EB3" w:rsidRPr="000A530D" w:rsidRDefault="00EA2EB3" w:rsidP="00EA2EB3">
      <w:pPr>
        <w:pStyle w:val="NoSpacing"/>
        <w:shd w:val="clear" w:color="auto" w:fill="FFFFFF"/>
        <w:jc w:val="both"/>
        <w:rPr>
          <w:rFonts w:ascii="Times New Roman" w:hAnsi="Times New Roman"/>
        </w:rPr>
      </w:pPr>
    </w:p>
    <w:p w14:paraId="7FD0D9A2"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674"/>
        <w:gridCol w:w="3721"/>
        <w:gridCol w:w="1701"/>
        <w:gridCol w:w="1794"/>
        <w:gridCol w:w="1466"/>
      </w:tblGrid>
      <w:tr w:rsidR="002C7143" w:rsidRPr="000A530D" w14:paraId="7409B6DF" w14:textId="77777777" w:rsidTr="002C7143">
        <w:tc>
          <w:tcPr>
            <w:tcW w:w="67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3A095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84772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7DC6112"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I. Izmjene i dopune</w:t>
            </w:r>
          </w:p>
        </w:tc>
        <w:tc>
          <w:tcPr>
            <w:tcW w:w="179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84CF12" w14:textId="5A30F25A" w:rsidR="00EA2EB3" w:rsidRPr="000A530D" w:rsidRDefault="002C7143" w:rsidP="002C7143">
            <w:pPr>
              <w:pStyle w:val="NoSpacing"/>
              <w:jc w:val="center"/>
              <w:rPr>
                <w:rFonts w:ascii="Times New Roman" w:hAnsi="Times New Roman"/>
                <w:b/>
              </w:rPr>
            </w:pPr>
            <w:r w:rsidRPr="000A530D">
              <w:rPr>
                <w:rFonts w:ascii="Times New Roman" w:hAnsi="Times New Roman"/>
                <w:b/>
              </w:rPr>
              <w:t>+/-</w:t>
            </w:r>
          </w:p>
        </w:tc>
        <w:tc>
          <w:tcPr>
            <w:tcW w:w="14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08D615"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II. Izmjene i dopune</w:t>
            </w:r>
          </w:p>
        </w:tc>
      </w:tr>
      <w:tr w:rsidR="002C7143" w:rsidRPr="000A530D" w14:paraId="14BC7DE5" w14:textId="77777777" w:rsidTr="002C7143">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981A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F81D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5DCD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15.354,00</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6112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2.711,00</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BDD7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18.065,00</w:t>
            </w:r>
          </w:p>
        </w:tc>
      </w:tr>
      <w:tr w:rsidR="002C7143" w:rsidRPr="000A530D" w14:paraId="53DB75DD" w14:textId="77777777" w:rsidTr="002C7143">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6753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C5DB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4AE1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534.126,00</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79C6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34.423,00</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89C9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568.549,00</w:t>
            </w:r>
          </w:p>
        </w:tc>
      </w:tr>
      <w:tr w:rsidR="002C7143" w:rsidRPr="000A530D" w14:paraId="06F20343" w14:textId="77777777" w:rsidTr="002C7143">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7D8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E2AA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7AE8C"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17.509,00</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01530"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- 1.741,00</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D9B49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 xml:space="preserve">  15.768,00</w:t>
            </w:r>
          </w:p>
        </w:tc>
      </w:tr>
      <w:tr w:rsidR="002C7143" w:rsidRPr="000A530D" w14:paraId="086AB302" w14:textId="77777777" w:rsidTr="002C7143">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E53A" w14:textId="77777777" w:rsidR="00EA2EB3" w:rsidRPr="000A530D" w:rsidRDefault="00EA2EB3" w:rsidP="00D739FA">
            <w:pPr>
              <w:pStyle w:val="NoSpacing"/>
              <w:jc w:val="both"/>
              <w:rPr>
                <w:rFonts w:ascii="Times New Roman" w:hAnsi="Times New Roman"/>
                <w:b/>
              </w:rPr>
            </w:pPr>
          </w:p>
        </w:tc>
        <w:tc>
          <w:tcPr>
            <w:tcW w:w="3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DAB4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08807"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566.989,00</w:t>
            </w:r>
          </w:p>
        </w:tc>
        <w:tc>
          <w:tcPr>
            <w:tcW w:w="1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F4817"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35.393,00</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D6222"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602.382,00</w:t>
            </w:r>
          </w:p>
        </w:tc>
      </w:tr>
    </w:tbl>
    <w:p w14:paraId="00620290"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28F5DA7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B08EF9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DBF37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0118A16F" w14:textId="77777777" w:rsidR="00EA2EB3" w:rsidRPr="000A530D" w:rsidRDefault="00EA2EB3" w:rsidP="00D739FA">
            <w:pPr>
              <w:pStyle w:val="NoSpacing"/>
              <w:jc w:val="both"/>
              <w:rPr>
                <w:rFonts w:ascii="Times New Roman" w:hAnsi="Times New Roman"/>
                <w:b/>
              </w:rPr>
            </w:pPr>
          </w:p>
        </w:tc>
      </w:tr>
      <w:tr w:rsidR="00EA2EB3" w:rsidRPr="000A530D" w14:paraId="344880B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A06F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9A52E"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5CC2B28C" w14:textId="77777777" w:rsidR="00EA2EB3" w:rsidRPr="000A530D" w:rsidRDefault="00EA2EB3" w:rsidP="00D739FA">
            <w:pPr>
              <w:pStyle w:val="NoSpacing"/>
              <w:jc w:val="both"/>
              <w:rPr>
                <w:rFonts w:ascii="Times New Roman" w:hAnsi="Times New Roman"/>
                <w:b/>
              </w:rPr>
            </w:pPr>
          </w:p>
        </w:tc>
      </w:tr>
      <w:tr w:rsidR="00EA2EB3" w:rsidRPr="000A530D" w14:paraId="34F7C332"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F073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4597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25547ACD" w14:textId="6150CAE6"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EA2EB3" w:rsidRPr="000A530D" w14:paraId="4590B78A"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81BE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30C03" w14:textId="5D76CB6E"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Usklađeno prema novoj raspodjeli </w:t>
            </w:r>
            <w:r w:rsidR="002C7143" w:rsidRPr="000A530D">
              <w:rPr>
                <w:rFonts w:ascii="Times New Roman" w:hAnsi="Times New Roman"/>
                <w:bCs/>
              </w:rPr>
              <w:t>su</w:t>
            </w:r>
            <w:r w:rsidRPr="000A530D">
              <w:rPr>
                <w:rFonts w:ascii="Times New Roman" w:hAnsi="Times New Roman"/>
                <w:bCs/>
              </w:rPr>
              <w:t>financiranja između DNŽ i EU fondova.</w:t>
            </w:r>
            <w:r w:rsidR="002C7143" w:rsidRPr="000A530D">
              <w:rPr>
                <w:rFonts w:ascii="Times New Roman" w:hAnsi="Times New Roman"/>
                <w:bCs/>
              </w:rPr>
              <w:t xml:space="preserve"> </w:t>
            </w:r>
            <w:r w:rsidR="002C7143" w:rsidRPr="000A530D">
              <w:rPr>
                <w:rFonts w:ascii="Times New Roman" w:hAnsi="Times New Roman"/>
              </w:rPr>
              <w:t>Povećanje minimalne bruto plaće pomoćnika u nastavi prema Pravilniku o pomoćnicima u nastavi te jedan pomoćnik više u školskoj godini 2024./2025. Povećanje sredstava na izvoru 5.2.1 zbog sudjelovanja DNŽ u programu sufinanciranja EU projekata.</w:t>
            </w:r>
            <w:r w:rsidR="002C7143" w:rsidRPr="000A530D">
              <w:rPr>
                <w:rFonts w:ascii="Times New Roman" w:hAnsi="Times New Roman"/>
                <w:bCs/>
              </w:rPr>
              <w:t xml:space="preserve"> </w:t>
            </w:r>
          </w:p>
        </w:tc>
      </w:tr>
      <w:tr w:rsidR="00EA2EB3" w:rsidRPr="000A530D" w14:paraId="2BBF152F"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E0B1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B4E2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1742A871"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7344A6C7" w14:textId="77777777" w:rsidR="00EA2EB3" w:rsidRPr="000A530D" w:rsidRDefault="00EA2EB3" w:rsidP="00D739FA">
            <w:pPr>
              <w:pStyle w:val="NoSpacing"/>
              <w:jc w:val="both"/>
              <w:rPr>
                <w:rFonts w:ascii="Times New Roman" w:hAnsi="Times New Roman"/>
                <w:b/>
              </w:rPr>
            </w:pPr>
          </w:p>
        </w:tc>
      </w:tr>
      <w:tr w:rsidR="00EA2EB3" w:rsidRPr="000A530D" w14:paraId="5A2DB793"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C6D5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1E6BE" w14:textId="2C387A70" w:rsidR="00EA2EB3" w:rsidRPr="000A530D" w:rsidRDefault="002C7143" w:rsidP="002C7143">
            <w:pPr>
              <w:spacing w:before="100" w:after="100" w:line="240" w:lineRule="auto"/>
              <w:textAlignment w:val="baseline"/>
              <w:rPr>
                <w:rFonts w:ascii="Times New Roman" w:hAnsi="Times New Roman" w:cs="Times New Roman"/>
              </w:rPr>
            </w:pPr>
            <w:r w:rsidRPr="000A530D">
              <w:rPr>
                <w:rFonts w:ascii="Times New Roman" w:hAnsi="Times New Roman" w:cs="Times New Roman"/>
                <w:lang w:val="pl-PL"/>
              </w:rPr>
              <w:t>Usklađeno prema stvarnom stanju potrošnje sredstava namjenjene za projekt</w:t>
            </w:r>
          </w:p>
        </w:tc>
      </w:tr>
      <w:tr w:rsidR="00EA2EB3" w:rsidRPr="000A530D" w14:paraId="333241C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E8773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F3259A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09A5A832" w14:textId="77777777" w:rsidR="00EA2EB3" w:rsidRPr="000A530D" w:rsidRDefault="00EA2EB3" w:rsidP="00D739FA">
            <w:pPr>
              <w:pStyle w:val="NoSpacing"/>
              <w:jc w:val="both"/>
              <w:rPr>
                <w:rFonts w:ascii="Times New Roman" w:hAnsi="Times New Roman"/>
                <w:b/>
              </w:rPr>
            </w:pPr>
          </w:p>
        </w:tc>
      </w:tr>
      <w:tr w:rsidR="00EA2EB3" w:rsidRPr="000A530D" w14:paraId="2CDAA1E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36C2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8F8B9"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0499BA1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20CC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23EA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72C8F3C8"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5247B"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53C8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Ukupan iznos sredstava odobren Odlukom o kriterijima mjerilima i načinu financiranja decentraliziranih funkcija osnovnog školstva na području Dubrovačko-neretvanske županije je ostao nepromijenjen. Došlo je samo do preraspodjele troškova po kontima. </w:t>
            </w:r>
          </w:p>
          <w:p w14:paraId="7D7FE992"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Odobrena su dodatna sredstva od Županije na izvoru 1.1.1 u iznosu od 1.343,00 eura za podmirenje materijalnih troškova.</w:t>
            </w:r>
          </w:p>
          <w:p w14:paraId="2F3080C6"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Osiguranje uvjeta rada za redovno poslovanje osnovnih škola (plaće i ostali rashodi za zaposlene koji se osiguravaju u državnom proračunu) financirani iz izvora 5.8.1 korigirani su i usklađeni jer je zbog reforme plaća došlo do odstupanja od ranije planiranih sredstava.</w:t>
            </w:r>
          </w:p>
        </w:tc>
      </w:tr>
      <w:tr w:rsidR="00EA2EB3" w:rsidRPr="000A530D" w14:paraId="0675CF8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D474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43FF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5B4B3227"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732C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2DF3E"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Školi nisu odobrena sredstva za investicijska ulaganja.</w:t>
            </w:r>
          </w:p>
        </w:tc>
      </w:tr>
      <w:tr w:rsidR="00EA2EB3" w:rsidRPr="000A530D" w14:paraId="7DF9C5B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CFD9D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4AE2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746ED6D8"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1E1A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9BE86"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Nema promjene kod kapitalnih ulaganja u odnosu na prvi rebalans plana.</w:t>
            </w:r>
          </w:p>
        </w:tc>
      </w:tr>
      <w:tr w:rsidR="00EA2EB3" w:rsidRPr="000A530D" w14:paraId="3A2B1FF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B35173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C7EDC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76F899A4" w14:textId="77777777" w:rsidR="00EA2EB3" w:rsidRPr="000A530D" w:rsidRDefault="00EA2EB3" w:rsidP="00D739FA">
            <w:pPr>
              <w:pStyle w:val="NoSpacing"/>
              <w:jc w:val="both"/>
              <w:rPr>
                <w:rFonts w:ascii="Times New Roman" w:hAnsi="Times New Roman"/>
                <w:b/>
              </w:rPr>
            </w:pPr>
          </w:p>
        </w:tc>
      </w:tr>
      <w:tr w:rsidR="00EA2EB3" w:rsidRPr="000A530D" w14:paraId="2D221CA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521A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94AAD"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 xml:space="preserve">Programom javnih potreba iznad zakonskog standarda osnovnih škola osiguravaju se sredstva za: školska natjecanja iz znanja, športska natjecanja, školske projekte. Također su uključeni i veliki projekti poput financiranja udžbenika i radnih </w:t>
            </w:r>
            <w:r w:rsidRPr="000A530D">
              <w:rPr>
                <w:rFonts w:ascii="Times New Roman" w:hAnsi="Times New Roman"/>
              </w:rPr>
              <w:lastRenderedPageBreak/>
              <w:t>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16D2B979"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3EEB490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1969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A347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70FDA29E"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DEAF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CA409"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Usklađeno sa stvarnim troškom nabavke radnih materijala za učenike osnovne škole.</w:t>
            </w:r>
          </w:p>
        </w:tc>
      </w:tr>
      <w:tr w:rsidR="00EA2EB3" w:rsidRPr="000A530D" w14:paraId="749A4C4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46DD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61D2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0A186601"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CD5B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0E2C5" w14:textId="77777777" w:rsidR="00EA2EB3" w:rsidRPr="000A530D" w:rsidRDefault="00EA2EB3" w:rsidP="00D739FA">
            <w:pPr>
              <w:pStyle w:val="NoSpacing"/>
              <w:jc w:val="both"/>
              <w:rPr>
                <w:rFonts w:ascii="Times New Roman" w:hAnsi="Times New Roman"/>
                <w:b/>
              </w:rPr>
            </w:pPr>
          </w:p>
        </w:tc>
      </w:tr>
      <w:tr w:rsidR="00EA2EB3" w:rsidRPr="000A530D" w14:paraId="4203B61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DDDF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885D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77E4FB65"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E600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7098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Nije došlo do izmjene u odnosu na prvi rebalans plana.</w:t>
            </w:r>
          </w:p>
        </w:tc>
      </w:tr>
      <w:tr w:rsidR="00EA2EB3" w:rsidRPr="000A530D" w14:paraId="4A425D3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D47D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A614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4614C410"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FE2BC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2E26A"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Korigirano prema stvarnom trošku nabavke udžbenika za učenike škole.</w:t>
            </w:r>
          </w:p>
        </w:tc>
      </w:tr>
      <w:tr w:rsidR="00EA2EB3" w:rsidRPr="000A530D" w14:paraId="2EA981D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B2859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AA06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6A7A213F"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7D65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5FC3A" w14:textId="77777777" w:rsidR="00EA2EB3" w:rsidRPr="000A530D" w:rsidRDefault="00EA2EB3" w:rsidP="00D739FA">
            <w:pPr>
              <w:pStyle w:val="NoSpacing"/>
              <w:jc w:val="both"/>
              <w:rPr>
                <w:rFonts w:ascii="Times New Roman" w:hAnsi="Times New Roman"/>
                <w:b/>
              </w:rPr>
            </w:pPr>
          </w:p>
        </w:tc>
      </w:tr>
      <w:tr w:rsidR="00EA2EB3" w:rsidRPr="000A530D" w14:paraId="61A3F22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A687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6A3B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30992A51"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8CDAD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457CD"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Korigirano prema stvarnim troškovima i procjenom troškova do kraja tekuće godine.</w:t>
            </w:r>
          </w:p>
        </w:tc>
      </w:tr>
      <w:tr w:rsidR="00EA2EB3" w:rsidRPr="000A530D" w14:paraId="0995162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92C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CA51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7237BF14"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EB61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D9DB4"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Korigirano  prema stvarnim troškovima.</w:t>
            </w:r>
          </w:p>
        </w:tc>
      </w:tr>
      <w:tr w:rsidR="00EA2EB3" w:rsidRPr="000A530D" w14:paraId="7B00A1B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AA676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E1EC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24FA352A"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9FF3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0D14C"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Usklađenje troška školske prehrane prema stvarnim potrebama uz procjenu troškova do kraja kalendarske godine.</w:t>
            </w:r>
          </w:p>
        </w:tc>
      </w:tr>
      <w:tr w:rsidR="00EA2EB3" w:rsidRPr="000A530D" w14:paraId="38A3B4D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65C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8EE8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7D14F3A3"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5D895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B1517"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Nije došlo do promjene iznosa odobrenih sredstava u odnosu na prvi rebalans.</w:t>
            </w:r>
          </w:p>
        </w:tc>
      </w:tr>
      <w:tr w:rsidR="00EA2EB3" w:rsidRPr="000A530D" w14:paraId="14BDDF0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39DB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645B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2C163332"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16C6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87DFD" w14:textId="77777777" w:rsidR="00EA2EB3" w:rsidRPr="000A530D" w:rsidRDefault="00EA2EB3" w:rsidP="00D739FA">
            <w:pPr>
              <w:pStyle w:val="NoSpacing"/>
              <w:jc w:val="both"/>
              <w:rPr>
                <w:rFonts w:ascii="Times New Roman" w:hAnsi="Times New Roman"/>
                <w:b/>
              </w:rPr>
            </w:pPr>
          </w:p>
        </w:tc>
      </w:tr>
    </w:tbl>
    <w:p w14:paraId="5CBAD571"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0C57A256"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01B2ADED"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73022989"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69CC3BF2"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29433FB8"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03C66E6A"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3D1958AC"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0B607296"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60629893"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069D909C"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46B31CE8"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31FEB7D4" w14:textId="77777777" w:rsidR="002C7143" w:rsidRPr="000A530D" w:rsidRDefault="002C7143" w:rsidP="00EA2EB3">
      <w:pPr>
        <w:pStyle w:val="NoSpacing"/>
        <w:pBdr>
          <w:bottom w:val="single" w:sz="12" w:space="1" w:color="000000"/>
        </w:pBdr>
        <w:shd w:val="clear" w:color="auto" w:fill="FFFFFF"/>
        <w:jc w:val="both"/>
        <w:rPr>
          <w:rFonts w:ascii="Times New Roman" w:hAnsi="Times New Roman"/>
          <w:b/>
        </w:rPr>
      </w:pPr>
    </w:p>
    <w:p w14:paraId="3C78712F" w14:textId="6068DD4D"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lastRenderedPageBreak/>
        <w:t>NAZIV KORISNIKA: OSNOVNA ŠKOLA VELA LUKA</w:t>
      </w:r>
    </w:p>
    <w:p w14:paraId="739AE834" w14:textId="77777777" w:rsidR="00EA2EB3" w:rsidRPr="000A530D" w:rsidRDefault="00EA2EB3" w:rsidP="00EA2EB3">
      <w:pPr>
        <w:pStyle w:val="NoSpacing"/>
        <w:shd w:val="clear" w:color="auto" w:fill="FFFFFF"/>
        <w:jc w:val="both"/>
        <w:rPr>
          <w:rFonts w:ascii="Times New Roman" w:hAnsi="Times New Roman"/>
        </w:rPr>
      </w:pPr>
    </w:p>
    <w:p w14:paraId="18CB0276" w14:textId="77777777" w:rsidR="00EA2EB3" w:rsidRPr="000A530D" w:rsidRDefault="00EA2EB3" w:rsidP="00EA2EB3">
      <w:pPr>
        <w:pStyle w:val="NoSpacing"/>
        <w:shd w:val="clear" w:color="auto" w:fill="FFFFFF"/>
        <w:jc w:val="both"/>
        <w:rPr>
          <w:rFonts w:ascii="Times New Roman" w:hAnsi="Times New Roman"/>
        </w:rPr>
      </w:pPr>
    </w:p>
    <w:p w14:paraId="3F2A2E2D"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1"/>
        <w:gridCol w:w="3675"/>
        <w:gridCol w:w="1700"/>
        <w:gridCol w:w="1701"/>
        <w:gridCol w:w="1559"/>
      </w:tblGrid>
      <w:tr w:rsidR="00EA2EB3" w:rsidRPr="000A530D" w14:paraId="54F9F199"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3A4ED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F037F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7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59F1995"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3A5145D" w14:textId="3922BFD4" w:rsidR="00EA2EB3" w:rsidRPr="000A530D" w:rsidRDefault="002C7143" w:rsidP="002C7143">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F0B0635" w14:textId="77777777" w:rsidR="00EA2EB3" w:rsidRPr="000A530D" w:rsidRDefault="00EA2EB3" w:rsidP="002C7143">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07FFAC18"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66C5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67BA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284C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36.636,00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D3264"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+7.989,00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30DA8"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44.625,00</w:t>
            </w:r>
          </w:p>
        </w:tc>
      </w:tr>
      <w:tr w:rsidR="00EA2EB3" w:rsidRPr="000A530D" w14:paraId="38731C73"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9C1D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A2D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2C7D7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1.167.152,00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7733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-7.941,00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BC50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1.159.211,00</w:t>
            </w:r>
          </w:p>
        </w:tc>
      </w:tr>
      <w:tr w:rsidR="00EA2EB3" w:rsidRPr="000A530D" w14:paraId="797BE515"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73F5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6DFF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A4F3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82.285,00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D8D9B" w14:textId="1586F226" w:rsidR="00EA2EB3" w:rsidRPr="000A530D" w:rsidRDefault="00EA2EB3" w:rsidP="00D739FA">
            <w:pPr>
              <w:pStyle w:val="NoSpacing"/>
              <w:jc w:val="right"/>
              <w:rPr>
                <w:rFonts w:ascii="Times New Roman" w:hAnsi="Times New Roman"/>
                <w:bCs/>
              </w:rPr>
            </w:pPr>
            <w:r w:rsidRPr="000A530D">
              <w:rPr>
                <w:rFonts w:ascii="Times New Roman" w:hAnsi="Times New Roman"/>
                <w:bCs/>
              </w:rPr>
              <w:t>+3.92</w:t>
            </w:r>
            <w:r w:rsidR="005302B5" w:rsidRPr="000A530D">
              <w:rPr>
                <w:rFonts w:ascii="Times New Roman" w:hAnsi="Times New Roman"/>
                <w:bCs/>
              </w:rPr>
              <w:t>3</w:t>
            </w:r>
            <w:r w:rsidRPr="000A530D">
              <w:rPr>
                <w:rFonts w:ascii="Times New Roman" w:hAnsi="Times New Roman"/>
                <w:bCs/>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E359F" w14:textId="163D41F9" w:rsidR="00EA2EB3" w:rsidRPr="000A530D" w:rsidRDefault="00EA2EB3" w:rsidP="00D739FA">
            <w:pPr>
              <w:pStyle w:val="NoSpacing"/>
              <w:jc w:val="right"/>
              <w:rPr>
                <w:rFonts w:ascii="Times New Roman" w:hAnsi="Times New Roman"/>
                <w:bCs/>
              </w:rPr>
            </w:pPr>
            <w:r w:rsidRPr="000A530D">
              <w:rPr>
                <w:rFonts w:ascii="Times New Roman" w:hAnsi="Times New Roman"/>
                <w:bCs/>
              </w:rPr>
              <w:t>86.20</w:t>
            </w:r>
            <w:r w:rsidR="005302B5" w:rsidRPr="000A530D">
              <w:rPr>
                <w:rFonts w:ascii="Times New Roman" w:hAnsi="Times New Roman"/>
                <w:bCs/>
              </w:rPr>
              <w:t>8</w:t>
            </w:r>
            <w:r w:rsidRPr="000A530D">
              <w:rPr>
                <w:rFonts w:ascii="Times New Roman" w:hAnsi="Times New Roman"/>
                <w:bCs/>
              </w:rPr>
              <w:t>,00</w:t>
            </w:r>
          </w:p>
        </w:tc>
      </w:tr>
      <w:tr w:rsidR="00EA2EB3" w:rsidRPr="000A530D" w14:paraId="6021F909" w14:textId="77777777" w:rsidTr="002C7143">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04C0B" w14:textId="77777777" w:rsidR="00EA2EB3" w:rsidRPr="000A530D" w:rsidRDefault="00EA2EB3" w:rsidP="00D739FA">
            <w:pPr>
              <w:pStyle w:val="NoSpacing"/>
              <w:jc w:val="both"/>
              <w:rPr>
                <w:rFonts w:ascii="Times New Roman" w:hAnsi="Times New Roman"/>
                <w:b/>
              </w:rPr>
            </w:pP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20DC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64ABA"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1.286.073,00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DA273" w14:textId="414E2FBC" w:rsidR="00EA2EB3" w:rsidRPr="000A530D" w:rsidRDefault="00EA2EB3" w:rsidP="00D739FA">
            <w:pPr>
              <w:pStyle w:val="NoSpacing"/>
              <w:jc w:val="right"/>
              <w:rPr>
                <w:rFonts w:ascii="Times New Roman" w:hAnsi="Times New Roman"/>
                <w:b/>
              </w:rPr>
            </w:pPr>
            <w:r w:rsidRPr="000A530D">
              <w:rPr>
                <w:rFonts w:ascii="Times New Roman" w:hAnsi="Times New Roman"/>
                <w:b/>
              </w:rPr>
              <w:t>+3.97</w:t>
            </w:r>
            <w:r w:rsidR="005302B5" w:rsidRPr="000A530D">
              <w:rPr>
                <w:rFonts w:ascii="Times New Roman" w:hAnsi="Times New Roman"/>
                <w:b/>
              </w:rPr>
              <w:t>1</w:t>
            </w:r>
            <w:r w:rsidRPr="000A530D">
              <w:rPr>
                <w:rFonts w:ascii="Times New Roman" w:hAnsi="Times New Roman"/>
                <w:b/>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E10A9" w14:textId="1E77B676" w:rsidR="00EA2EB3" w:rsidRPr="000A530D" w:rsidRDefault="00EA2EB3" w:rsidP="00D739FA">
            <w:pPr>
              <w:pStyle w:val="NoSpacing"/>
              <w:jc w:val="right"/>
              <w:rPr>
                <w:rFonts w:ascii="Times New Roman" w:hAnsi="Times New Roman"/>
                <w:b/>
              </w:rPr>
            </w:pPr>
            <w:r w:rsidRPr="000A530D">
              <w:rPr>
                <w:rFonts w:ascii="Times New Roman" w:hAnsi="Times New Roman"/>
                <w:b/>
              </w:rPr>
              <w:t>1.290.04</w:t>
            </w:r>
            <w:r w:rsidR="005302B5" w:rsidRPr="000A530D">
              <w:rPr>
                <w:rFonts w:ascii="Times New Roman" w:hAnsi="Times New Roman"/>
                <w:b/>
              </w:rPr>
              <w:t>4</w:t>
            </w:r>
            <w:r w:rsidRPr="000A530D">
              <w:rPr>
                <w:rFonts w:ascii="Times New Roman" w:hAnsi="Times New Roman"/>
                <w:b/>
              </w:rPr>
              <w:t>,00</w:t>
            </w:r>
          </w:p>
        </w:tc>
      </w:tr>
    </w:tbl>
    <w:p w14:paraId="125BBFB7"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843"/>
        <w:gridCol w:w="7513"/>
      </w:tblGrid>
      <w:tr w:rsidR="00EA2EB3" w:rsidRPr="000A530D" w14:paraId="5734D2CA"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D6831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7082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3B481405" w14:textId="77777777" w:rsidR="00EA2EB3" w:rsidRPr="000A530D" w:rsidRDefault="00EA2EB3" w:rsidP="00D739FA">
            <w:pPr>
              <w:pStyle w:val="NoSpacing"/>
              <w:jc w:val="both"/>
              <w:rPr>
                <w:rFonts w:ascii="Times New Roman" w:hAnsi="Times New Roman"/>
                <w:b/>
              </w:rPr>
            </w:pPr>
          </w:p>
        </w:tc>
      </w:tr>
      <w:tr w:rsidR="00EA2EB3" w:rsidRPr="000A530D" w14:paraId="1F91E05A"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7A7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1A3A3"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0A9F627C" w14:textId="77777777" w:rsidR="00EA2EB3" w:rsidRPr="000A530D" w:rsidRDefault="00EA2EB3" w:rsidP="00D739FA">
            <w:pPr>
              <w:pStyle w:val="NoSpacing"/>
              <w:jc w:val="both"/>
              <w:rPr>
                <w:rFonts w:ascii="Times New Roman" w:hAnsi="Times New Roman"/>
                <w:b/>
              </w:rPr>
            </w:pPr>
          </w:p>
        </w:tc>
      </w:tr>
      <w:tr w:rsidR="00EA2EB3" w:rsidRPr="000A530D" w14:paraId="03465EA6" w14:textId="77777777" w:rsidTr="00D739FA">
        <w:trPr>
          <w:trHeight w:val="235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8A41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C574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7C19C27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230315D0" w14:textId="77777777" w:rsidTr="00D739FA">
        <w:trPr>
          <w:trHeight w:val="84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9ACE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BC5E0" w14:textId="77777777" w:rsidR="002C7143" w:rsidRPr="000A530D" w:rsidRDefault="002C7143" w:rsidP="002C7143">
            <w:pPr>
              <w:pStyle w:val="NoSpacing"/>
              <w:jc w:val="both"/>
              <w:rPr>
                <w:rFonts w:ascii="Times New Roman" w:hAnsi="Times New Roman"/>
                <w:bCs/>
              </w:rPr>
            </w:pPr>
            <w:r w:rsidRPr="000A530D">
              <w:rPr>
                <w:rFonts w:ascii="Times New Roman" w:hAnsi="Times New Roman"/>
                <w:bCs/>
              </w:rPr>
              <w:t>U II. Izmjenama i dopunama proračuna došlo do povećanja za 949,00 €. Razlog tome je što je od ove školske godine došlo do povećanja bruto satnice pomoćnika u nastavi, kao što se i većim dijelom (54,43%) financiraju iz sredstava DNŽ, dok se 45,57% financiraju iz EU fondova.</w:t>
            </w:r>
          </w:p>
          <w:p w14:paraId="693B4CED" w14:textId="03C2FB8B" w:rsidR="00EA2EB3" w:rsidRPr="000A530D" w:rsidRDefault="002C7143" w:rsidP="002C7143">
            <w:pPr>
              <w:pStyle w:val="NoSpacing"/>
              <w:jc w:val="both"/>
              <w:rPr>
                <w:rFonts w:ascii="Times New Roman" w:hAnsi="Times New Roman"/>
                <w:bCs/>
              </w:rPr>
            </w:pPr>
            <w:r w:rsidRPr="000A530D">
              <w:rPr>
                <w:rFonts w:ascii="Times New Roman" w:hAnsi="Times New Roman"/>
                <w:bCs/>
              </w:rPr>
              <w:t>Iznos od 6.050,00 € na ovom izvoru se očekuju po prijavi programa sufinanciranja EU projekata, pa smo ih shodno tome predvidjeli II. Izmjenama i dopunama proračuna za 2024.</w:t>
            </w:r>
          </w:p>
        </w:tc>
      </w:tr>
      <w:tr w:rsidR="00EA2EB3" w:rsidRPr="000A530D" w14:paraId="7C62D162" w14:textId="77777777" w:rsidTr="00D739FA">
        <w:trPr>
          <w:trHeight w:val="2195"/>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88DC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7D208" w14:textId="77777777" w:rsidR="002C7143" w:rsidRPr="000A530D" w:rsidRDefault="00EA2EB3" w:rsidP="002C7143">
            <w:pPr>
              <w:pStyle w:val="NoSpacing"/>
              <w:jc w:val="both"/>
              <w:rPr>
                <w:rFonts w:ascii="Times New Roman" w:hAnsi="Times New Roman"/>
                <w:b/>
              </w:rPr>
            </w:pPr>
            <w:r w:rsidRPr="000A530D">
              <w:rPr>
                <w:rFonts w:ascii="Times New Roman" w:hAnsi="Times New Roman"/>
                <w:b/>
              </w:rPr>
              <w:t>Tekući projekt T120608 Školska shema voća i mlijeka</w:t>
            </w:r>
          </w:p>
          <w:p w14:paraId="400AE0E7" w14:textId="16EC2A84" w:rsidR="00EA2EB3" w:rsidRPr="000A530D" w:rsidRDefault="00EA2EB3" w:rsidP="002C7143">
            <w:pPr>
              <w:pStyle w:val="NoSpacing"/>
              <w:jc w:val="both"/>
              <w:rPr>
                <w:rFonts w:ascii="Times New Roman" w:hAnsi="Times New Roman"/>
                <w:b/>
              </w:rPr>
            </w:pPr>
            <w:r w:rsidRPr="000A530D">
              <w:rPr>
                <w:rFonts w:ascii="Times New Roman" w:hAnsi="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EA2EB3" w:rsidRPr="000A530D" w14:paraId="3B5A9B7F" w14:textId="77777777" w:rsidTr="00D739FA">
        <w:trPr>
          <w:trHeight w:val="55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7AA2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01D97" w14:textId="77777777" w:rsidR="00FB2785" w:rsidRPr="000A530D" w:rsidRDefault="00EA2EB3" w:rsidP="00FB2785">
            <w:pPr>
              <w:spacing w:before="100" w:after="100" w:line="240" w:lineRule="auto"/>
              <w:jc w:val="both"/>
              <w:rPr>
                <w:rFonts w:ascii="Times New Roman" w:hAnsi="Times New Roman" w:cs="Times New Roman"/>
              </w:rPr>
            </w:pPr>
            <w:r w:rsidRPr="000A530D">
              <w:rPr>
                <w:rFonts w:ascii="Times New Roman" w:hAnsi="Times New Roman" w:cs="Times New Roman"/>
              </w:rPr>
              <w:t xml:space="preserve"> </w:t>
            </w:r>
            <w:r w:rsidR="00FB2785" w:rsidRPr="000A530D">
              <w:rPr>
                <w:rFonts w:ascii="Times New Roman" w:hAnsi="Times New Roman" w:cs="Times New Roman"/>
              </w:rPr>
              <w:t xml:space="preserve">Povećanje na izvoru 5.2.1 zbog odobrenih iznosa prava na potporu i predujmova za  školsku godinu 2024./25 u Odluci Agencije za plaćanja u poljoprivredi, ribarstvu i ruralnom razvoju </w:t>
            </w:r>
          </w:p>
          <w:p w14:paraId="64736E48" w14:textId="7EFC214A" w:rsidR="00EA2EB3" w:rsidRPr="000A530D" w:rsidRDefault="00FB2785" w:rsidP="00FB2785">
            <w:pPr>
              <w:spacing w:before="100" w:after="100" w:line="240" w:lineRule="auto"/>
              <w:jc w:val="both"/>
              <w:textAlignment w:val="baseline"/>
              <w:rPr>
                <w:rFonts w:ascii="Times New Roman" w:hAnsi="Times New Roman" w:cs="Times New Roman"/>
              </w:rPr>
            </w:pPr>
            <w:r w:rsidRPr="000A530D">
              <w:rPr>
                <w:rFonts w:ascii="Times New Roman" w:hAnsi="Times New Roman" w:cs="Times New Roman"/>
              </w:rPr>
              <w:t>Smanjenja na izvoru 5.6.1 jer do II. Izmjene i dopuna proračuna za 2024. do realizacije Školske sheme voća nije došlo zbog nemogućnosti pronalaska dobavljača voća i povrća na otok.</w:t>
            </w:r>
          </w:p>
        </w:tc>
      </w:tr>
      <w:tr w:rsidR="00EA2EB3" w:rsidRPr="000A530D" w14:paraId="35327443"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0C1AB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169FE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6A64B9A2" w14:textId="77777777" w:rsidR="00EA2EB3" w:rsidRPr="000A530D" w:rsidRDefault="00EA2EB3" w:rsidP="00D739FA">
            <w:pPr>
              <w:pStyle w:val="NoSpacing"/>
              <w:jc w:val="both"/>
              <w:rPr>
                <w:rFonts w:ascii="Times New Roman" w:hAnsi="Times New Roman"/>
                <w:b/>
              </w:rPr>
            </w:pPr>
          </w:p>
        </w:tc>
      </w:tr>
      <w:tr w:rsidR="00EA2EB3" w:rsidRPr="000A530D" w14:paraId="619E02DC"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3043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5453C"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 xml:space="preserve">Decentraliziranim financiranjem osnovnih i srednjih škola te učeničkih domova u Županiji osiguravaju se sredstva za održavanje ustanova (materijalni rashodi, investicijska i kapitalna ulaganja u ustanove (opremanje, adaptacija i sanacija – </w:t>
            </w:r>
            <w:r w:rsidRPr="000A530D">
              <w:rPr>
                <w:rFonts w:ascii="Times New Roman" w:hAnsi="Times New Roman"/>
                <w:shd w:val="clear" w:color="auto" w:fill="FFFFFF"/>
              </w:rPr>
              <w:lastRenderedPageBreak/>
              <w:t>rashodi za nabavu nefinancijske imovine) te plaće i ostali rashodi za zaposlene koji se osiguravaju u državnom proračunu.</w:t>
            </w:r>
          </w:p>
        </w:tc>
      </w:tr>
      <w:tr w:rsidR="00EA2EB3" w:rsidRPr="000A530D" w14:paraId="00B0C5C2"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099A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2519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78006814" w14:textId="77777777" w:rsidTr="00D739FA">
        <w:trPr>
          <w:trHeight w:val="52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F43EC"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94665" w14:textId="1C747B53" w:rsidR="00EA2EB3" w:rsidRPr="000A530D" w:rsidRDefault="00EA2EB3" w:rsidP="00D739FA">
            <w:pPr>
              <w:pStyle w:val="NoSpacing"/>
              <w:jc w:val="both"/>
              <w:rPr>
                <w:rFonts w:ascii="Times New Roman" w:hAnsi="Times New Roman"/>
                <w:bCs/>
              </w:rPr>
            </w:pPr>
            <w:r w:rsidRPr="000A530D">
              <w:rPr>
                <w:rFonts w:ascii="Times New Roman" w:hAnsi="Times New Roman"/>
                <w:bCs/>
              </w:rPr>
              <w:t>Do izmjena je došlo jer nam je II.</w:t>
            </w:r>
            <w:r w:rsidR="00AC6E4C">
              <w:rPr>
                <w:rFonts w:ascii="Times New Roman" w:hAnsi="Times New Roman"/>
                <w:bCs/>
              </w:rPr>
              <w:t xml:space="preserve"> </w:t>
            </w:r>
            <w:r w:rsidRPr="000A530D">
              <w:rPr>
                <w:rFonts w:ascii="Times New Roman" w:hAnsi="Times New Roman"/>
                <w:bCs/>
              </w:rPr>
              <w:t>izmjenama i dopunama proračuna od DNŽ -e odobreno dodatnih 3.000,00 €</w:t>
            </w:r>
            <w:r w:rsidR="00FB2785" w:rsidRPr="000A530D">
              <w:rPr>
                <w:rFonts w:ascii="Times New Roman" w:hAnsi="Times New Roman"/>
                <w:bCs/>
              </w:rPr>
              <w:t xml:space="preserve"> za opće prihode i primitke.</w:t>
            </w:r>
          </w:p>
          <w:p w14:paraId="55DCAB39" w14:textId="6DDB9874" w:rsidR="00EA2EB3" w:rsidRPr="000A530D" w:rsidRDefault="00EA2EB3" w:rsidP="00D739FA">
            <w:pPr>
              <w:pStyle w:val="NoSpacing"/>
              <w:jc w:val="both"/>
              <w:rPr>
                <w:rFonts w:ascii="Times New Roman" w:hAnsi="Times New Roman"/>
                <w:bCs/>
              </w:rPr>
            </w:pPr>
            <w:r w:rsidRPr="000A530D">
              <w:rPr>
                <w:rFonts w:ascii="Times New Roman" w:hAnsi="Times New Roman"/>
                <w:bCs/>
              </w:rPr>
              <w:t>Odlukom o kriterijim</w:t>
            </w:r>
            <w:r w:rsidR="00AC6E4C">
              <w:rPr>
                <w:rFonts w:ascii="Times New Roman" w:hAnsi="Times New Roman"/>
                <w:bCs/>
              </w:rPr>
              <w:t>a</w:t>
            </w:r>
            <w:r w:rsidRPr="000A530D">
              <w:rPr>
                <w:rFonts w:ascii="Times New Roman" w:hAnsi="Times New Roman"/>
                <w:bCs/>
              </w:rPr>
              <w:t>,</w:t>
            </w:r>
            <w:r w:rsidR="00AC6E4C">
              <w:rPr>
                <w:rFonts w:ascii="Times New Roman" w:hAnsi="Times New Roman"/>
                <w:bCs/>
              </w:rPr>
              <w:t xml:space="preserve"> </w:t>
            </w:r>
            <w:r w:rsidRPr="000A530D">
              <w:rPr>
                <w:rFonts w:ascii="Times New Roman" w:hAnsi="Times New Roman"/>
                <w:bCs/>
              </w:rPr>
              <w:t>mjerilima i načinu financiranja decentraliziranih funkcija Osnovnog školstva na području DNŽ-e, preostala sredstva od ukupnih odobrenih 34.250,00 € smo preraspodijelili po pozicijama ovisno o dospjelosti računa do kraja ove kalendarske godine.</w:t>
            </w:r>
          </w:p>
          <w:p w14:paraId="4D1F7D22" w14:textId="418D3330" w:rsidR="00EA2EB3" w:rsidRPr="000A530D" w:rsidRDefault="00EA2EB3" w:rsidP="00D739FA">
            <w:pPr>
              <w:pStyle w:val="NoSpacing"/>
              <w:jc w:val="both"/>
              <w:rPr>
                <w:rFonts w:ascii="Times New Roman" w:hAnsi="Times New Roman"/>
                <w:bCs/>
              </w:rPr>
            </w:pPr>
            <w:r w:rsidRPr="000A530D">
              <w:rPr>
                <w:rFonts w:ascii="Times New Roman" w:hAnsi="Times New Roman"/>
                <w:bCs/>
              </w:rPr>
              <w:t>Financijskim planom za 2024. smo sredstva za plaće,</w:t>
            </w:r>
            <w:r w:rsidR="00AC6E4C">
              <w:rPr>
                <w:rFonts w:ascii="Times New Roman" w:hAnsi="Times New Roman"/>
                <w:bCs/>
              </w:rPr>
              <w:t xml:space="preserve"> </w:t>
            </w:r>
            <w:r w:rsidRPr="000A530D">
              <w:rPr>
                <w:rFonts w:ascii="Times New Roman" w:hAnsi="Times New Roman"/>
                <w:bCs/>
              </w:rPr>
              <w:t>te ostale materijalne troškove zaposlenika  planirali shodno prosječnom broju zaposlenih,</w:t>
            </w:r>
            <w:r w:rsidR="00AC6E4C">
              <w:rPr>
                <w:rFonts w:ascii="Times New Roman" w:hAnsi="Times New Roman"/>
                <w:bCs/>
              </w:rPr>
              <w:t xml:space="preserve"> </w:t>
            </w:r>
            <w:r w:rsidRPr="000A530D">
              <w:rPr>
                <w:rFonts w:ascii="Times New Roman" w:hAnsi="Times New Roman"/>
                <w:bCs/>
              </w:rPr>
              <w:t>te smo ovim rebala</w:t>
            </w:r>
            <w:r w:rsidR="00AC6E4C">
              <w:rPr>
                <w:rFonts w:ascii="Times New Roman" w:hAnsi="Times New Roman"/>
                <w:bCs/>
              </w:rPr>
              <w:t>n</w:t>
            </w:r>
            <w:r w:rsidRPr="000A530D">
              <w:rPr>
                <w:rFonts w:ascii="Times New Roman" w:hAnsi="Times New Roman"/>
                <w:bCs/>
              </w:rPr>
              <w:t>som korigirali potrebne iznose ovisno o novonastalom stanju zaposlenih u ovoj šk</w:t>
            </w:r>
            <w:r w:rsidR="00AC6E4C">
              <w:rPr>
                <w:rFonts w:ascii="Times New Roman" w:hAnsi="Times New Roman"/>
                <w:bCs/>
              </w:rPr>
              <w:t>olskoj g</w:t>
            </w:r>
            <w:r w:rsidRPr="000A530D">
              <w:rPr>
                <w:rFonts w:ascii="Times New Roman" w:hAnsi="Times New Roman"/>
                <w:bCs/>
              </w:rPr>
              <w:t>odini.</w:t>
            </w:r>
          </w:p>
          <w:p w14:paraId="1A70E4A6"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Do izmjena je došlo jer se dio prenesenih sredstava iz 2023. do II. Izmjena i dopuna utrošio na realizaciju projekta “Čitanjem do zvijezda”, kao i na Sportski školski klub.</w:t>
            </w:r>
          </w:p>
        </w:tc>
      </w:tr>
      <w:tr w:rsidR="00EA2EB3" w:rsidRPr="000A530D" w14:paraId="7652830E"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5B4D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6589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7CAF3A00" w14:textId="77777777" w:rsidTr="00D739FA">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AB23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49545" w14:textId="77777777" w:rsidR="00EA2EB3" w:rsidRPr="000A530D" w:rsidRDefault="00EA2EB3" w:rsidP="00D739FA">
            <w:pPr>
              <w:pStyle w:val="NoSpacing"/>
              <w:jc w:val="both"/>
              <w:rPr>
                <w:rFonts w:ascii="Times New Roman" w:hAnsi="Times New Roman"/>
                <w:b/>
              </w:rPr>
            </w:pPr>
          </w:p>
        </w:tc>
      </w:tr>
      <w:tr w:rsidR="00EA2EB3" w:rsidRPr="000A530D" w14:paraId="03BA0453"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10C3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E30F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60CBEDFF" w14:textId="77777777" w:rsidTr="00D739FA">
        <w:trPr>
          <w:trHeight w:val="488"/>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44904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019D5" w14:textId="77777777" w:rsidR="00EA2EB3" w:rsidRPr="000A530D" w:rsidRDefault="00EA2EB3" w:rsidP="00D739FA">
            <w:pPr>
              <w:pStyle w:val="NoSpacing"/>
              <w:jc w:val="both"/>
              <w:rPr>
                <w:rFonts w:ascii="Times New Roman" w:hAnsi="Times New Roman"/>
                <w:b/>
              </w:rPr>
            </w:pPr>
          </w:p>
        </w:tc>
      </w:tr>
      <w:tr w:rsidR="00EA2EB3" w:rsidRPr="000A530D" w14:paraId="27B8681C"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A7645F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51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664DD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4DC55E1D" w14:textId="77777777" w:rsidR="00EA2EB3" w:rsidRPr="000A530D" w:rsidRDefault="00EA2EB3" w:rsidP="00D739FA">
            <w:pPr>
              <w:pStyle w:val="NoSpacing"/>
              <w:jc w:val="both"/>
              <w:rPr>
                <w:rFonts w:ascii="Times New Roman" w:hAnsi="Times New Roman"/>
                <w:b/>
              </w:rPr>
            </w:pPr>
          </w:p>
        </w:tc>
      </w:tr>
      <w:tr w:rsidR="00EA2EB3" w:rsidRPr="000A530D" w14:paraId="6553C08F"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ED16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3AD49"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2D8BC00F"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2230E722"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F28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74A0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0016A2AF" w14:textId="77777777" w:rsidTr="00D739FA">
        <w:trPr>
          <w:trHeight w:val="55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FDA5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8376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Izvor 1.1.1 Opći prihodi i primici</w:t>
            </w:r>
          </w:p>
          <w:p w14:paraId="6441AD80" w14:textId="26437B61" w:rsidR="00EA2EB3" w:rsidRPr="000A530D" w:rsidRDefault="00EA2EB3" w:rsidP="00D739FA">
            <w:pPr>
              <w:pStyle w:val="NoSpacing"/>
              <w:jc w:val="both"/>
              <w:rPr>
                <w:rFonts w:ascii="Times New Roman" w:hAnsi="Times New Roman"/>
                <w:bCs/>
              </w:rPr>
            </w:pPr>
            <w:r w:rsidRPr="000A530D">
              <w:rPr>
                <w:rFonts w:ascii="Times New Roman" w:hAnsi="Times New Roman"/>
                <w:bCs/>
              </w:rPr>
              <w:t>Konto 372 Ostale naknade građanim</w:t>
            </w:r>
            <w:r w:rsidR="00AC6E4C">
              <w:rPr>
                <w:rFonts w:ascii="Times New Roman" w:hAnsi="Times New Roman"/>
                <w:bCs/>
              </w:rPr>
              <w:t>a</w:t>
            </w:r>
            <w:r w:rsidRPr="000A530D">
              <w:rPr>
                <w:rFonts w:ascii="Times New Roman" w:hAnsi="Times New Roman"/>
                <w:bCs/>
              </w:rPr>
              <w:t xml:space="preserve"> i kućanstvima iz proračuna se povećava za + 4.4042,00 €</w:t>
            </w:r>
          </w:p>
          <w:p w14:paraId="46A9EDDA" w14:textId="05E0EF8A" w:rsidR="00EA2EB3" w:rsidRPr="000A530D" w:rsidRDefault="00EA2EB3" w:rsidP="00D739FA">
            <w:pPr>
              <w:pStyle w:val="NoSpacing"/>
              <w:jc w:val="both"/>
              <w:rPr>
                <w:rFonts w:ascii="Times New Roman" w:hAnsi="Times New Roman"/>
                <w:bCs/>
              </w:rPr>
            </w:pPr>
            <w:r w:rsidRPr="000A530D">
              <w:rPr>
                <w:rFonts w:ascii="Times New Roman" w:hAnsi="Times New Roman"/>
                <w:bCs/>
              </w:rPr>
              <w:t>Razlog povećanja je što smo naknadno morali naručiti radne materijale,</w:t>
            </w:r>
            <w:r w:rsidR="00AC6E4C">
              <w:rPr>
                <w:rFonts w:ascii="Times New Roman" w:hAnsi="Times New Roman"/>
                <w:bCs/>
              </w:rPr>
              <w:t xml:space="preserve"> </w:t>
            </w:r>
            <w:r w:rsidRPr="000A530D">
              <w:rPr>
                <w:rFonts w:ascii="Times New Roman" w:hAnsi="Times New Roman"/>
                <w:bCs/>
              </w:rPr>
              <w:t>a prvim rebalansom nije bilo planirano.</w:t>
            </w:r>
          </w:p>
        </w:tc>
      </w:tr>
      <w:tr w:rsidR="00EA2EB3" w:rsidRPr="000A530D" w14:paraId="7BFBD40E"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6BC8E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7EC2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7FB0A5CE" w14:textId="77777777" w:rsidTr="00D739FA">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3244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2C588" w14:textId="77777777" w:rsidR="00EA2EB3" w:rsidRPr="000A530D" w:rsidRDefault="00EA2EB3" w:rsidP="00D739FA">
            <w:pPr>
              <w:pStyle w:val="NoSpacing"/>
              <w:jc w:val="both"/>
              <w:rPr>
                <w:rFonts w:ascii="Times New Roman" w:hAnsi="Times New Roman"/>
                <w:b/>
              </w:rPr>
            </w:pPr>
          </w:p>
        </w:tc>
      </w:tr>
      <w:tr w:rsidR="00EA2EB3" w:rsidRPr="000A530D" w14:paraId="243598AF"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5C0E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63B8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7CD0F287" w14:textId="77777777" w:rsidTr="00D739FA">
        <w:trPr>
          <w:trHeight w:val="44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F3CB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98C87" w14:textId="77777777" w:rsidR="00EA2EB3" w:rsidRPr="000A530D" w:rsidRDefault="00EA2EB3" w:rsidP="00D739FA">
            <w:pPr>
              <w:pStyle w:val="NoSpacing"/>
              <w:jc w:val="both"/>
              <w:rPr>
                <w:rFonts w:ascii="Times New Roman" w:hAnsi="Times New Roman"/>
                <w:b/>
              </w:rPr>
            </w:pPr>
          </w:p>
        </w:tc>
      </w:tr>
      <w:tr w:rsidR="00EA2EB3" w:rsidRPr="000A530D" w14:paraId="6D47648C"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F51CE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3A1E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3C3D957F" w14:textId="77777777" w:rsidTr="00D739FA">
        <w:trPr>
          <w:trHeight w:val="49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9473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D183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Izvor 5.8.1. Ostale pomoći proračunski korisnici</w:t>
            </w:r>
          </w:p>
          <w:p w14:paraId="7476C1A8" w14:textId="7645145F" w:rsidR="00EA2EB3" w:rsidRPr="000A530D" w:rsidRDefault="00EA2EB3" w:rsidP="00D739FA">
            <w:pPr>
              <w:pStyle w:val="NoSpacing"/>
              <w:jc w:val="both"/>
              <w:rPr>
                <w:rFonts w:ascii="Times New Roman" w:hAnsi="Times New Roman"/>
              </w:rPr>
            </w:pPr>
            <w:r w:rsidRPr="000A530D">
              <w:rPr>
                <w:rFonts w:ascii="Times New Roman" w:hAnsi="Times New Roman"/>
                <w:bCs/>
              </w:rPr>
              <w:t>Konto 424 Knjige,</w:t>
            </w:r>
            <w:r w:rsidR="00AC6E4C">
              <w:rPr>
                <w:rFonts w:ascii="Times New Roman" w:hAnsi="Times New Roman"/>
                <w:bCs/>
              </w:rPr>
              <w:t xml:space="preserve"> </w:t>
            </w:r>
            <w:r w:rsidRPr="000A530D">
              <w:rPr>
                <w:rFonts w:ascii="Times New Roman" w:hAnsi="Times New Roman"/>
                <w:bCs/>
              </w:rPr>
              <w:t>umjetnička djela i ostale izložbene vrijednosti</w:t>
            </w:r>
            <w:r w:rsidRPr="000A530D">
              <w:rPr>
                <w:rFonts w:ascii="Times New Roman" w:hAnsi="Times New Roman"/>
                <w:b/>
              </w:rPr>
              <w:t xml:space="preserve"> </w:t>
            </w:r>
            <w:r w:rsidRPr="000A530D">
              <w:rPr>
                <w:rFonts w:ascii="Times New Roman" w:hAnsi="Times New Roman"/>
                <w:bCs/>
              </w:rPr>
              <w:t>se povećava za +989,00 €</w:t>
            </w:r>
          </w:p>
          <w:p w14:paraId="0AF03568" w14:textId="2D6BB6CE" w:rsidR="00EA2EB3" w:rsidRPr="000A530D" w:rsidRDefault="00EA2EB3" w:rsidP="00D739FA">
            <w:pPr>
              <w:pStyle w:val="NoSpacing"/>
              <w:jc w:val="both"/>
              <w:rPr>
                <w:rFonts w:ascii="Times New Roman" w:hAnsi="Times New Roman"/>
                <w:bCs/>
              </w:rPr>
            </w:pPr>
            <w:r w:rsidRPr="000A530D">
              <w:rPr>
                <w:rFonts w:ascii="Times New Roman" w:hAnsi="Times New Roman"/>
                <w:bCs/>
              </w:rPr>
              <w:t>Ove šk</w:t>
            </w:r>
            <w:r w:rsidR="00AC6E4C">
              <w:rPr>
                <w:rFonts w:ascii="Times New Roman" w:hAnsi="Times New Roman"/>
                <w:bCs/>
              </w:rPr>
              <w:t xml:space="preserve">olske </w:t>
            </w:r>
            <w:r w:rsidRPr="000A530D">
              <w:rPr>
                <w:rFonts w:ascii="Times New Roman" w:hAnsi="Times New Roman"/>
                <w:bCs/>
              </w:rPr>
              <w:t>godine 2024./25 je upisano više učenika, te je naručeno i više udžbenika,</w:t>
            </w:r>
            <w:r w:rsidR="00AC6E4C">
              <w:rPr>
                <w:rFonts w:ascii="Times New Roman" w:hAnsi="Times New Roman"/>
                <w:bCs/>
              </w:rPr>
              <w:t xml:space="preserve"> </w:t>
            </w:r>
            <w:r w:rsidRPr="000A530D">
              <w:rPr>
                <w:rFonts w:ascii="Times New Roman" w:hAnsi="Times New Roman"/>
                <w:bCs/>
              </w:rPr>
              <w:t>što povećava iznos u odnosu na planirano.</w:t>
            </w:r>
          </w:p>
        </w:tc>
      </w:tr>
      <w:tr w:rsidR="00EA2EB3" w:rsidRPr="000A530D" w14:paraId="12817D4F"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D044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8E04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189DBFDD" w14:textId="77777777" w:rsidTr="00D739FA">
        <w:trPr>
          <w:trHeight w:val="51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0EDE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4A012" w14:textId="77777777" w:rsidR="00EA2EB3" w:rsidRPr="000A530D" w:rsidRDefault="00EA2EB3" w:rsidP="00D739FA">
            <w:pPr>
              <w:pStyle w:val="NoSpacing"/>
              <w:jc w:val="both"/>
              <w:rPr>
                <w:rFonts w:ascii="Times New Roman" w:hAnsi="Times New Roman"/>
                <w:bCs/>
              </w:rPr>
            </w:pPr>
          </w:p>
        </w:tc>
      </w:tr>
      <w:tr w:rsidR="00EA2EB3" w:rsidRPr="000A530D" w14:paraId="67A84041"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6355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9ED7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39949B9A" w14:textId="77777777" w:rsidTr="00D739FA">
        <w:trPr>
          <w:trHeight w:val="494"/>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5DCC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365A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Izvor 6.2.1 Donacije - proračunski korisnici</w:t>
            </w:r>
          </w:p>
          <w:p w14:paraId="59BEB930"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Konto 322 Rashodi za materijal i energiju se povećava za +441,00 €</w:t>
            </w:r>
          </w:p>
          <w:p w14:paraId="04D34F44"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 2023. učenici škole su sudjelovali u kampanji t.d. Konzum “Mali veliki talenti” po čijem smo završetku prikupljene kupone realizirali tijekom 2024. godine</w:t>
            </w:r>
          </w:p>
        </w:tc>
      </w:tr>
      <w:tr w:rsidR="00EA2EB3" w:rsidRPr="000A530D" w14:paraId="11B09B77"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229C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89D8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3A97C8D3" w14:textId="77777777" w:rsidTr="00D739FA">
        <w:trPr>
          <w:trHeight w:val="487"/>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8E00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FC8D1" w14:textId="435B727A" w:rsidR="00EA2EB3" w:rsidRPr="000A530D" w:rsidRDefault="00EA2EB3" w:rsidP="00D739FA">
            <w:pPr>
              <w:pStyle w:val="NoSpacing"/>
              <w:jc w:val="both"/>
              <w:rPr>
                <w:rFonts w:ascii="Times New Roman" w:hAnsi="Times New Roman"/>
              </w:rPr>
            </w:pPr>
            <w:r w:rsidRPr="000A530D">
              <w:rPr>
                <w:rFonts w:ascii="Times New Roman" w:hAnsi="Times New Roman"/>
                <w:bCs/>
              </w:rPr>
              <w:t>Očekivane prihode u iznosu od 5.192,00 € smo preraspodijeli između pozicija na koje smo imali i/ili očekujemo troškove.</w:t>
            </w:r>
            <w:r w:rsidR="00AC6E4C">
              <w:rPr>
                <w:rFonts w:ascii="Times New Roman" w:hAnsi="Times New Roman"/>
                <w:bCs/>
              </w:rPr>
              <w:t xml:space="preserve"> </w:t>
            </w:r>
            <w:r w:rsidRPr="000A530D">
              <w:rPr>
                <w:rFonts w:ascii="Times New Roman" w:hAnsi="Times New Roman"/>
                <w:bCs/>
              </w:rPr>
              <w:t>Isto tako smo na početku  šk</w:t>
            </w:r>
            <w:r w:rsidR="00AC6E4C">
              <w:rPr>
                <w:rFonts w:ascii="Times New Roman" w:hAnsi="Times New Roman"/>
                <w:bCs/>
              </w:rPr>
              <w:t xml:space="preserve">olskoj </w:t>
            </w:r>
            <w:r w:rsidRPr="000A530D">
              <w:rPr>
                <w:rFonts w:ascii="Times New Roman" w:hAnsi="Times New Roman"/>
                <w:bCs/>
              </w:rPr>
              <w:t>god. 2024./25 nabavili novi videonadzor i školsku ploču.</w:t>
            </w:r>
          </w:p>
        </w:tc>
      </w:tr>
      <w:tr w:rsidR="00EA2EB3" w:rsidRPr="000A530D" w14:paraId="719BC0E6"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02AC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521B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15A57148" w14:textId="77777777" w:rsidTr="00D739FA">
        <w:trPr>
          <w:trHeight w:val="50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419B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B332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Izvor 5.8.1 Ostale pomoći proračunski korisnici</w:t>
            </w:r>
          </w:p>
          <w:p w14:paraId="47066FDB"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Konto 322 rashodi za materijal i energiju</w:t>
            </w:r>
            <w:r w:rsidRPr="000A530D">
              <w:rPr>
                <w:rFonts w:ascii="Times New Roman" w:hAnsi="Times New Roman"/>
                <w:b/>
              </w:rPr>
              <w:t xml:space="preserve"> </w:t>
            </w:r>
            <w:r w:rsidRPr="000A530D">
              <w:rPr>
                <w:rFonts w:ascii="Times New Roman" w:hAnsi="Times New Roman"/>
                <w:bCs/>
              </w:rPr>
              <w:t>se smanjuje za -2.164,00 €</w:t>
            </w:r>
          </w:p>
          <w:p w14:paraId="5CFDF4CE"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smanjenja je što se vodila redovna evidencija izostanaka učenika te smo prema tome i korigirali narudžbe prema dobavljačima na dnevnoj bazi.</w:t>
            </w:r>
          </w:p>
        </w:tc>
      </w:tr>
      <w:tr w:rsidR="00EA2EB3" w:rsidRPr="000A530D" w14:paraId="7C605ABD"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F7A6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CC9A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31FDC03C" w14:textId="77777777" w:rsidTr="00D739FA">
        <w:trPr>
          <w:trHeight w:val="521"/>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5ED6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1AC9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Izvor 5.8.1 Ostale pomoći proračunski korisnici</w:t>
            </w:r>
          </w:p>
          <w:p w14:paraId="5D76CF5B"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Konto 381 Tekuće donacije se smanjuje za -1,00 €</w:t>
            </w:r>
          </w:p>
        </w:tc>
      </w:tr>
      <w:tr w:rsidR="00EA2EB3" w:rsidRPr="000A530D" w14:paraId="131BA760" w14:textId="77777777" w:rsidTr="00D739FA">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C4800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0A2A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29FA0795" w14:textId="77777777" w:rsidTr="00D739FA">
        <w:trPr>
          <w:trHeight w:val="489"/>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0B9C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4186D" w14:textId="77777777" w:rsidR="00EA2EB3" w:rsidRPr="000A530D" w:rsidRDefault="00EA2EB3" w:rsidP="00D739FA">
            <w:pPr>
              <w:pStyle w:val="NoSpacing"/>
              <w:jc w:val="both"/>
              <w:rPr>
                <w:rFonts w:ascii="Times New Roman" w:hAnsi="Times New Roman"/>
                <w:b/>
              </w:rPr>
            </w:pPr>
          </w:p>
        </w:tc>
      </w:tr>
    </w:tbl>
    <w:p w14:paraId="0B014189" w14:textId="77777777" w:rsidR="00FE6EB1" w:rsidRDefault="00FE6EB1" w:rsidP="00EA2EB3">
      <w:pPr>
        <w:pStyle w:val="NoSpacing"/>
        <w:pBdr>
          <w:bottom w:val="single" w:sz="12" w:space="1" w:color="000000"/>
        </w:pBdr>
        <w:shd w:val="clear" w:color="auto" w:fill="FFFFFF"/>
        <w:jc w:val="both"/>
        <w:rPr>
          <w:rFonts w:ascii="Times New Roman" w:hAnsi="Times New Roman"/>
          <w:b/>
        </w:rPr>
      </w:pPr>
    </w:p>
    <w:p w14:paraId="779E46A1" w14:textId="77777777" w:rsidR="00FE6EB1" w:rsidRDefault="00FE6EB1" w:rsidP="00EA2EB3">
      <w:pPr>
        <w:pStyle w:val="NoSpacing"/>
        <w:pBdr>
          <w:bottom w:val="single" w:sz="12" w:space="1" w:color="000000"/>
        </w:pBdr>
        <w:shd w:val="clear" w:color="auto" w:fill="FFFFFF"/>
        <w:jc w:val="both"/>
        <w:rPr>
          <w:rFonts w:ascii="Times New Roman" w:hAnsi="Times New Roman"/>
          <w:b/>
        </w:rPr>
      </w:pPr>
    </w:p>
    <w:p w14:paraId="737866E7" w14:textId="2CA6ACFC"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 xml:space="preserve">NAZIV KORISNIKA: OSNOVNA ŠKOLA </w:t>
      </w:r>
      <w:r w:rsidR="00FE6EB1">
        <w:rPr>
          <w:rFonts w:ascii="Times New Roman" w:hAnsi="Times New Roman"/>
          <w:b/>
        </w:rPr>
        <w:t>„</w:t>
      </w:r>
      <w:r w:rsidRPr="000A530D">
        <w:rPr>
          <w:rFonts w:ascii="Times New Roman" w:hAnsi="Times New Roman"/>
          <w:b/>
        </w:rPr>
        <w:t>VLADIMIR NAZOR</w:t>
      </w:r>
      <w:r w:rsidR="00FE6EB1">
        <w:rPr>
          <w:rFonts w:ascii="Times New Roman" w:hAnsi="Times New Roman"/>
          <w:b/>
        </w:rPr>
        <w:t>“</w:t>
      </w:r>
    </w:p>
    <w:p w14:paraId="6D10A7EC" w14:textId="77777777" w:rsidR="00EA2EB3" w:rsidRPr="000A530D" w:rsidRDefault="00EA2EB3" w:rsidP="00EA2EB3">
      <w:pPr>
        <w:pStyle w:val="NoSpacing"/>
        <w:shd w:val="clear" w:color="auto" w:fill="FFFFFF"/>
        <w:jc w:val="both"/>
        <w:rPr>
          <w:rFonts w:ascii="Times New Roman" w:hAnsi="Times New Roman"/>
        </w:rPr>
      </w:pPr>
    </w:p>
    <w:p w14:paraId="3306FA40" w14:textId="77777777" w:rsidR="00EA2EB3" w:rsidRPr="000A530D" w:rsidRDefault="00EA2EB3" w:rsidP="00EA2EB3">
      <w:pPr>
        <w:pStyle w:val="NoSpacing"/>
        <w:shd w:val="clear" w:color="auto" w:fill="FFFFFF"/>
        <w:jc w:val="both"/>
        <w:rPr>
          <w:rFonts w:ascii="Times New Roman" w:hAnsi="Times New Roman"/>
        </w:rPr>
      </w:pPr>
    </w:p>
    <w:p w14:paraId="2DBB4A49"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21"/>
        <w:gridCol w:w="3675"/>
        <w:gridCol w:w="1700"/>
        <w:gridCol w:w="1559"/>
        <w:gridCol w:w="1701"/>
      </w:tblGrid>
      <w:tr w:rsidR="00EA2EB3" w:rsidRPr="000A530D" w14:paraId="205A5452" w14:textId="77777777" w:rsidTr="0095291C">
        <w:tc>
          <w:tcPr>
            <w:tcW w:w="7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51D8E9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9F4EA6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7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3D29684"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0E518E6" w14:textId="2AE7B18A" w:rsidR="00EA2EB3" w:rsidRPr="000A530D" w:rsidRDefault="0095291C" w:rsidP="0095291C">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FF90C51"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6EB72957" w14:textId="77777777" w:rsidTr="0095291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19FE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08A7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D6C8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20.500.00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A050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115.00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F08F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20.615.00</w:t>
            </w:r>
          </w:p>
        </w:tc>
      </w:tr>
      <w:tr w:rsidR="00EA2EB3" w:rsidRPr="000A530D" w14:paraId="70924EA4" w14:textId="77777777" w:rsidTr="0095291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9F18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2C84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AA45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2.234.604.00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F4ED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-143.586.00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0282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2.091.018.00</w:t>
            </w:r>
          </w:p>
        </w:tc>
      </w:tr>
      <w:tr w:rsidR="00EA2EB3" w:rsidRPr="000A530D" w14:paraId="00B51B4F" w14:textId="77777777" w:rsidTr="0095291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DFD2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BB6E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559FE"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191.932,00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A5271"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861.00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9ABE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192.793,00</w:t>
            </w:r>
          </w:p>
        </w:tc>
      </w:tr>
      <w:tr w:rsidR="00EA2EB3" w:rsidRPr="000A530D" w14:paraId="5FE450A6" w14:textId="77777777" w:rsidTr="0095291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55D5F" w14:textId="77777777" w:rsidR="00EA2EB3" w:rsidRPr="000A530D" w:rsidRDefault="00EA2EB3" w:rsidP="00D739FA">
            <w:pPr>
              <w:pStyle w:val="NoSpacing"/>
              <w:jc w:val="both"/>
              <w:rPr>
                <w:rFonts w:ascii="Times New Roman" w:hAnsi="Times New Roman"/>
                <w:b/>
              </w:rPr>
            </w:pP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BDDC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7FF8D"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2.447.036.00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3790D"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-142.610.00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7ABBE"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2.304.426,00</w:t>
            </w:r>
          </w:p>
        </w:tc>
      </w:tr>
    </w:tbl>
    <w:p w14:paraId="54F6DE48"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6E71665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DBA446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DDDF70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1759E34B" w14:textId="77777777" w:rsidR="00EA2EB3" w:rsidRPr="000A530D" w:rsidRDefault="00EA2EB3" w:rsidP="00D739FA">
            <w:pPr>
              <w:pStyle w:val="NoSpacing"/>
              <w:jc w:val="both"/>
              <w:rPr>
                <w:rFonts w:ascii="Times New Roman" w:hAnsi="Times New Roman"/>
                <w:b/>
              </w:rPr>
            </w:pPr>
          </w:p>
        </w:tc>
      </w:tr>
      <w:tr w:rsidR="00EA2EB3" w:rsidRPr="000A530D" w14:paraId="1FF6471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1383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6201A"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058A2691" w14:textId="77777777" w:rsidR="00EA2EB3" w:rsidRPr="000A530D" w:rsidRDefault="00EA2EB3" w:rsidP="00D739FA">
            <w:pPr>
              <w:pStyle w:val="NoSpacing"/>
              <w:jc w:val="both"/>
              <w:rPr>
                <w:rFonts w:ascii="Times New Roman" w:hAnsi="Times New Roman"/>
                <w:b/>
              </w:rPr>
            </w:pPr>
          </w:p>
        </w:tc>
      </w:tr>
      <w:tr w:rsidR="00EA2EB3" w:rsidRPr="000A530D" w14:paraId="5C527173"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222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3F68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1EA59DF8" w14:textId="77777777" w:rsidR="00EA2EB3" w:rsidRPr="000A530D" w:rsidRDefault="00EA2EB3" w:rsidP="00D739FA">
            <w:pPr>
              <w:pStyle w:val="NoSpacing"/>
              <w:jc w:val="both"/>
              <w:rPr>
                <w:rFonts w:ascii="Times New Roman" w:hAnsi="Times New Roman"/>
              </w:rPr>
            </w:pPr>
          </w:p>
          <w:p w14:paraId="52A9EF6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52318F6F"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72E9A"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3C46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Izmjena je neznatna i usklađena s brojem pomoćnika u nastavi i njihovim pravima.</w:t>
            </w:r>
          </w:p>
        </w:tc>
      </w:tr>
      <w:tr w:rsidR="00EA2EB3" w:rsidRPr="000A530D" w14:paraId="608A7971"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8792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BBEB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5440DA4F" w14:textId="77777777" w:rsidR="00EA2EB3" w:rsidRPr="000A530D" w:rsidRDefault="00EA2EB3" w:rsidP="00D739FA">
            <w:pPr>
              <w:pStyle w:val="NoSpacing"/>
              <w:jc w:val="both"/>
              <w:rPr>
                <w:rFonts w:ascii="Times New Roman" w:hAnsi="Times New Roman"/>
                <w:b/>
              </w:rPr>
            </w:pPr>
          </w:p>
          <w:p w14:paraId="5703E263"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4B10DA10" w14:textId="77777777" w:rsidR="00EA2EB3" w:rsidRPr="000A530D" w:rsidRDefault="00EA2EB3" w:rsidP="00D739FA">
            <w:pPr>
              <w:pStyle w:val="NoSpacing"/>
              <w:jc w:val="both"/>
              <w:rPr>
                <w:rFonts w:ascii="Times New Roman" w:hAnsi="Times New Roman"/>
                <w:b/>
              </w:rPr>
            </w:pPr>
          </w:p>
        </w:tc>
      </w:tr>
      <w:tr w:rsidR="00EA2EB3" w:rsidRPr="000A530D" w14:paraId="06CCC76B"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1D7E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418A0"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395180F3" w14:textId="77777777" w:rsidR="00EA2EB3" w:rsidRPr="000A530D" w:rsidRDefault="00EA2EB3" w:rsidP="00D739FA">
            <w:pPr>
              <w:pStyle w:val="NoSpacing"/>
              <w:jc w:val="both"/>
              <w:rPr>
                <w:rFonts w:ascii="Times New Roman" w:hAnsi="Times New Roman"/>
              </w:rPr>
            </w:pPr>
          </w:p>
        </w:tc>
      </w:tr>
      <w:tr w:rsidR="00EA2EB3" w:rsidRPr="000A530D" w14:paraId="16D0614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0AFEE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5E0E19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0F3C4930" w14:textId="77777777" w:rsidR="00EA2EB3" w:rsidRPr="000A530D" w:rsidRDefault="00EA2EB3" w:rsidP="00D739FA">
            <w:pPr>
              <w:pStyle w:val="NoSpacing"/>
              <w:jc w:val="both"/>
              <w:rPr>
                <w:rFonts w:ascii="Times New Roman" w:hAnsi="Times New Roman"/>
                <w:b/>
              </w:rPr>
            </w:pPr>
          </w:p>
        </w:tc>
      </w:tr>
      <w:tr w:rsidR="00EA2EB3" w:rsidRPr="000A530D" w14:paraId="639415D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1768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DE62D"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707B2E5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72D4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1CC6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6825D4E9"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D6598"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F55A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Rebalansom osiguravamo uravnoteženiju bilancu i pregled troškova prema mogućnostima i potrebama.</w:t>
            </w:r>
          </w:p>
        </w:tc>
      </w:tr>
      <w:tr w:rsidR="00EA2EB3" w:rsidRPr="000A530D" w14:paraId="4A72B7A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5E86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1979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198B5FD7"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C7C7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022F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Radovi na stvaranju uvjeta za prelazak na cjelodnevnu nastavu su konstantni.</w:t>
            </w:r>
          </w:p>
        </w:tc>
      </w:tr>
      <w:tr w:rsidR="00EA2EB3" w:rsidRPr="000A530D" w14:paraId="674F233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86E5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E7C2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115FCC03"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5DC0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7C2F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Odlukom Vlade RH i uz pomoć DNŽ kreće su u realizaciju cjelodnevne nastave.</w:t>
            </w:r>
          </w:p>
        </w:tc>
      </w:tr>
      <w:tr w:rsidR="00EA2EB3" w:rsidRPr="000A530D" w14:paraId="5301E67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32244B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B3E29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3408DC8D" w14:textId="77777777" w:rsidR="00EA2EB3" w:rsidRPr="000A530D" w:rsidRDefault="00EA2EB3" w:rsidP="00D739FA">
            <w:pPr>
              <w:pStyle w:val="NoSpacing"/>
              <w:jc w:val="both"/>
              <w:rPr>
                <w:rFonts w:ascii="Times New Roman" w:hAnsi="Times New Roman"/>
                <w:b/>
              </w:rPr>
            </w:pPr>
          </w:p>
        </w:tc>
      </w:tr>
      <w:tr w:rsidR="00EA2EB3" w:rsidRPr="000A530D" w14:paraId="5DD2A7C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3238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67950"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988BD4B"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7EE8AA6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C879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9979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21F0C88E"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E46F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5AD9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Županija financira nabavku radnih bilježnica za sve učenike osnovnih škola.</w:t>
            </w:r>
          </w:p>
        </w:tc>
      </w:tr>
      <w:tr w:rsidR="00EA2EB3" w:rsidRPr="000A530D" w14:paraId="4CF7F95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AB5A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74E6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23257B9E"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49D3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F8245" w14:textId="77777777" w:rsidR="00EA2EB3" w:rsidRPr="000A530D" w:rsidRDefault="00EA2EB3" w:rsidP="00D739FA">
            <w:pPr>
              <w:pStyle w:val="NoSpacing"/>
              <w:jc w:val="both"/>
              <w:rPr>
                <w:rFonts w:ascii="Times New Roman" w:hAnsi="Times New Roman"/>
                <w:b/>
              </w:rPr>
            </w:pPr>
          </w:p>
        </w:tc>
      </w:tr>
      <w:tr w:rsidR="00EA2EB3" w:rsidRPr="000A530D" w14:paraId="7AAC434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41B4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6C26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3A5D414E"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DE98A"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51897" w14:textId="77777777" w:rsidR="00EA2EB3" w:rsidRPr="000A530D" w:rsidRDefault="00EA2EB3" w:rsidP="00D739FA">
            <w:pPr>
              <w:pStyle w:val="NoSpacing"/>
              <w:jc w:val="both"/>
              <w:rPr>
                <w:rFonts w:ascii="Times New Roman" w:hAnsi="Times New Roman"/>
              </w:rPr>
            </w:pPr>
            <w:r w:rsidRPr="000A530D">
              <w:rPr>
                <w:rFonts w:ascii="Times New Roman" w:hAnsi="Times New Roman"/>
              </w:rPr>
              <w:t>Uključeni smo u projekt i ove godine.</w:t>
            </w:r>
          </w:p>
        </w:tc>
      </w:tr>
      <w:tr w:rsidR="00EA2EB3" w:rsidRPr="000A530D" w14:paraId="49FE346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F2F4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52D0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18327F90"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CFD6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1414A" w14:textId="77777777" w:rsidR="00EA2EB3" w:rsidRPr="000A530D" w:rsidRDefault="00EA2EB3" w:rsidP="00D739FA">
            <w:pPr>
              <w:pStyle w:val="NoSpacing"/>
              <w:jc w:val="both"/>
              <w:rPr>
                <w:rFonts w:ascii="Times New Roman" w:hAnsi="Times New Roman"/>
                <w:b/>
              </w:rPr>
            </w:pPr>
          </w:p>
        </w:tc>
      </w:tr>
      <w:tr w:rsidR="00EA2EB3" w:rsidRPr="000A530D" w14:paraId="5A0651E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47C5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23AC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4AB4521F"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70F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B9FF5" w14:textId="77777777" w:rsidR="00EA2EB3" w:rsidRPr="000A530D" w:rsidRDefault="00EA2EB3" w:rsidP="00D739FA">
            <w:pPr>
              <w:pStyle w:val="NoSpacing"/>
              <w:jc w:val="both"/>
              <w:rPr>
                <w:rFonts w:ascii="Times New Roman" w:hAnsi="Times New Roman"/>
                <w:b/>
              </w:rPr>
            </w:pPr>
          </w:p>
        </w:tc>
      </w:tr>
      <w:tr w:rsidR="00EA2EB3" w:rsidRPr="000A530D" w14:paraId="1C606A2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F3A1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555F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5A5A7138"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5678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2A96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Škola, kao i glazbeni odjel, i svi učitelji, trude se osmisliti aktivnosti  i animirati učenike i roditelje u raznim akcijama</w:t>
            </w:r>
            <w:r w:rsidRPr="000A530D">
              <w:rPr>
                <w:rFonts w:ascii="Times New Roman" w:hAnsi="Times New Roman"/>
                <w:b/>
              </w:rPr>
              <w:t>.</w:t>
            </w:r>
          </w:p>
        </w:tc>
      </w:tr>
      <w:tr w:rsidR="00EA2EB3" w:rsidRPr="000A530D" w14:paraId="681E627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65B2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3603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7D5DBE96"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526B4"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ACAA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Sva sredstva koja imamo od vlastitih prihoda, stanova, upotrijebljena su namjenski i racionalno</w:t>
            </w:r>
            <w:r w:rsidRPr="000A530D">
              <w:rPr>
                <w:rFonts w:ascii="Times New Roman" w:hAnsi="Times New Roman"/>
                <w:b/>
              </w:rPr>
              <w:t>.</w:t>
            </w:r>
          </w:p>
        </w:tc>
      </w:tr>
      <w:tr w:rsidR="00EA2EB3" w:rsidRPr="000A530D" w14:paraId="520B31A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570D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599D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52C440FF"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DCDF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3F3F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MZO omogućava besplatnu prehranu za sve učenike</w:t>
            </w:r>
            <w:r w:rsidRPr="000A530D">
              <w:rPr>
                <w:rFonts w:ascii="Times New Roman" w:hAnsi="Times New Roman"/>
                <w:b/>
              </w:rPr>
              <w:t>.</w:t>
            </w:r>
          </w:p>
        </w:tc>
      </w:tr>
      <w:tr w:rsidR="00EA2EB3" w:rsidRPr="000A530D" w14:paraId="3AC0AE0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E5BD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7165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7E89C7BA"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1BCC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4F863" w14:textId="2FC1C884" w:rsidR="00EA2EB3" w:rsidRPr="000A530D" w:rsidRDefault="00EA2EB3" w:rsidP="00D739FA">
            <w:pPr>
              <w:pStyle w:val="NoSpacing"/>
              <w:jc w:val="both"/>
              <w:rPr>
                <w:rFonts w:ascii="Times New Roman" w:hAnsi="Times New Roman"/>
              </w:rPr>
            </w:pPr>
            <w:r w:rsidRPr="000A530D">
              <w:rPr>
                <w:rFonts w:ascii="Times New Roman" w:hAnsi="Times New Roman"/>
              </w:rPr>
              <w:t>MZO, kao i grad, dodjel</w:t>
            </w:r>
            <w:r w:rsidR="00AC6E4C">
              <w:rPr>
                <w:rFonts w:ascii="Times New Roman" w:hAnsi="Times New Roman"/>
              </w:rPr>
              <w:t>j</w:t>
            </w:r>
            <w:r w:rsidRPr="000A530D">
              <w:rPr>
                <w:rFonts w:ascii="Times New Roman" w:hAnsi="Times New Roman"/>
              </w:rPr>
              <w:t>uje svim učenicama besplatne higijenske potrepštine</w:t>
            </w:r>
            <w:r w:rsidRPr="000A530D">
              <w:rPr>
                <w:rFonts w:ascii="Times New Roman" w:hAnsi="Times New Roman"/>
                <w:b/>
              </w:rPr>
              <w:t>.</w:t>
            </w:r>
          </w:p>
        </w:tc>
      </w:tr>
      <w:tr w:rsidR="00EA2EB3" w:rsidRPr="000A530D" w14:paraId="4677A24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01BA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119C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7B3102B9"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9E26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F4404" w14:textId="77777777" w:rsidR="00EA2EB3" w:rsidRPr="000A530D" w:rsidRDefault="00EA2EB3" w:rsidP="00D739FA">
            <w:pPr>
              <w:pStyle w:val="NoSpacing"/>
              <w:jc w:val="both"/>
              <w:rPr>
                <w:rFonts w:ascii="Times New Roman" w:hAnsi="Times New Roman"/>
                <w:b/>
              </w:rPr>
            </w:pPr>
          </w:p>
        </w:tc>
      </w:tr>
    </w:tbl>
    <w:p w14:paraId="22427908" w14:textId="77777777" w:rsidR="00EA2EB3" w:rsidRPr="000A530D" w:rsidRDefault="00EA2EB3" w:rsidP="00EA2EB3">
      <w:pPr>
        <w:pStyle w:val="NoSpacing"/>
        <w:shd w:val="clear" w:color="auto" w:fill="FFFFFF"/>
        <w:jc w:val="both"/>
        <w:rPr>
          <w:rFonts w:ascii="Times New Roman" w:hAnsi="Times New Roman"/>
        </w:rPr>
      </w:pPr>
    </w:p>
    <w:p w14:paraId="6B29EB44" w14:textId="77777777" w:rsidR="00EA2EB3" w:rsidRPr="000A530D" w:rsidRDefault="00EA2EB3" w:rsidP="00EA2EB3">
      <w:pPr>
        <w:pStyle w:val="NoSpacing"/>
        <w:shd w:val="clear" w:color="auto" w:fill="FFFFFF"/>
        <w:jc w:val="both"/>
        <w:rPr>
          <w:rFonts w:ascii="Times New Roman" w:hAnsi="Times New Roman"/>
        </w:rPr>
      </w:pPr>
    </w:p>
    <w:p w14:paraId="423374DB" w14:textId="77777777" w:rsidR="00EA2EB3" w:rsidRPr="000A530D" w:rsidRDefault="00EA2EB3" w:rsidP="00EA2EB3">
      <w:pPr>
        <w:pStyle w:val="NoSpacing"/>
        <w:shd w:val="clear" w:color="auto" w:fill="FFFFFF"/>
        <w:jc w:val="both"/>
        <w:rPr>
          <w:rFonts w:ascii="Times New Roman" w:hAnsi="Times New Roman"/>
        </w:rPr>
      </w:pPr>
    </w:p>
    <w:p w14:paraId="4B16D7CA"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ŠKOLA ŽUPA DUBROVAČKA</w:t>
      </w:r>
    </w:p>
    <w:p w14:paraId="46613F3E" w14:textId="77777777" w:rsidR="00EA2EB3" w:rsidRPr="000A530D" w:rsidRDefault="00EA2EB3" w:rsidP="00EA2EB3">
      <w:pPr>
        <w:pStyle w:val="NoSpacing"/>
        <w:shd w:val="clear" w:color="auto" w:fill="FFFFFF"/>
        <w:jc w:val="both"/>
        <w:rPr>
          <w:rFonts w:ascii="Times New Roman" w:hAnsi="Times New Roman"/>
        </w:rPr>
      </w:pPr>
    </w:p>
    <w:p w14:paraId="1BC405B7" w14:textId="77777777" w:rsidR="00EA2EB3" w:rsidRPr="000A530D" w:rsidRDefault="00EA2EB3" w:rsidP="00EA2EB3">
      <w:pPr>
        <w:pStyle w:val="NoSpacing"/>
        <w:shd w:val="clear" w:color="auto" w:fill="FFFFFF"/>
        <w:jc w:val="both"/>
        <w:rPr>
          <w:rFonts w:ascii="Times New Roman" w:hAnsi="Times New Roman"/>
        </w:rPr>
      </w:pPr>
    </w:p>
    <w:p w14:paraId="4A1C0F4D"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14"/>
        <w:gridCol w:w="3606"/>
        <w:gridCol w:w="1634"/>
        <w:gridCol w:w="1701"/>
        <w:gridCol w:w="1701"/>
      </w:tblGrid>
      <w:tr w:rsidR="00EA2EB3" w:rsidRPr="000A530D" w14:paraId="3F719ECD" w14:textId="77777777" w:rsidTr="0095291C">
        <w:tc>
          <w:tcPr>
            <w:tcW w:w="71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83E44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BDA23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63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AA23A81"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AB5228" w14:textId="0C60CB9C" w:rsidR="00EA2EB3" w:rsidRPr="000A530D" w:rsidRDefault="0095291C" w:rsidP="0095291C">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37BCCEF"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368C3CAD" w14:textId="77777777" w:rsidTr="0095291C">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5FE3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6FC8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2410C"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51.700,00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6552F"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9.563,00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EAE29"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61.263,00</w:t>
            </w:r>
          </w:p>
        </w:tc>
      </w:tr>
      <w:tr w:rsidR="00EA2EB3" w:rsidRPr="000A530D" w14:paraId="16A07EFB" w14:textId="77777777" w:rsidTr="0095291C">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0944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498E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A58C5"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2.293.953,00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C2D4B"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858.801,00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28B22"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3.152.754,00</w:t>
            </w:r>
          </w:p>
        </w:tc>
      </w:tr>
      <w:tr w:rsidR="00EA2EB3" w:rsidRPr="000A530D" w14:paraId="0ED50274" w14:textId="77777777" w:rsidTr="0095291C">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41EA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9B5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A5EDE"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642.886,00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63A99"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66.320,00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2D228" w14:textId="77777777" w:rsidR="00EA2EB3" w:rsidRPr="000A530D" w:rsidRDefault="00EA2EB3" w:rsidP="0095291C">
            <w:pPr>
              <w:pStyle w:val="NoSpacing"/>
              <w:jc w:val="center"/>
              <w:rPr>
                <w:rFonts w:ascii="Times New Roman" w:hAnsi="Times New Roman"/>
                <w:b/>
              </w:rPr>
            </w:pPr>
            <w:r w:rsidRPr="000A530D">
              <w:rPr>
                <w:rFonts w:ascii="Times New Roman" w:hAnsi="Times New Roman"/>
                <w:b/>
              </w:rPr>
              <w:t>709.208,00</w:t>
            </w:r>
          </w:p>
        </w:tc>
      </w:tr>
      <w:tr w:rsidR="00EA2EB3" w:rsidRPr="000A530D" w14:paraId="0966B199" w14:textId="77777777" w:rsidTr="0095291C">
        <w:tc>
          <w:tcPr>
            <w:tcW w:w="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BDF47" w14:textId="77777777" w:rsidR="00EA2EB3" w:rsidRPr="000A530D" w:rsidRDefault="00EA2EB3" w:rsidP="00D739FA">
            <w:pPr>
              <w:pStyle w:val="NoSpacing"/>
              <w:jc w:val="both"/>
              <w:rPr>
                <w:rFonts w:ascii="Times New Roman" w:hAnsi="Times New Roman"/>
                <w:b/>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1770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0A913"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2.988.539,00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33410"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934.684,00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134E3"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3.923.225,00</w:t>
            </w:r>
          </w:p>
        </w:tc>
      </w:tr>
    </w:tbl>
    <w:p w14:paraId="43B7F8D9"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561ED71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3D2748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CC19E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200AB718" w14:textId="77777777" w:rsidR="00EA2EB3" w:rsidRPr="000A530D" w:rsidRDefault="00EA2EB3" w:rsidP="00D739FA">
            <w:pPr>
              <w:pStyle w:val="NoSpacing"/>
              <w:jc w:val="both"/>
              <w:rPr>
                <w:rFonts w:ascii="Times New Roman" w:hAnsi="Times New Roman"/>
                <w:b/>
              </w:rPr>
            </w:pPr>
          </w:p>
        </w:tc>
      </w:tr>
      <w:tr w:rsidR="00EA2EB3" w:rsidRPr="000A530D" w14:paraId="7E0F469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DFF6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C8DF4"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51CE9AA3" w14:textId="77777777" w:rsidR="00EA2EB3" w:rsidRPr="000A530D" w:rsidRDefault="00EA2EB3" w:rsidP="00D739FA">
            <w:pPr>
              <w:pStyle w:val="NoSpacing"/>
              <w:jc w:val="both"/>
              <w:rPr>
                <w:rFonts w:ascii="Times New Roman" w:hAnsi="Times New Roman"/>
                <w:b/>
              </w:rPr>
            </w:pPr>
          </w:p>
        </w:tc>
      </w:tr>
      <w:tr w:rsidR="00EA2EB3" w:rsidRPr="000A530D" w14:paraId="4877AD3C"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4E85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28D2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417534C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4A62AFCA" w14:textId="77777777" w:rsidTr="00DE07D4">
        <w:trPr>
          <w:trHeight w:val="563"/>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DADF1"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6B38C"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Povećanje broja pomoćnika u nastavi od nove školske godine.</w:t>
            </w:r>
          </w:p>
        </w:tc>
      </w:tr>
      <w:tr w:rsidR="00EA2EB3" w:rsidRPr="000A530D" w14:paraId="3F5D587F" w14:textId="77777777" w:rsidTr="00DE07D4">
        <w:trPr>
          <w:trHeight w:val="197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FEBF7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4E67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4B92AF09"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5551D4CB" w14:textId="77777777" w:rsidR="00EA2EB3" w:rsidRPr="000A530D" w:rsidRDefault="00EA2EB3" w:rsidP="00D739FA">
            <w:pPr>
              <w:pStyle w:val="NoSpacing"/>
              <w:jc w:val="both"/>
              <w:rPr>
                <w:rFonts w:ascii="Times New Roman" w:hAnsi="Times New Roman"/>
                <w:b/>
              </w:rPr>
            </w:pPr>
          </w:p>
        </w:tc>
      </w:tr>
      <w:tr w:rsidR="00EA2EB3" w:rsidRPr="000A530D" w14:paraId="18E02698" w14:textId="77777777" w:rsidTr="00DE07D4">
        <w:trPr>
          <w:trHeight w:val="5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8D76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D61E5"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U novoj školskoj godini se OŠ Župa dubrovačka priključila školskoj shemi voća i mlijeka.</w:t>
            </w:r>
          </w:p>
          <w:p w14:paraId="337133E2" w14:textId="77777777" w:rsidR="00EA2EB3" w:rsidRPr="000A530D" w:rsidRDefault="00EA2EB3" w:rsidP="00D739FA">
            <w:pPr>
              <w:pStyle w:val="NoSpacing"/>
              <w:jc w:val="both"/>
              <w:rPr>
                <w:rFonts w:ascii="Times New Roman" w:hAnsi="Times New Roman"/>
              </w:rPr>
            </w:pPr>
          </w:p>
        </w:tc>
      </w:tr>
      <w:tr w:rsidR="00EA2EB3" w:rsidRPr="000A530D" w14:paraId="21AD6BC8"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A35564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3AEE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3EECE8D8" w14:textId="77777777" w:rsidR="00EA2EB3" w:rsidRPr="000A530D" w:rsidRDefault="00EA2EB3" w:rsidP="00D739FA">
            <w:pPr>
              <w:pStyle w:val="NoSpacing"/>
              <w:jc w:val="both"/>
              <w:rPr>
                <w:rFonts w:ascii="Times New Roman" w:hAnsi="Times New Roman"/>
                <w:b/>
              </w:rPr>
            </w:pPr>
          </w:p>
        </w:tc>
      </w:tr>
      <w:tr w:rsidR="00EA2EB3" w:rsidRPr="000A530D" w14:paraId="783D9D9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C8BC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C47DD"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4EDCF59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3551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425D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22563090"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649B9"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E39A"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U izvoru 5.8.1 došlo je do povećanja iznosa slijedom porasta plaća djelatnika.</w:t>
            </w:r>
          </w:p>
        </w:tc>
      </w:tr>
      <w:tr w:rsidR="00EA2EB3" w:rsidRPr="000A530D" w14:paraId="037EDE3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1BED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2C5E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135A6E1D"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F15A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F952C" w14:textId="77777777" w:rsidR="00EA2EB3" w:rsidRPr="000A530D" w:rsidRDefault="00EA2EB3" w:rsidP="00D739FA">
            <w:pPr>
              <w:pStyle w:val="NoSpacing"/>
              <w:jc w:val="both"/>
              <w:rPr>
                <w:rFonts w:ascii="Times New Roman" w:hAnsi="Times New Roman"/>
                <w:b/>
              </w:rPr>
            </w:pPr>
          </w:p>
        </w:tc>
      </w:tr>
      <w:tr w:rsidR="00EA2EB3" w:rsidRPr="000A530D" w14:paraId="117E6E5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EF9B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DED1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596AD6F2"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CD74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C85EF" w14:textId="77777777" w:rsidR="00EA2EB3" w:rsidRPr="000A530D" w:rsidRDefault="00EA2EB3" w:rsidP="00D739FA">
            <w:pPr>
              <w:pStyle w:val="NoSpacing"/>
              <w:jc w:val="both"/>
              <w:rPr>
                <w:rFonts w:ascii="Times New Roman" w:hAnsi="Times New Roman"/>
                <w:b/>
              </w:rPr>
            </w:pPr>
          </w:p>
        </w:tc>
      </w:tr>
      <w:tr w:rsidR="00EA2EB3" w:rsidRPr="000A530D" w14:paraId="3653CF8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C4F9C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9AFF8E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3EED72A4" w14:textId="77777777" w:rsidR="00EA2EB3" w:rsidRPr="000A530D" w:rsidRDefault="00EA2EB3" w:rsidP="00D739FA">
            <w:pPr>
              <w:pStyle w:val="NoSpacing"/>
              <w:jc w:val="both"/>
              <w:rPr>
                <w:rFonts w:ascii="Times New Roman" w:hAnsi="Times New Roman"/>
                <w:b/>
              </w:rPr>
            </w:pPr>
          </w:p>
        </w:tc>
      </w:tr>
      <w:tr w:rsidR="00EA2EB3" w:rsidRPr="000A530D" w14:paraId="295AE46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E231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6405D"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1D002367"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Upravni odjel za obrazovanje, kulturu i sport također prati proračunske korisnike u ostvarivanju i korištenju vlastitih i namjenskih prihoda i primitaka, rashoda i izdataka.</w:t>
            </w:r>
          </w:p>
        </w:tc>
      </w:tr>
      <w:tr w:rsidR="00EA2EB3" w:rsidRPr="000A530D" w14:paraId="40A9417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865C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49B5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060E753D"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11D5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70E9"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Iznos je povećan zbog veće cijene radnih materijala za učenike.</w:t>
            </w:r>
          </w:p>
        </w:tc>
      </w:tr>
      <w:tr w:rsidR="00EA2EB3" w:rsidRPr="000A530D" w14:paraId="32A58420"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449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1B12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2868FA1B"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CA957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5E2C3" w14:textId="77777777" w:rsidR="00EA2EB3" w:rsidRPr="000A530D" w:rsidRDefault="00EA2EB3" w:rsidP="00D739FA">
            <w:pPr>
              <w:pStyle w:val="NoSpacing"/>
              <w:jc w:val="both"/>
              <w:rPr>
                <w:rFonts w:ascii="Times New Roman" w:hAnsi="Times New Roman"/>
                <w:b/>
              </w:rPr>
            </w:pPr>
          </w:p>
        </w:tc>
      </w:tr>
      <w:tr w:rsidR="00EA2EB3" w:rsidRPr="000A530D" w14:paraId="160ECE3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F982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DEEC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20E01805"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AFAF6" w14:textId="77777777" w:rsidR="00EA2EB3" w:rsidRPr="000A530D" w:rsidRDefault="00EA2EB3" w:rsidP="00D739FA">
            <w:pPr>
              <w:pStyle w:val="NoSpacing"/>
              <w:jc w:val="both"/>
              <w:rPr>
                <w:rFonts w:ascii="Times New Roman" w:hAnsi="Times New Roman"/>
              </w:rPr>
            </w:pPr>
            <w:r w:rsidRPr="000A530D">
              <w:rPr>
                <w:rFonts w:ascii="Times New Roman" w:hAnsi="Times New Roman"/>
              </w:rPr>
              <w:lastRenderedPageBreak/>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A926D"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Planiran iznos od 3.105,00 €.</w:t>
            </w:r>
          </w:p>
        </w:tc>
      </w:tr>
      <w:tr w:rsidR="00EA2EB3" w:rsidRPr="000A530D" w14:paraId="7FCA205A"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6490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CDA9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396FBF2B"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480C9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6D17E" w14:textId="1571E5A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Predviđen je iznos od 45.000,00 € za nabavu udžbenika a ukupni iznos </w:t>
            </w:r>
            <w:r w:rsidR="00AC6E4C">
              <w:rPr>
                <w:rFonts w:ascii="Times New Roman" w:hAnsi="Times New Roman"/>
                <w:bCs/>
              </w:rPr>
              <w:t>c</w:t>
            </w:r>
            <w:r w:rsidRPr="000A530D">
              <w:rPr>
                <w:rFonts w:ascii="Times New Roman" w:hAnsi="Times New Roman"/>
                <w:bCs/>
              </w:rPr>
              <w:t>ijene nabave udžbenika iznosi 47.480,00 €.</w:t>
            </w:r>
          </w:p>
        </w:tc>
      </w:tr>
      <w:tr w:rsidR="00EA2EB3" w:rsidRPr="000A530D" w14:paraId="67377BB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599C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95A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6DB0FE11"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15BF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10531" w14:textId="77777777" w:rsidR="00EA2EB3" w:rsidRPr="000A530D" w:rsidRDefault="00EA2EB3" w:rsidP="00D739FA">
            <w:pPr>
              <w:pStyle w:val="NoSpacing"/>
              <w:jc w:val="both"/>
              <w:rPr>
                <w:rFonts w:ascii="Times New Roman" w:hAnsi="Times New Roman"/>
                <w:b/>
              </w:rPr>
            </w:pPr>
          </w:p>
        </w:tc>
      </w:tr>
      <w:tr w:rsidR="00EA2EB3" w:rsidRPr="000A530D" w14:paraId="58B22C4E"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FC72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7786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76249835"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A8AF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235BF"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7,00 € utrošeno na rashode za materijal.</w:t>
            </w:r>
          </w:p>
        </w:tc>
      </w:tr>
      <w:tr w:rsidR="00EA2EB3" w:rsidRPr="000A530D" w14:paraId="32D9F2C1"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00F7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DCC0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4159E210"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29C65"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6B712"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Prihodi od najma sportske dvorane.</w:t>
            </w:r>
          </w:p>
        </w:tc>
      </w:tr>
      <w:tr w:rsidR="00EA2EB3" w:rsidRPr="000A530D" w14:paraId="2932238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42665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BF77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43309794"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96649"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59E24" w14:textId="2D44D912" w:rsidR="00EA2EB3" w:rsidRPr="000A530D" w:rsidRDefault="00EA2EB3" w:rsidP="00D739FA">
            <w:pPr>
              <w:pStyle w:val="NoSpacing"/>
              <w:jc w:val="both"/>
              <w:rPr>
                <w:rFonts w:ascii="Times New Roman" w:hAnsi="Times New Roman"/>
                <w:bCs/>
              </w:rPr>
            </w:pPr>
            <w:r w:rsidRPr="000A530D">
              <w:rPr>
                <w:rFonts w:ascii="Times New Roman" w:hAnsi="Times New Roman"/>
                <w:bCs/>
              </w:rPr>
              <w:t>Planirani iznos umanjen za 12.130,00 €</w:t>
            </w:r>
            <w:r w:rsidR="00FE6EB1">
              <w:rPr>
                <w:rFonts w:ascii="Times New Roman" w:hAnsi="Times New Roman"/>
                <w:bCs/>
              </w:rPr>
              <w:t xml:space="preserve"> zbog točno planiranih iznosa do kraja 2024. godine a na temelju e-dnevnika iz čega se podaci prikupljaju.</w:t>
            </w:r>
          </w:p>
        </w:tc>
      </w:tr>
      <w:tr w:rsidR="00EA2EB3" w:rsidRPr="000A530D" w14:paraId="4D99481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3F41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6E7D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7BC84B7B"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FC006"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670F6" w14:textId="77777777" w:rsidR="00EA2EB3" w:rsidRPr="000A530D" w:rsidRDefault="00EA2EB3" w:rsidP="00D739FA">
            <w:pPr>
              <w:pStyle w:val="NoSpacing"/>
              <w:jc w:val="both"/>
              <w:rPr>
                <w:rFonts w:ascii="Times New Roman" w:hAnsi="Times New Roman"/>
                <w:b/>
              </w:rPr>
            </w:pPr>
          </w:p>
        </w:tc>
      </w:tr>
      <w:tr w:rsidR="00EA2EB3" w:rsidRPr="000A530D" w14:paraId="1A1BBC9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49DC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5AAF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0CCB7347"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F9D7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7B9B1" w14:textId="77777777" w:rsidR="00EA2EB3" w:rsidRPr="000A530D" w:rsidRDefault="00EA2EB3" w:rsidP="00D739FA">
            <w:pPr>
              <w:pStyle w:val="NoSpacing"/>
              <w:jc w:val="both"/>
              <w:rPr>
                <w:rFonts w:ascii="Times New Roman" w:hAnsi="Times New Roman"/>
              </w:rPr>
            </w:pPr>
            <w:r w:rsidRPr="000A530D">
              <w:rPr>
                <w:rFonts w:ascii="Times New Roman" w:hAnsi="Times New Roman"/>
                <w:bCs/>
              </w:rPr>
              <w:t>Iznos je povećan zbog povećanja plaća zaposlenika u produženom boravku.</w:t>
            </w:r>
          </w:p>
        </w:tc>
      </w:tr>
      <w:tr w:rsidR="00EA2EB3" w:rsidRPr="000A530D" w14:paraId="6C99A9BA"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21234" w14:textId="77777777" w:rsidR="00EA2EB3" w:rsidRPr="000A530D" w:rsidRDefault="00EA2EB3" w:rsidP="00D739FA">
            <w:pPr>
              <w:pStyle w:val="NoSpacing"/>
              <w:jc w:val="both"/>
              <w:rPr>
                <w:rFonts w:ascii="Times New Roman" w:hAnsi="Times New Roman"/>
                <w:b/>
                <w:bCs/>
              </w:rPr>
            </w:pPr>
            <w:r w:rsidRPr="000A530D">
              <w:rPr>
                <w:rFonts w:ascii="Times New Roman" w:hAnsi="Times New Roman"/>
                <w:b/>
                <w:bCs/>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1438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120825 Rekonstrukcija i dogradnja OŠ Župa Dubrovačka</w:t>
            </w:r>
          </w:p>
        </w:tc>
      </w:tr>
      <w:tr w:rsidR="00EA2EB3" w:rsidRPr="000A530D" w14:paraId="21882CEA"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12A3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E9F75"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 xml:space="preserve">Iznos predviđen za rekonstrukciju i dogradnju OŠ Župa dubrovačka. </w:t>
            </w:r>
          </w:p>
        </w:tc>
      </w:tr>
    </w:tbl>
    <w:p w14:paraId="4E852F08" w14:textId="77777777" w:rsidR="00DE07D4" w:rsidRPr="000A530D" w:rsidRDefault="00DE07D4" w:rsidP="00EA2EB3">
      <w:pPr>
        <w:pStyle w:val="NoSpacing"/>
        <w:pBdr>
          <w:bottom w:val="single" w:sz="12" w:space="1" w:color="000000"/>
        </w:pBdr>
        <w:shd w:val="clear" w:color="auto" w:fill="FFFFFF"/>
        <w:jc w:val="both"/>
        <w:rPr>
          <w:rFonts w:ascii="Times New Roman" w:hAnsi="Times New Roman"/>
          <w:b/>
        </w:rPr>
      </w:pPr>
    </w:p>
    <w:p w14:paraId="6B5E8DE8" w14:textId="77777777" w:rsidR="00FE6EB1" w:rsidRDefault="00FE6EB1" w:rsidP="00EA2EB3">
      <w:pPr>
        <w:pStyle w:val="NoSpacing"/>
        <w:pBdr>
          <w:bottom w:val="single" w:sz="12" w:space="1" w:color="000000"/>
        </w:pBdr>
        <w:shd w:val="clear" w:color="auto" w:fill="FFFFFF"/>
        <w:jc w:val="both"/>
        <w:rPr>
          <w:rFonts w:ascii="Times New Roman" w:hAnsi="Times New Roman"/>
          <w:b/>
        </w:rPr>
      </w:pPr>
    </w:p>
    <w:p w14:paraId="5B2D6885" w14:textId="1146FCD7"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OSNOVNA GLAZBENA ŠKOLA METKOVIĆ</w:t>
      </w:r>
    </w:p>
    <w:p w14:paraId="780FA5A8" w14:textId="77777777" w:rsidR="00EA2EB3" w:rsidRPr="000A530D" w:rsidRDefault="00EA2EB3" w:rsidP="00EA2EB3">
      <w:pPr>
        <w:pStyle w:val="NoSpacing"/>
        <w:shd w:val="clear" w:color="auto" w:fill="FFFFFF"/>
        <w:jc w:val="both"/>
        <w:rPr>
          <w:rFonts w:ascii="Times New Roman" w:hAnsi="Times New Roman"/>
        </w:rPr>
      </w:pPr>
    </w:p>
    <w:p w14:paraId="0B531B17" w14:textId="77777777" w:rsidR="00EA2EB3" w:rsidRPr="000A530D" w:rsidRDefault="00EA2EB3" w:rsidP="00EA2EB3">
      <w:pPr>
        <w:pStyle w:val="NoSpacing"/>
        <w:shd w:val="clear" w:color="auto" w:fill="FFFFFF"/>
        <w:jc w:val="both"/>
        <w:rPr>
          <w:rFonts w:ascii="Times New Roman" w:hAnsi="Times New Roman"/>
        </w:rPr>
      </w:pPr>
    </w:p>
    <w:p w14:paraId="0E42FAFB"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356" w:type="dxa"/>
        <w:tblInd w:w="-147" w:type="dxa"/>
        <w:tblCellMar>
          <w:left w:w="10" w:type="dxa"/>
          <w:right w:w="10" w:type="dxa"/>
        </w:tblCellMar>
        <w:tblLook w:val="0000" w:firstRow="0" w:lastRow="0" w:firstColumn="0" w:lastColumn="0" w:noHBand="0" w:noVBand="0"/>
      </w:tblPr>
      <w:tblGrid>
        <w:gridCol w:w="735"/>
        <w:gridCol w:w="3812"/>
        <w:gridCol w:w="1549"/>
        <w:gridCol w:w="1701"/>
        <w:gridCol w:w="1559"/>
      </w:tblGrid>
      <w:tr w:rsidR="00EA2EB3" w:rsidRPr="000A530D" w14:paraId="52988DB6" w14:textId="77777777" w:rsidTr="00DE07D4">
        <w:tc>
          <w:tcPr>
            <w:tcW w:w="7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A3167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81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DA0F42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5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C31C63" w14:textId="77777777" w:rsidR="00EA2EB3" w:rsidRPr="000A530D" w:rsidRDefault="00EA2EB3" w:rsidP="00DE07D4">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24DFD9" w14:textId="62232E57" w:rsidR="00EA2EB3" w:rsidRPr="000A530D" w:rsidRDefault="00DE07D4" w:rsidP="00DE07D4">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BAC7886" w14:textId="77777777" w:rsidR="00EA2EB3" w:rsidRPr="000A530D" w:rsidRDefault="00EA2EB3" w:rsidP="00DE07D4">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794B8D0A" w14:textId="77777777" w:rsidTr="00DE07D4">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161A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BF1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C3418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B6B7E7"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A1886"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0,00</w:t>
            </w:r>
          </w:p>
        </w:tc>
      </w:tr>
      <w:tr w:rsidR="00EA2EB3" w:rsidRPr="000A530D" w14:paraId="104DD576" w14:textId="77777777" w:rsidTr="00DE07D4">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EB9F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0D9A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099EF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443.950,00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58E9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113.043,00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C8E5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556.993,00</w:t>
            </w:r>
          </w:p>
        </w:tc>
      </w:tr>
      <w:tr w:rsidR="00EA2EB3" w:rsidRPr="000A530D" w14:paraId="0DD72200" w14:textId="77777777" w:rsidTr="00DE07D4">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2BD4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4031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9863D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142.301,00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A6BE4"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33.103,00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A0CB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175.404,00</w:t>
            </w:r>
          </w:p>
        </w:tc>
      </w:tr>
      <w:tr w:rsidR="00EA2EB3" w:rsidRPr="000A530D" w14:paraId="58648972" w14:textId="77777777" w:rsidTr="00DE07D4">
        <w:tc>
          <w:tcPr>
            <w:tcW w:w="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01918" w14:textId="77777777" w:rsidR="00EA2EB3" w:rsidRPr="000A530D" w:rsidRDefault="00EA2EB3" w:rsidP="00D739FA">
            <w:pPr>
              <w:pStyle w:val="NoSpacing"/>
              <w:jc w:val="both"/>
              <w:rPr>
                <w:rFonts w:ascii="Times New Roman" w:hAnsi="Times New Roman"/>
                <w:b/>
              </w:rPr>
            </w:pP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F5EF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A50B7"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586.251,00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75E6A"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146.146,00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DCB7E"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732.397,00</w:t>
            </w:r>
          </w:p>
        </w:tc>
      </w:tr>
    </w:tbl>
    <w:p w14:paraId="23F9D11A" w14:textId="77777777" w:rsidR="00EA2EB3" w:rsidRPr="000A530D" w:rsidRDefault="00EA2EB3" w:rsidP="00EA2EB3">
      <w:pPr>
        <w:pStyle w:val="NoSpacing"/>
        <w:shd w:val="clear" w:color="auto" w:fill="FFFFFF"/>
        <w:jc w:val="both"/>
        <w:rPr>
          <w:rFonts w:ascii="Times New Roman" w:hAnsi="Times New Roman"/>
        </w:rPr>
      </w:pPr>
    </w:p>
    <w:tbl>
      <w:tblPr>
        <w:tblW w:w="9356" w:type="dxa"/>
        <w:tblInd w:w="-147" w:type="dxa"/>
        <w:tblCellMar>
          <w:left w:w="10" w:type="dxa"/>
          <w:right w:w="10" w:type="dxa"/>
        </w:tblCellMar>
        <w:tblLook w:val="0000" w:firstRow="0" w:lastRow="0" w:firstColumn="0" w:lastColumn="0" w:noHBand="0" w:noVBand="0"/>
      </w:tblPr>
      <w:tblGrid>
        <w:gridCol w:w="1985"/>
        <w:gridCol w:w="7371"/>
      </w:tblGrid>
      <w:tr w:rsidR="00EA2EB3" w:rsidRPr="000A530D" w14:paraId="2F3A83D4"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D7A17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5B50D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1206 EU projekti</w:t>
            </w:r>
          </w:p>
          <w:p w14:paraId="323826F0" w14:textId="77777777" w:rsidR="00EA2EB3" w:rsidRPr="000A530D" w:rsidRDefault="00EA2EB3" w:rsidP="00D739FA">
            <w:pPr>
              <w:pStyle w:val="NoSpacing"/>
              <w:jc w:val="both"/>
              <w:rPr>
                <w:rFonts w:ascii="Times New Roman" w:hAnsi="Times New Roman"/>
                <w:b/>
              </w:rPr>
            </w:pPr>
          </w:p>
        </w:tc>
      </w:tr>
      <w:tr w:rsidR="00EA2EB3" w:rsidRPr="000A530D" w14:paraId="6B80513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0302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46E10"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481F1548" w14:textId="77777777" w:rsidR="00EA2EB3" w:rsidRPr="000A530D" w:rsidRDefault="00EA2EB3" w:rsidP="00D739FA">
            <w:pPr>
              <w:pStyle w:val="NoSpacing"/>
              <w:jc w:val="both"/>
              <w:rPr>
                <w:rFonts w:ascii="Times New Roman" w:hAnsi="Times New Roman"/>
                <w:b/>
              </w:rPr>
            </w:pPr>
          </w:p>
        </w:tc>
      </w:tr>
      <w:tr w:rsidR="00EA2EB3" w:rsidRPr="000A530D" w14:paraId="56820308" w14:textId="77777777" w:rsidTr="00D739FA">
        <w:trPr>
          <w:trHeight w:val="235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847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1685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 – osiguravanje pomoćnika u nastavi za učenike s teškoćama</w:t>
            </w:r>
          </w:p>
          <w:p w14:paraId="115CBD81" w14:textId="77777777" w:rsidR="00EA2EB3" w:rsidRPr="000A530D" w:rsidRDefault="00EA2EB3" w:rsidP="00D739FA">
            <w:pPr>
              <w:pStyle w:val="NoSpacing"/>
              <w:jc w:val="both"/>
              <w:rPr>
                <w:rFonts w:ascii="Times New Roman" w:hAnsi="Times New Roman"/>
              </w:rPr>
            </w:pPr>
          </w:p>
          <w:p w14:paraId="2DDEC6E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w:t>
            </w:r>
          </w:p>
        </w:tc>
      </w:tr>
      <w:tr w:rsidR="00EA2EB3" w:rsidRPr="000A530D" w14:paraId="1FCF6200" w14:textId="77777777" w:rsidTr="00D739FA">
        <w:trPr>
          <w:trHeight w:val="84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B25B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1E4B3" w14:textId="77777777" w:rsidR="00EA2EB3" w:rsidRPr="000A530D" w:rsidRDefault="00EA2EB3" w:rsidP="00D739FA">
            <w:pPr>
              <w:pStyle w:val="NoSpacing"/>
              <w:jc w:val="both"/>
              <w:rPr>
                <w:rFonts w:ascii="Times New Roman" w:hAnsi="Times New Roman"/>
                <w:b/>
              </w:rPr>
            </w:pPr>
          </w:p>
        </w:tc>
      </w:tr>
      <w:tr w:rsidR="00EA2EB3" w:rsidRPr="000A530D" w14:paraId="29080E7E" w14:textId="77777777" w:rsidTr="00D739FA">
        <w:trPr>
          <w:trHeight w:val="219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F4B9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4363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457E19C9"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11B006F8" w14:textId="77777777" w:rsidR="00EA2EB3" w:rsidRPr="000A530D" w:rsidRDefault="00EA2EB3" w:rsidP="00D739FA">
            <w:pPr>
              <w:pStyle w:val="NoSpacing"/>
              <w:jc w:val="both"/>
              <w:rPr>
                <w:rFonts w:ascii="Times New Roman" w:hAnsi="Times New Roman"/>
                <w:b/>
              </w:rPr>
            </w:pPr>
          </w:p>
        </w:tc>
      </w:tr>
      <w:tr w:rsidR="00EA2EB3" w:rsidRPr="000A530D" w14:paraId="4A4E4E49" w14:textId="77777777" w:rsidTr="00D739FA">
        <w:trPr>
          <w:trHeight w:val="55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0CCA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88E3E" w14:textId="77777777" w:rsidR="00EA2EB3" w:rsidRPr="000A530D" w:rsidRDefault="00EA2EB3" w:rsidP="00D739FA">
            <w:pPr>
              <w:spacing w:before="100" w:after="100" w:line="240" w:lineRule="auto"/>
              <w:textAlignment w:val="baseline"/>
              <w:rPr>
                <w:rFonts w:ascii="Times New Roman" w:hAnsi="Times New Roman" w:cs="Times New Roman"/>
              </w:rPr>
            </w:pPr>
            <w:r w:rsidRPr="000A530D">
              <w:rPr>
                <w:rFonts w:ascii="Times New Roman" w:hAnsi="Times New Roman" w:cs="Times New Roman"/>
              </w:rPr>
              <w:t>.</w:t>
            </w:r>
          </w:p>
          <w:p w14:paraId="4E55BD5C" w14:textId="77777777" w:rsidR="00EA2EB3" w:rsidRPr="000A530D" w:rsidRDefault="00EA2EB3" w:rsidP="00D739FA">
            <w:pPr>
              <w:pStyle w:val="NoSpacing"/>
              <w:jc w:val="both"/>
              <w:rPr>
                <w:rFonts w:ascii="Times New Roman" w:hAnsi="Times New Roman"/>
              </w:rPr>
            </w:pPr>
          </w:p>
        </w:tc>
      </w:tr>
      <w:tr w:rsidR="00EA2EB3" w:rsidRPr="000A530D" w14:paraId="6FC63D5B"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1E148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060F8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4D8E8662" w14:textId="77777777" w:rsidR="00EA2EB3" w:rsidRPr="000A530D" w:rsidRDefault="00EA2EB3" w:rsidP="00D739FA">
            <w:pPr>
              <w:pStyle w:val="NoSpacing"/>
              <w:jc w:val="both"/>
              <w:rPr>
                <w:rFonts w:ascii="Times New Roman" w:hAnsi="Times New Roman"/>
                <w:b/>
              </w:rPr>
            </w:pPr>
          </w:p>
        </w:tc>
      </w:tr>
      <w:tr w:rsidR="00EA2EB3" w:rsidRPr="000A530D" w14:paraId="630F38B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CD182"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E2F0A"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EA2EB3" w:rsidRPr="000A530D" w14:paraId="7EF765D9"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EE8F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D3A6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A120701 Osiguravanje uvjeta rada za redovno poslovanje osnovnih škola</w:t>
            </w:r>
          </w:p>
        </w:tc>
      </w:tr>
      <w:tr w:rsidR="00EA2EB3" w:rsidRPr="000A530D" w14:paraId="6E514568" w14:textId="77777777" w:rsidTr="00D739FA">
        <w:trPr>
          <w:trHeight w:val="52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B3881" w14:textId="77777777" w:rsidR="00EA2EB3" w:rsidRPr="000A530D" w:rsidRDefault="00EA2EB3" w:rsidP="00D739FA">
            <w:pPr>
              <w:pStyle w:val="NoSpacing"/>
              <w:jc w:val="both"/>
              <w:rPr>
                <w:rFonts w:ascii="Times New Roman" w:hAnsi="Times New Roman"/>
                <w:bCs/>
              </w:rPr>
            </w:pPr>
            <w:r w:rsidRPr="000A530D">
              <w:rPr>
                <w:rFonts w:ascii="Times New Roman" w:hAnsi="Times New Roman"/>
                <w:bCs/>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3A4AC" w14:textId="77777777" w:rsidR="00EA2EB3" w:rsidRPr="00FE6EB1" w:rsidRDefault="00EA2EB3" w:rsidP="00D739FA">
            <w:pPr>
              <w:pStyle w:val="NoSpacing"/>
              <w:jc w:val="both"/>
              <w:rPr>
                <w:rFonts w:ascii="Times New Roman" w:hAnsi="Times New Roman"/>
                <w:bCs/>
              </w:rPr>
            </w:pPr>
            <w:r w:rsidRPr="00FE6EB1">
              <w:rPr>
                <w:rFonts w:ascii="Times New Roman" w:hAnsi="Times New Roman"/>
                <w:bCs/>
              </w:rPr>
              <w:t>Povećanje sredstava za plaće zaposlenika iz državnog proračuna u skladu sa stanjem u poslovnim knjigama na dan izrade rebalansa i procjeni rashoda za plaće zaposlenika koja će biti isplaćena u 12. mjesecu za 11. mjesec.</w:t>
            </w:r>
          </w:p>
        </w:tc>
      </w:tr>
      <w:tr w:rsidR="00EA2EB3" w:rsidRPr="000A530D" w14:paraId="514DD13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0886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E180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120702 Investicijska ulaganja u osnovne škole</w:t>
            </w:r>
          </w:p>
        </w:tc>
      </w:tr>
      <w:tr w:rsidR="00EA2EB3" w:rsidRPr="000A530D" w14:paraId="2CE5D1D8"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FF5A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11816" w14:textId="77777777" w:rsidR="00EA2EB3" w:rsidRPr="000A530D" w:rsidRDefault="00EA2EB3" w:rsidP="00D739FA">
            <w:pPr>
              <w:pStyle w:val="NoSpacing"/>
              <w:jc w:val="both"/>
              <w:rPr>
                <w:rFonts w:ascii="Times New Roman" w:hAnsi="Times New Roman"/>
                <w:b/>
              </w:rPr>
            </w:pPr>
          </w:p>
        </w:tc>
      </w:tr>
      <w:tr w:rsidR="00EA2EB3" w:rsidRPr="000A530D" w14:paraId="0ED5D85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01AB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ECB9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 K 120703 Kapitalna ulaganja u osnovne škole</w:t>
            </w:r>
          </w:p>
        </w:tc>
      </w:tr>
      <w:tr w:rsidR="00EA2EB3" w:rsidRPr="000A530D" w14:paraId="6133A955" w14:textId="77777777" w:rsidTr="00D739FA">
        <w:trPr>
          <w:trHeight w:val="48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D8818E"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EEE2A" w14:textId="77777777" w:rsidR="00EA2EB3" w:rsidRPr="000A530D" w:rsidRDefault="00EA2EB3" w:rsidP="00D739FA">
            <w:pPr>
              <w:pStyle w:val="NoSpacing"/>
              <w:jc w:val="both"/>
              <w:rPr>
                <w:rFonts w:ascii="Times New Roman" w:hAnsi="Times New Roman"/>
                <w:b/>
              </w:rPr>
            </w:pPr>
          </w:p>
        </w:tc>
      </w:tr>
      <w:tr w:rsidR="00EA2EB3" w:rsidRPr="000A530D" w14:paraId="71DCD53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F4072F" w14:textId="77777777" w:rsidR="00EA2EB3" w:rsidRPr="000A530D" w:rsidRDefault="00EA2EB3" w:rsidP="00D739FA">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DC45FBA"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0199519E" w14:textId="77777777" w:rsidR="00EA2EB3" w:rsidRPr="000A530D" w:rsidRDefault="00EA2EB3" w:rsidP="00D739FA">
            <w:pPr>
              <w:pStyle w:val="NoSpacing"/>
              <w:jc w:val="both"/>
              <w:rPr>
                <w:rFonts w:ascii="Times New Roman" w:hAnsi="Times New Roman"/>
                <w:b/>
              </w:rPr>
            </w:pPr>
          </w:p>
        </w:tc>
      </w:tr>
      <w:tr w:rsidR="00EA2EB3" w:rsidRPr="000A530D" w14:paraId="785BA7E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C8F6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Opći cilj:</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52692"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škola osiguravaju se sredstva za: školska natjecanja iz znanja, športska natjecanja, školske projekte. Također su uključeni i veliki projekti poput financiranja udžbenika i radnih materijala za učenike osnovnih škola kao i produženi boravak u osnovnim školama. Ministarstvo znanosti, obrazovanja i mladih sredstvima Državnog proračuna financira isključivo udžbenike za obvezne i izborne nastavne predmete. Upravni odjel za obrazovanje, kulturu i sport financira radne materijale za obvezne radne bilježnice za redovne i izborne predmete, uključujući i radni materijal za izvođenje vježbi i praktičnog rada iz tehničke kulture te geografski atlas za učenike od 5. do 8. razreda osnovnih škola.</w:t>
            </w:r>
          </w:p>
          <w:p w14:paraId="04E5A0EF" w14:textId="77777777" w:rsidR="00EA2EB3" w:rsidRPr="000A530D" w:rsidRDefault="00EA2EB3" w:rsidP="00D739FA">
            <w:pPr>
              <w:pStyle w:val="NoSpacing"/>
              <w:shd w:val="clear" w:color="auto" w:fill="FFFFFF"/>
              <w:jc w:val="both"/>
              <w:rPr>
                <w:rFonts w:ascii="Times New Roman" w:hAnsi="Times New Roman"/>
              </w:rPr>
            </w:pPr>
            <w:r w:rsidRPr="000A530D">
              <w:rPr>
                <w:rFonts w:ascii="Times New Roman" w:hAnsi="Times New Roman"/>
              </w:rPr>
              <w:lastRenderedPageBreak/>
              <w:t>Upravni odjel za obrazovanje, kulturu i sport također prati proračunske korisnike u ostvarivanju i korištenju vlastitih i namjenskih prihoda i primitaka, rashoda i izdataka.</w:t>
            </w:r>
          </w:p>
        </w:tc>
      </w:tr>
      <w:tr w:rsidR="00EA2EB3" w:rsidRPr="000A530D" w14:paraId="6E1F62A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4E96F"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lastRenderedPageBreak/>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C413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120801 Financiranje radnih materijala za učenike osnovnih škola</w:t>
            </w:r>
          </w:p>
        </w:tc>
      </w:tr>
      <w:tr w:rsidR="00EA2EB3" w:rsidRPr="000A530D" w14:paraId="3EBD69DD" w14:textId="77777777" w:rsidTr="00D739FA">
        <w:trPr>
          <w:trHeight w:val="55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881ED"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D323E" w14:textId="77777777" w:rsidR="00EA2EB3" w:rsidRPr="000A530D" w:rsidRDefault="00EA2EB3" w:rsidP="00D739FA">
            <w:pPr>
              <w:pStyle w:val="NoSpacing"/>
              <w:jc w:val="both"/>
              <w:rPr>
                <w:rFonts w:ascii="Times New Roman" w:hAnsi="Times New Roman"/>
                <w:b/>
              </w:rPr>
            </w:pPr>
          </w:p>
        </w:tc>
      </w:tr>
      <w:tr w:rsidR="00EA2EB3" w:rsidRPr="000A530D" w14:paraId="222665D5"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30800"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68AC4"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EA2EB3" w:rsidRPr="000A530D" w14:paraId="610BB803"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D740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9B7C5" w14:textId="77777777" w:rsidR="00EA2EB3" w:rsidRPr="000A530D" w:rsidRDefault="00EA2EB3" w:rsidP="00D739FA">
            <w:pPr>
              <w:pStyle w:val="NoSpacing"/>
              <w:jc w:val="both"/>
              <w:rPr>
                <w:rFonts w:ascii="Times New Roman" w:hAnsi="Times New Roman"/>
                <w:b/>
              </w:rPr>
            </w:pPr>
          </w:p>
        </w:tc>
      </w:tr>
      <w:tr w:rsidR="00EA2EB3" w:rsidRPr="000A530D" w14:paraId="77EDF28F"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F34D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9F4B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EA2EB3" w:rsidRPr="000A530D" w14:paraId="71435594" w14:textId="77777777" w:rsidTr="00D739FA">
        <w:trPr>
          <w:trHeight w:val="44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7F4F3B"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F913A" w14:textId="77777777" w:rsidR="00EA2EB3" w:rsidRPr="00FE6EB1" w:rsidRDefault="00EA2EB3" w:rsidP="00D739FA">
            <w:pPr>
              <w:pStyle w:val="NoSpacing"/>
              <w:jc w:val="both"/>
              <w:rPr>
                <w:rFonts w:ascii="Times New Roman" w:hAnsi="Times New Roman"/>
                <w:bCs/>
              </w:rPr>
            </w:pPr>
            <w:r w:rsidRPr="00FE6EB1">
              <w:rPr>
                <w:rFonts w:ascii="Times New Roman" w:hAnsi="Times New Roman"/>
                <w:bCs/>
              </w:rPr>
              <w:t>Iznos izmijenjen u skladu sa stanjem u poslovnim knjigama i očekivanim priljevima i odljevima sredstava za financiranje školskih projekata do kraja 2024. godine.</w:t>
            </w:r>
          </w:p>
        </w:tc>
      </w:tr>
      <w:tr w:rsidR="00EA2EB3" w:rsidRPr="000A530D" w14:paraId="198BB536"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7042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8247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A120808 Nabava udžbenika za učenike osnovnih škola</w:t>
            </w:r>
          </w:p>
        </w:tc>
      </w:tr>
      <w:tr w:rsidR="00EA2EB3" w:rsidRPr="000A530D" w14:paraId="43FE2571" w14:textId="77777777" w:rsidTr="00D739FA">
        <w:trPr>
          <w:trHeight w:val="49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39323"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07A3C" w14:textId="77777777" w:rsidR="00EA2EB3" w:rsidRPr="000A530D" w:rsidRDefault="00EA2EB3" w:rsidP="00D739FA">
            <w:pPr>
              <w:pStyle w:val="NoSpacing"/>
              <w:jc w:val="both"/>
              <w:rPr>
                <w:rFonts w:ascii="Times New Roman" w:hAnsi="Times New Roman"/>
                <w:b/>
              </w:rPr>
            </w:pPr>
          </w:p>
        </w:tc>
      </w:tr>
      <w:tr w:rsidR="00EA2EB3" w:rsidRPr="000A530D" w14:paraId="7752D86D"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F2B22"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66AF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120809 Programi školskog kurikuluma</w:t>
            </w:r>
          </w:p>
        </w:tc>
      </w:tr>
      <w:tr w:rsidR="00EA2EB3" w:rsidRPr="000A530D" w14:paraId="6AA16062" w14:textId="77777777" w:rsidTr="00D739FA">
        <w:trPr>
          <w:trHeight w:val="51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5C51C"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9238" w14:textId="77777777" w:rsidR="00EA2EB3" w:rsidRPr="000A530D" w:rsidRDefault="00EA2EB3" w:rsidP="00D739FA">
            <w:pPr>
              <w:pStyle w:val="NoSpacing"/>
              <w:jc w:val="both"/>
              <w:rPr>
                <w:rFonts w:ascii="Times New Roman" w:hAnsi="Times New Roman"/>
                <w:b/>
              </w:rPr>
            </w:pPr>
          </w:p>
        </w:tc>
      </w:tr>
      <w:tr w:rsidR="00EA2EB3" w:rsidRPr="000A530D" w14:paraId="47BE8E0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FB7AF9"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98777"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120810 Ostale aktivnosti osnovnih škola</w:t>
            </w:r>
          </w:p>
        </w:tc>
      </w:tr>
      <w:tr w:rsidR="00EA2EB3" w:rsidRPr="000A530D" w14:paraId="5FD2B6CC" w14:textId="77777777" w:rsidTr="00D739FA">
        <w:trPr>
          <w:trHeight w:val="49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AE240"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6B74C" w14:textId="77777777" w:rsidR="00EA2EB3" w:rsidRPr="00FE6EB1" w:rsidRDefault="00EA2EB3" w:rsidP="00D739FA">
            <w:pPr>
              <w:pStyle w:val="NoSpacing"/>
              <w:jc w:val="both"/>
              <w:rPr>
                <w:rFonts w:ascii="Times New Roman" w:hAnsi="Times New Roman"/>
                <w:bCs/>
              </w:rPr>
            </w:pPr>
            <w:r w:rsidRPr="00FE6EB1">
              <w:rPr>
                <w:rFonts w:ascii="Times New Roman" w:hAnsi="Times New Roman"/>
                <w:bCs/>
              </w:rPr>
              <w:t>Iznos izmijenjen u skladu sa stanjem u poslovnim knjigama i očekivanim priljevima i odljevima sredstava.</w:t>
            </w:r>
          </w:p>
        </w:tc>
      </w:tr>
      <w:tr w:rsidR="00EA2EB3" w:rsidRPr="000A530D" w14:paraId="779EC962"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BA84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42C9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 120811 Dodatne djelatnosti osnovnih škola</w:t>
            </w:r>
          </w:p>
        </w:tc>
      </w:tr>
      <w:tr w:rsidR="00EA2EB3" w:rsidRPr="000A530D" w14:paraId="213DD7F3" w14:textId="77777777" w:rsidTr="00D739FA">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0A77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56B9B" w14:textId="77777777" w:rsidR="00EA2EB3" w:rsidRPr="00FE6EB1" w:rsidRDefault="00EA2EB3" w:rsidP="00D739FA">
            <w:pPr>
              <w:pStyle w:val="NoSpacing"/>
              <w:jc w:val="both"/>
              <w:rPr>
                <w:rFonts w:ascii="Times New Roman" w:hAnsi="Times New Roman"/>
                <w:bCs/>
              </w:rPr>
            </w:pPr>
            <w:r w:rsidRPr="00FE6EB1">
              <w:rPr>
                <w:rFonts w:ascii="Times New Roman" w:hAnsi="Times New Roman"/>
                <w:bCs/>
              </w:rPr>
              <w:t>Budući da nam iznos varira brojem upisane djece, iznos je povećan i planiran za kupnju glazbenih instrumenata.</w:t>
            </w:r>
          </w:p>
        </w:tc>
      </w:tr>
      <w:tr w:rsidR="00EA2EB3" w:rsidRPr="000A530D" w14:paraId="6574F1BC"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259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D5D6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 xml:space="preserve">A120818 Organizacija prehrane u osnovnim školama </w:t>
            </w:r>
          </w:p>
        </w:tc>
      </w:tr>
      <w:tr w:rsidR="00EA2EB3" w:rsidRPr="000A530D" w14:paraId="430698C8" w14:textId="77777777" w:rsidTr="00D739FA">
        <w:trPr>
          <w:trHeight w:val="50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6AB7DA"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BF804" w14:textId="77777777" w:rsidR="00EA2EB3" w:rsidRPr="000A530D" w:rsidRDefault="00EA2EB3" w:rsidP="00D739FA">
            <w:pPr>
              <w:pStyle w:val="NoSpacing"/>
              <w:jc w:val="both"/>
              <w:rPr>
                <w:rFonts w:ascii="Times New Roman" w:hAnsi="Times New Roman"/>
                <w:b/>
              </w:rPr>
            </w:pPr>
          </w:p>
        </w:tc>
      </w:tr>
      <w:tr w:rsidR="00EA2EB3" w:rsidRPr="000A530D" w14:paraId="6699F0A3"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FF6A3"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5BE15"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A120819 Opskrba školskih ustanova higijenskim potrepštinama za učenice osnovnih škola</w:t>
            </w:r>
          </w:p>
        </w:tc>
      </w:tr>
      <w:tr w:rsidR="00EA2EB3" w:rsidRPr="000A530D" w14:paraId="387DFE93" w14:textId="77777777" w:rsidTr="00D739FA">
        <w:trPr>
          <w:trHeight w:val="52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B18238"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D727D" w14:textId="77777777" w:rsidR="00EA2EB3" w:rsidRPr="000A530D" w:rsidRDefault="00EA2EB3" w:rsidP="00D739FA">
            <w:pPr>
              <w:pStyle w:val="NoSpacing"/>
              <w:jc w:val="both"/>
              <w:rPr>
                <w:rFonts w:ascii="Times New Roman" w:hAnsi="Times New Roman"/>
                <w:b/>
              </w:rPr>
            </w:pPr>
          </w:p>
        </w:tc>
      </w:tr>
      <w:tr w:rsidR="00EA2EB3" w:rsidRPr="000A530D" w14:paraId="241E6607" w14:textId="77777777" w:rsidTr="00D739F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C2D1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Aktivnost: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A7D1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T 120802 Produženi boravak</w:t>
            </w:r>
          </w:p>
        </w:tc>
      </w:tr>
      <w:tr w:rsidR="00EA2EB3" w:rsidRPr="000A530D" w14:paraId="580A341B" w14:textId="77777777" w:rsidTr="00D739FA">
        <w:trPr>
          <w:trHeight w:val="48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CDFA1" w14:textId="77777777" w:rsidR="00EA2EB3" w:rsidRPr="000A530D" w:rsidRDefault="00EA2EB3" w:rsidP="00D739FA">
            <w:pPr>
              <w:pStyle w:val="NoSpacing"/>
              <w:jc w:val="both"/>
              <w:rPr>
                <w:rFonts w:ascii="Times New Roman" w:hAnsi="Times New Roman"/>
              </w:rPr>
            </w:pPr>
            <w:r w:rsidRPr="000A530D">
              <w:rPr>
                <w:rFonts w:ascii="Times New Roman" w:hAnsi="Times New Roman"/>
              </w:rPr>
              <w:t>Razlog izmjene: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BE918" w14:textId="77777777" w:rsidR="00EA2EB3" w:rsidRPr="000A530D" w:rsidRDefault="00EA2EB3" w:rsidP="00D739FA">
            <w:pPr>
              <w:pStyle w:val="NoSpacing"/>
              <w:jc w:val="both"/>
              <w:rPr>
                <w:rFonts w:ascii="Times New Roman" w:hAnsi="Times New Roman"/>
                <w:b/>
              </w:rPr>
            </w:pPr>
          </w:p>
        </w:tc>
      </w:tr>
    </w:tbl>
    <w:p w14:paraId="1A7DC95A" w14:textId="77777777" w:rsidR="00EA2EB3" w:rsidRPr="000A530D" w:rsidRDefault="00EA2EB3" w:rsidP="00EA2EB3">
      <w:pPr>
        <w:pStyle w:val="NoSpacing"/>
        <w:shd w:val="clear" w:color="auto" w:fill="FFFFFF"/>
        <w:jc w:val="both"/>
        <w:rPr>
          <w:rFonts w:ascii="Times New Roman" w:hAnsi="Times New Roman"/>
        </w:rPr>
      </w:pPr>
    </w:p>
    <w:p w14:paraId="66A2377E" w14:textId="77777777" w:rsidR="00EA2EB3" w:rsidRPr="000A530D" w:rsidRDefault="00EA2EB3" w:rsidP="00EA2EB3">
      <w:pPr>
        <w:pStyle w:val="NoSpacing"/>
        <w:shd w:val="clear" w:color="auto" w:fill="FFFFFF"/>
        <w:jc w:val="both"/>
        <w:rPr>
          <w:rFonts w:ascii="Times New Roman" w:hAnsi="Times New Roman"/>
        </w:rPr>
      </w:pPr>
    </w:p>
    <w:p w14:paraId="7837C6A5" w14:textId="77777777"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EKONOMSKA I TRGOVAČKA ŠKOLA</w:t>
      </w:r>
    </w:p>
    <w:p w14:paraId="0ECC9B09" w14:textId="77777777" w:rsidR="00EA2EB3" w:rsidRPr="000A530D" w:rsidRDefault="00EA2EB3" w:rsidP="00EA2EB3">
      <w:pPr>
        <w:pStyle w:val="NoSpacing"/>
        <w:shd w:val="clear" w:color="auto" w:fill="FFFFFF"/>
        <w:jc w:val="both"/>
        <w:rPr>
          <w:rFonts w:ascii="Times New Roman" w:hAnsi="Times New Roman"/>
          <w:b/>
        </w:rPr>
      </w:pPr>
    </w:p>
    <w:p w14:paraId="5A645BBE" w14:textId="77777777" w:rsidR="00EA2EB3" w:rsidRPr="000A530D" w:rsidRDefault="00EA2EB3" w:rsidP="00EA2EB3">
      <w:pPr>
        <w:pStyle w:val="NoSpacing"/>
        <w:shd w:val="clear" w:color="auto" w:fill="FFFFFF"/>
        <w:jc w:val="both"/>
        <w:rPr>
          <w:rFonts w:ascii="Times New Roman" w:hAnsi="Times New Roman"/>
          <w:b/>
        </w:rPr>
      </w:pPr>
    </w:p>
    <w:p w14:paraId="5720800F"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067" w:type="dxa"/>
        <w:tblCellMar>
          <w:left w:w="10" w:type="dxa"/>
          <w:right w:w="10" w:type="dxa"/>
        </w:tblCellMar>
        <w:tblLook w:val="0000" w:firstRow="0" w:lastRow="0" w:firstColumn="0" w:lastColumn="0" w:noHBand="0" w:noVBand="0"/>
      </w:tblPr>
      <w:tblGrid>
        <w:gridCol w:w="611"/>
        <w:gridCol w:w="3207"/>
        <w:gridCol w:w="1706"/>
        <w:gridCol w:w="1842"/>
        <w:gridCol w:w="1701"/>
      </w:tblGrid>
      <w:tr w:rsidR="00EA2EB3" w:rsidRPr="000A530D" w14:paraId="32FBA513"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DD98D7"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Rb</w:t>
            </w:r>
          </w:p>
        </w:tc>
        <w:tc>
          <w:tcPr>
            <w:tcW w:w="32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3D3E55"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Naziv programa</w:t>
            </w:r>
          </w:p>
        </w:tc>
        <w:tc>
          <w:tcPr>
            <w:tcW w:w="17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C8D0EA3" w14:textId="77777777" w:rsidR="00EA2EB3" w:rsidRPr="000A530D" w:rsidRDefault="00EA2EB3" w:rsidP="00DE07D4">
            <w:pPr>
              <w:pStyle w:val="NoSpacing"/>
              <w:widowControl w:val="0"/>
              <w:autoSpaceDE w:val="0"/>
              <w:ind w:left="107"/>
              <w:jc w:val="center"/>
              <w:rPr>
                <w:rFonts w:ascii="Times New Roman" w:hAnsi="Times New Roman"/>
                <w:b/>
              </w:rPr>
            </w:pPr>
            <w:r w:rsidRPr="000A530D">
              <w:rPr>
                <w:rFonts w:ascii="Times New Roman" w:hAnsi="Times New Roman"/>
                <w:b/>
              </w:rPr>
              <w:t>I. Izmjene i dopune</w:t>
            </w:r>
          </w:p>
        </w:tc>
        <w:tc>
          <w:tcPr>
            <w:tcW w:w="184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7728D5" w14:textId="4BC7935E" w:rsidR="00EA2EB3" w:rsidRPr="000A530D" w:rsidRDefault="00DE07D4" w:rsidP="00DE07D4">
            <w:pPr>
              <w:pStyle w:val="NoSpacing"/>
              <w:widowControl w:val="0"/>
              <w:autoSpaceDE w:val="0"/>
              <w:ind w:left="107"/>
              <w:jc w:val="center"/>
              <w:rPr>
                <w:rFonts w:ascii="Times New Roman" w:hAnsi="Times New Roman"/>
                <w:b/>
              </w:rPr>
            </w:pPr>
            <w:r w:rsidRPr="000A530D">
              <w:rPr>
                <w:rFonts w:ascii="Times New Roman" w:hAnsi="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662DE5" w14:textId="77777777" w:rsidR="00EA2EB3" w:rsidRPr="000A530D" w:rsidRDefault="00EA2EB3" w:rsidP="00DE07D4">
            <w:pPr>
              <w:pStyle w:val="NoSpacing"/>
              <w:widowControl w:val="0"/>
              <w:autoSpaceDE w:val="0"/>
              <w:ind w:left="107"/>
              <w:jc w:val="center"/>
              <w:rPr>
                <w:rFonts w:ascii="Times New Roman" w:hAnsi="Times New Roman"/>
                <w:b/>
              </w:rPr>
            </w:pPr>
            <w:r w:rsidRPr="000A530D">
              <w:rPr>
                <w:rFonts w:ascii="Times New Roman" w:hAnsi="Times New Roman"/>
                <w:b/>
              </w:rPr>
              <w:t>II. Izmjene i dopune</w:t>
            </w:r>
          </w:p>
        </w:tc>
      </w:tr>
      <w:tr w:rsidR="00EA2EB3" w:rsidRPr="000A530D" w14:paraId="0729118D" w14:textId="77777777" w:rsidTr="00DE07D4">
        <w:trPr>
          <w:trHeight w:val="404"/>
        </w:trPr>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89F8B"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1.</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D88F0"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Eu projekti</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54B3954"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 xml:space="preserve">     44.773,00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1E312B3"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 xml:space="preserve">                  795,00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F5125EF"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 xml:space="preserve">     45.568,00</w:t>
            </w:r>
          </w:p>
        </w:tc>
      </w:tr>
      <w:tr w:rsidR="00EA2EB3" w:rsidRPr="000A530D" w14:paraId="34B186FF"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30BE3"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2.</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BF01D"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Zakonski standard ustanova u obrazovanju</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F774A8D"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1.561.860,00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73B7AC"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 xml:space="preserve">               4.456,00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85A2104"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1.566.316,00</w:t>
            </w:r>
          </w:p>
        </w:tc>
      </w:tr>
      <w:tr w:rsidR="00EA2EB3" w:rsidRPr="000A530D" w14:paraId="43FD4E13"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4B7E2"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3.</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F2B5F"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Program ustanova u obrazovanju iznad standarda</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30FC649"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 xml:space="preserve">   248.340,00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F36B237"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 xml:space="preserve">             25.608,00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05FBDB4" w14:textId="77777777" w:rsidR="00EA2EB3" w:rsidRPr="000A530D" w:rsidRDefault="00EA2EB3" w:rsidP="00D739FA">
            <w:pPr>
              <w:pStyle w:val="NoSpacing"/>
              <w:widowControl w:val="0"/>
              <w:autoSpaceDE w:val="0"/>
              <w:ind w:left="107"/>
              <w:jc w:val="right"/>
              <w:rPr>
                <w:rFonts w:ascii="Times New Roman" w:hAnsi="Times New Roman"/>
                <w:bCs/>
              </w:rPr>
            </w:pPr>
            <w:r w:rsidRPr="000A530D">
              <w:rPr>
                <w:rFonts w:ascii="Times New Roman" w:hAnsi="Times New Roman"/>
                <w:bCs/>
              </w:rPr>
              <w:t xml:space="preserve">   273.948,00</w:t>
            </w:r>
          </w:p>
        </w:tc>
      </w:tr>
      <w:tr w:rsidR="00EA2EB3" w:rsidRPr="000A530D" w14:paraId="293F9ABC" w14:textId="77777777" w:rsidTr="00DE07D4">
        <w:trPr>
          <w:trHeight w:val="503"/>
        </w:trPr>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904C5" w14:textId="77777777" w:rsidR="00EA2EB3" w:rsidRPr="000A530D" w:rsidRDefault="00EA2EB3" w:rsidP="00D739FA">
            <w:pPr>
              <w:pStyle w:val="NoSpacing"/>
              <w:widowControl w:val="0"/>
              <w:autoSpaceDE w:val="0"/>
              <w:ind w:left="107"/>
              <w:jc w:val="both"/>
              <w:rPr>
                <w:rFonts w:ascii="Times New Roman" w:hAnsi="Times New Roman"/>
                <w:b/>
              </w:rPr>
            </w:pP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8D98C" w14:textId="77777777" w:rsidR="00EA2EB3" w:rsidRPr="000A530D" w:rsidRDefault="00EA2EB3" w:rsidP="00D739FA">
            <w:pPr>
              <w:pStyle w:val="NoSpacing"/>
              <w:widowControl w:val="0"/>
              <w:autoSpaceDE w:val="0"/>
              <w:ind w:left="107"/>
              <w:jc w:val="both"/>
              <w:rPr>
                <w:rFonts w:ascii="Times New Roman" w:hAnsi="Times New Roman"/>
                <w:b/>
              </w:rPr>
            </w:pPr>
            <w:r w:rsidRPr="000A530D">
              <w:rPr>
                <w:rFonts w:ascii="Times New Roman" w:hAnsi="Times New Roman"/>
                <w:b/>
              </w:rPr>
              <w:t>UKUPNO:</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C2EC3D9" w14:textId="77777777" w:rsidR="00EA2EB3" w:rsidRPr="000A530D" w:rsidRDefault="00EA2EB3" w:rsidP="00D739FA">
            <w:pPr>
              <w:pStyle w:val="NoSpacing"/>
              <w:widowControl w:val="0"/>
              <w:autoSpaceDE w:val="0"/>
              <w:ind w:left="107"/>
              <w:jc w:val="right"/>
              <w:rPr>
                <w:rFonts w:ascii="Times New Roman" w:hAnsi="Times New Roman"/>
                <w:b/>
              </w:rPr>
            </w:pPr>
            <w:r w:rsidRPr="000A530D">
              <w:rPr>
                <w:rFonts w:ascii="Times New Roman" w:hAnsi="Times New Roman"/>
                <w:b/>
              </w:rPr>
              <w:t>1.854.973,00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91C3C90" w14:textId="77777777" w:rsidR="00EA2EB3" w:rsidRPr="000A530D" w:rsidRDefault="00EA2EB3" w:rsidP="00D739FA">
            <w:pPr>
              <w:pStyle w:val="NoSpacing"/>
              <w:widowControl w:val="0"/>
              <w:autoSpaceDE w:val="0"/>
              <w:ind w:left="107"/>
              <w:jc w:val="right"/>
              <w:rPr>
                <w:rFonts w:ascii="Times New Roman" w:hAnsi="Times New Roman"/>
                <w:b/>
              </w:rPr>
            </w:pPr>
            <w:r w:rsidRPr="000A530D">
              <w:rPr>
                <w:rFonts w:ascii="Times New Roman" w:hAnsi="Times New Roman"/>
                <w:b/>
              </w:rPr>
              <w:t xml:space="preserve">             30.859,00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B4C4D56" w14:textId="77777777" w:rsidR="00EA2EB3" w:rsidRPr="000A530D" w:rsidRDefault="00EA2EB3" w:rsidP="00D739FA">
            <w:pPr>
              <w:pStyle w:val="NoSpacing"/>
              <w:widowControl w:val="0"/>
              <w:autoSpaceDE w:val="0"/>
              <w:ind w:left="107"/>
              <w:jc w:val="right"/>
              <w:rPr>
                <w:rFonts w:ascii="Times New Roman" w:hAnsi="Times New Roman"/>
                <w:b/>
              </w:rPr>
            </w:pPr>
            <w:r w:rsidRPr="000A530D">
              <w:rPr>
                <w:rFonts w:ascii="Times New Roman" w:hAnsi="Times New Roman"/>
                <w:b/>
              </w:rPr>
              <w:t>1.885.832,00</w:t>
            </w:r>
          </w:p>
        </w:tc>
      </w:tr>
    </w:tbl>
    <w:p w14:paraId="1CD8046A" w14:textId="77777777" w:rsidR="00EA2EB3" w:rsidRDefault="00EA2EB3" w:rsidP="00EA2EB3">
      <w:pPr>
        <w:pStyle w:val="NoSpacing"/>
        <w:shd w:val="clear" w:color="auto" w:fill="FFFFFF"/>
        <w:jc w:val="both"/>
        <w:rPr>
          <w:rFonts w:ascii="Times New Roman" w:hAnsi="Times New Roman"/>
        </w:rPr>
      </w:pPr>
    </w:p>
    <w:p w14:paraId="01A4DC41" w14:textId="77777777" w:rsidR="00FE6EB1" w:rsidRPr="000A530D" w:rsidRDefault="00FE6EB1" w:rsidP="00EA2EB3">
      <w:pPr>
        <w:pStyle w:val="NoSpacing"/>
        <w:shd w:val="clear" w:color="auto" w:fill="FFFFFF"/>
        <w:jc w:val="both"/>
        <w:rPr>
          <w:rFonts w:ascii="Times New Roman" w:hAnsi="Times New Roman"/>
        </w:rPr>
      </w:pPr>
    </w:p>
    <w:tbl>
      <w:tblPr>
        <w:tblW w:w="9067" w:type="dxa"/>
        <w:tblCellMar>
          <w:left w:w="10" w:type="dxa"/>
          <w:right w:w="10" w:type="dxa"/>
        </w:tblCellMar>
        <w:tblLook w:val="0000" w:firstRow="0" w:lastRow="0" w:firstColumn="0" w:lastColumn="0" w:noHBand="0" w:noVBand="0"/>
      </w:tblPr>
      <w:tblGrid>
        <w:gridCol w:w="1723"/>
        <w:gridCol w:w="7344"/>
      </w:tblGrid>
      <w:tr w:rsidR="00306C61" w:rsidRPr="000A530D" w14:paraId="05E0C10C"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FD282DD"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lastRenderedPageBreak/>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9F32A8E"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1206 EU projekti</w:t>
            </w:r>
          </w:p>
          <w:p w14:paraId="60B4745B"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08BD1DC6"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A91C0"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6228E" w14:textId="77777777" w:rsidR="00306C61" w:rsidRPr="000A530D" w:rsidRDefault="00306C61" w:rsidP="002B6C64">
            <w:pPr>
              <w:pStyle w:val="NoSpacing"/>
              <w:widowControl w:val="0"/>
              <w:shd w:val="clear" w:color="auto" w:fill="FFFFFF"/>
              <w:autoSpaceDE w:val="0"/>
              <w:ind w:left="107"/>
              <w:jc w:val="both"/>
              <w:rPr>
                <w:rFonts w:ascii="Times New Roman" w:hAnsi="Times New Roman"/>
              </w:rPr>
            </w:pPr>
            <w:r w:rsidRPr="000A530D">
              <w:rPr>
                <w:rFonts w:ascii="Times New Roman" w:hAnsi="Times New Roman"/>
              </w:rPr>
              <w:t>Povlačenje sredstava iz Fondova Europske Unije.</w:t>
            </w:r>
          </w:p>
          <w:p w14:paraId="5DB87714"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45B51C57"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BF0CC"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1A0F7"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Tekući projekt T120602 Europski socijalni fond – Projekt ZAJEDNO MOŽEMO SVE!-osiguravanje pomoćnika u nastavi za učenike s teškoćama</w:t>
            </w:r>
          </w:p>
          <w:p w14:paraId="39492249"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306C61" w:rsidRPr="000A530D" w14:paraId="1E0D4BB4"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D1CEE"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BC2CF" w14:textId="4669A334" w:rsidR="00306C61" w:rsidRPr="000A530D" w:rsidRDefault="00306C61" w:rsidP="002B6C64">
            <w:pPr>
              <w:pStyle w:val="NoSpacing"/>
              <w:widowControl w:val="0"/>
              <w:autoSpaceDE w:val="0"/>
              <w:ind w:left="107"/>
              <w:jc w:val="both"/>
              <w:rPr>
                <w:rFonts w:ascii="Times New Roman" w:hAnsi="Times New Roman"/>
                <w:bCs/>
              </w:rPr>
            </w:pPr>
            <w:r w:rsidRPr="000A530D">
              <w:rPr>
                <w:rFonts w:ascii="Times New Roman" w:hAnsi="Times New Roman"/>
                <w:bCs/>
              </w:rPr>
              <w:t>Na projektu ''Zajedno možemo sve'' imamo povećanje za 2,32% jer su po nalogu osnivača uneseni dodatni prihodi za isti  na izvor 5.2.1</w:t>
            </w:r>
            <w:r w:rsidR="007971D7" w:rsidRPr="000A530D">
              <w:rPr>
                <w:rFonts w:ascii="Times New Roman" w:hAnsi="Times New Roman"/>
                <w:bCs/>
              </w:rPr>
              <w:t xml:space="preserve"> zbog sudjelovanja u Programu sufinanciranja EU projekata </w:t>
            </w:r>
            <w:r w:rsidRPr="000A530D">
              <w:rPr>
                <w:rFonts w:ascii="Times New Roman" w:hAnsi="Times New Roman"/>
                <w:bCs/>
              </w:rPr>
              <w:t>iako bi inače imali smanjenje, jer za školsku godinu 2024/2025 imamo 3 suradnika u nastavi, a početno je planirano za 4 suradnika kao što smo imali prošle školske godine.</w:t>
            </w:r>
          </w:p>
        </w:tc>
      </w:tr>
      <w:tr w:rsidR="00306C61" w:rsidRPr="000A530D" w14:paraId="027A260E"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DFD52"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C3730"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Tekući projekt T120608 Školska shema voća i mlijeka</w:t>
            </w:r>
          </w:p>
          <w:p w14:paraId="6A2E04C7" w14:textId="77777777" w:rsidR="00306C61" w:rsidRPr="000A530D" w:rsidRDefault="00306C61" w:rsidP="002B6C64">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306C61" w:rsidRPr="000A530D" w14:paraId="643D4349"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29FCF"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98EF0" w14:textId="2CA1ACD7" w:rsidR="00306C61" w:rsidRPr="000A530D" w:rsidRDefault="00306C61" w:rsidP="002B6C64">
            <w:pPr>
              <w:pStyle w:val="NoSpacing"/>
              <w:widowControl w:val="0"/>
              <w:autoSpaceDE w:val="0"/>
              <w:ind w:left="107"/>
              <w:jc w:val="both"/>
              <w:rPr>
                <w:rFonts w:ascii="Times New Roman" w:hAnsi="Times New Roman"/>
                <w:bCs/>
              </w:rPr>
            </w:pPr>
            <w:r w:rsidRPr="000A530D">
              <w:rPr>
                <w:rFonts w:ascii="Times New Roman" w:hAnsi="Times New Roman"/>
                <w:bCs/>
              </w:rPr>
              <w:t>Za školsku shemu voće imamo smanjenje 7,33%, jer se toliko izvršilo za školsku godinu 2023</w:t>
            </w:r>
            <w:r w:rsidR="007971D7" w:rsidRPr="000A530D">
              <w:rPr>
                <w:rFonts w:ascii="Times New Roman" w:hAnsi="Times New Roman"/>
                <w:bCs/>
              </w:rPr>
              <w:t>.</w:t>
            </w:r>
            <w:r w:rsidRPr="000A530D">
              <w:rPr>
                <w:rFonts w:ascii="Times New Roman" w:hAnsi="Times New Roman"/>
                <w:bCs/>
              </w:rPr>
              <w:t>/2024</w:t>
            </w:r>
            <w:r w:rsidR="00FE6EB1">
              <w:rPr>
                <w:rFonts w:ascii="Times New Roman" w:hAnsi="Times New Roman"/>
                <w:bCs/>
              </w:rPr>
              <w:t xml:space="preserve"> prema isporukama i upućenim zahtjevima dobavljača.</w:t>
            </w:r>
          </w:p>
        </w:tc>
      </w:tr>
      <w:tr w:rsidR="00306C61" w:rsidRPr="000A530D" w14:paraId="5D97F166"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D4B26E8"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7204E86"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 xml:space="preserve">1207 Zakonski standard ustanova u obrazovanju </w:t>
            </w:r>
          </w:p>
          <w:p w14:paraId="5D714604"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0CED4A44"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4D01D"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0BE41" w14:textId="77777777" w:rsidR="00306C61" w:rsidRPr="000A530D" w:rsidRDefault="00306C61" w:rsidP="002B6C64">
            <w:pPr>
              <w:pStyle w:val="NoSpacing"/>
              <w:widowControl w:val="0"/>
              <w:shd w:val="clear" w:color="auto" w:fill="FFFFFF"/>
              <w:autoSpaceDE w:val="0"/>
              <w:ind w:left="107"/>
              <w:jc w:val="both"/>
              <w:rPr>
                <w:rFonts w:ascii="Times New Roman" w:hAnsi="Times New Roman"/>
              </w:rPr>
            </w:pPr>
            <w:r w:rsidRPr="000A530D">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4C0F95A9"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061D9884"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6CC54"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959C7"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A120704 Osiguravanje uvjeta rada za redovno poslovanje srednjih škola i učeničkih domova</w:t>
            </w:r>
          </w:p>
          <w:p w14:paraId="18960807"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4EBEBB20"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34EC04E0"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0A3EB"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D4F67" w14:textId="77777777" w:rsidR="00306C61" w:rsidRPr="00FE6EB1" w:rsidRDefault="00306C61" w:rsidP="002B6C64">
            <w:pPr>
              <w:pStyle w:val="NoSpacing"/>
              <w:widowControl w:val="0"/>
              <w:autoSpaceDE w:val="0"/>
              <w:ind w:left="107"/>
              <w:jc w:val="both"/>
              <w:rPr>
                <w:rFonts w:ascii="Times New Roman" w:hAnsi="Times New Roman"/>
                <w:bCs/>
              </w:rPr>
            </w:pPr>
            <w:r w:rsidRPr="00FE6EB1">
              <w:rPr>
                <w:rFonts w:ascii="Times New Roman" w:hAnsi="Times New Roman"/>
                <w:bCs/>
              </w:rPr>
              <w:t xml:space="preserve">Za plaće imamo neznatno povećanje od 0,31% zbog  pravomoćne presude za neisplatu plaće po povoljnijoj osnovici  </w:t>
            </w:r>
          </w:p>
        </w:tc>
      </w:tr>
      <w:tr w:rsidR="00306C61" w:rsidRPr="000A530D" w14:paraId="398AC035"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3D2C6"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9E81F"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 xml:space="preserve">A 120705 Smještaj i prehrana učenika u učeničkom domu </w:t>
            </w:r>
          </w:p>
        </w:tc>
      </w:tr>
      <w:tr w:rsidR="00306C61" w:rsidRPr="000A530D" w14:paraId="04709C75"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8E05"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10458"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2327236E"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EEAF9"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954AE"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 xml:space="preserve">A 120706 Investicijska ulaganja u srednje škole i učeničke domove </w:t>
            </w:r>
          </w:p>
          <w:p w14:paraId="79328BB9"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lang w:eastAsia="hr-HR"/>
              </w:rPr>
              <w:t>Sredstva su namijenjena ulaganjima u zgradu škole, u vidu manjih popravaka, sanacija vanjskog zida,, sanacija unutarnjeg stepeništa u zgradi stare škole.</w:t>
            </w:r>
          </w:p>
        </w:tc>
      </w:tr>
      <w:tr w:rsidR="00306C61" w:rsidRPr="000A530D" w14:paraId="675D0EC4"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70A1B"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B6ACC"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3E02B293"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C5C4D"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DF3C8"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b/>
              </w:rPr>
              <w:t>K 120707</w:t>
            </w:r>
            <w:r w:rsidRPr="000A530D">
              <w:rPr>
                <w:rFonts w:ascii="Times New Roman" w:hAnsi="Times New Roman"/>
              </w:rPr>
              <w:t xml:space="preserve"> </w:t>
            </w:r>
            <w:r w:rsidRPr="000A530D">
              <w:rPr>
                <w:rFonts w:ascii="Times New Roman" w:hAnsi="Times New Roman"/>
                <w:b/>
              </w:rPr>
              <w:t>Kapitalna ulaganja u srednje škole i učeničke domove</w:t>
            </w:r>
          </w:p>
          <w:p w14:paraId="1CBDF23C"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bCs/>
              </w:rPr>
              <w:lastRenderedPageBreak/>
              <w:t>Sredstva su namijenjena kupnji opreme ili projektne dokumentacije za zgradu škole</w:t>
            </w:r>
          </w:p>
        </w:tc>
      </w:tr>
      <w:tr w:rsidR="00306C61" w:rsidRPr="000A530D" w14:paraId="59F06307"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995E3"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lastRenderedPageBreak/>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7C8D5"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471F772E"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13E09A"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9C64B6"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 xml:space="preserve">1208 Program ustanova u obrazovanju iznad zakonskog standarda  </w:t>
            </w:r>
          </w:p>
          <w:p w14:paraId="51D08231"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788BBA69"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BF056"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FD7CD" w14:textId="77777777" w:rsidR="00306C61" w:rsidRPr="000A530D" w:rsidRDefault="00306C61" w:rsidP="002B6C64">
            <w:pPr>
              <w:pStyle w:val="NoSpacing"/>
              <w:widowControl w:val="0"/>
              <w:shd w:val="clear" w:color="auto" w:fill="FFFFFF"/>
              <w:autoSpaceDE w:val="0"/>
              <w:ind w:left="107"/>
              <w:jc w:val="both"/>
              <w:rPr>
                <w:rFonts w:ascii="Times New Roman" w:hAnsi="Times New Roman"/>
              </w:rPr>
            </w:pPr>
            <w:r w:rsidRPr="000A530D">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29F6B508" w14:textId="77777777" w:rsidR="00306C61" w:rsidRPr="000A530D" w:rsidRDefault="00306C61" w:rsidP="002B6C64">
            <w:pPr>
              <w:pStyle w:val="NoSpacing"/>
              <w:widowControl w:val="0"/>
              <w:shd w:val="clear" w:color="auto" w:fill="FFFFFF"/>
              <w:autoSpaceDE w:val="0"/>
              <w:ind w:left="107"/>
              <w:jc w:val="both"/>
              <w:rPr>
                <w:rFonts w:ascii="Times New Roman" w:hAnsi="Times New Roman"/>
              </w:rPr>
            </w:pPr>
            <w:r w:rsidRPr="000A530D">
              <w:rPr>
                <w:rFonts w:ascii="Times New Roman" w:hAnsi="Times New Roman"/>
              </w:rPr>
              <w:t>Također se prati proračunske korisnike u ostvarivanju i korištenju vlastitih i namjenskih prihoda i primitaka, rashoda i izdataka.</w:t>
            </w:r>
          </w:p>
        </w:tc>
      </w:tr>
      <w:tr w:rsidR="00306C61" w:rsidRPr="000A530D" w14:paraId="1F29A405"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B4B6D"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9630C"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 xml:space="preserve">A 120803 Natjecanja iz znanja učenika </w:t>
            </w:r>
          </w:p>
        </w:tc>
      </w:tr>
      <w:tr w:rsidR="00306C61" w:rsidRPr="000A530D" w14:paraId="15F6A80D"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6136F"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444F9"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18355C6F"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9B8EA"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7C535"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 120804 Financiranje školskih projekata</w:t>
            </w:r>
          </w:p>
        </w:tc>
      </w:tr>
      <w:tr w:rsidR="00306C61" w:rsidRPr="000A530D" w14:paraId="1EA6FC0A"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7C5C5"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B004A" w14:textId="77777777" w:rsidR="00306C61" w:rsidRPr="00FE6EB1" w:rsidRDefault="00306C61" w:rsidP="002B6C64">
            <w:pPr>
              <w:pStyle w:val="NoSpacing"/>
              <w:widowControl w:val="0"/>
              <w:autoSpaceDE w:val="0"/>
              <w:ind w:left="107"/>
              <w:jc w:val="both"/>
              <w:rPr>
                <w:rFonts w:ascii="Times New Roman" w:hAnsi="Times New Roman"/>
                <w:bCs/>
              </w:rPr>
            </w:pPr>
            <w:r w:rsidRPr="00FE6EB1">
              <w:rPr>
                <w:rFonts w:ascii="Times New Roman" w:hAnsi="Times New Roman"/>
                <w:bCs/>
              </w:rPr>
              <w:t>Povećanje za 22,17%  zbog novog Erasmus projekta ''Vještine koje nas osnažuju''.</w:t>
            </w:r>
          </w:p>
        </w:tc>
      </w:tr>
      <w:tr w:rsidR="00306C61" w:rsidRPr="000A530D" w14:paraId="61FEC5D4"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FC75B"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F989E"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A120812 Programi školskog kurikuluma srednjih škola i učeničkih domova</w:t>
            </w:r>
          </w:p>
        </w:tc>
      </w:tr>
      <w:tr w:rsidR="00306C61" w:rsidRPr="000A530D" w14:paraId="631131A2"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84D75"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02326"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7EE852CB"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A02F9"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0CC3F"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 xml:space="preserve">A120813 Ostale aktivnosti srednjih škola i učeničkih domova </w:t>
            </w:r>
          </w:p>
        </w:tc>
      </w:tr>
      <w:tr w:rsidR="00306C61" w:rsidRPr="000A530D" w14:paraId="56FB374C" w14:textId="77777777" w:rsidTr="002B6C64">
        <w:trPr>
          <w:trHeight w:val="465"/>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D21A5"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07FFF"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170E8754"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53A65"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E2216"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 120814 Dodatne djelatnosti srednjih škola i učeničkih domova</w:t>
            </w:r>
          </w:p>
        </w:tc>
      </w:tr>
      <w:tr w:rsidR="00306C61" w:rsidRPr="000A530D" w14:paraId="3FB2770A"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A531F"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3892E" w14:textId="77777777" w:rsidR="00306C61" w:rsidRPr="00FE6EB1" w:rsidRDefault="00306C61" w:rsidP="002B6C64">
            <w:pPr>
              <w:pStyle w:val="NoSpacing"/>
              <w:widowControl w:val="0"/>
              <w:autoSpaceDE w:val="0"/>
              <w:ind w:left="107"/>
              <w:jc w:val="both"/>
              <w:rPr>
                <w:rFonts w:ascii="Times New Roman" w:hAnsi="Times New Roman"/>
                <w:bCs/>
              </w:rPr>
            </w:pPr>
            <w:r w:rsidRPr="00FE6EB1">
              <w:rPr>
                <w:rFonts w:ascii="Times New Roman" w:hAnsi="Times New Roman"/>
                <w:bCs/>
              </w:rPr>
              <w:t>Povećanje od 24.61% odnosi se na prihod od učeničkog servisa koji  se povećao u odnosu na prošlu godinu.</w:t>
            </w:r>
          </w:p>
        </w:tc>
      </w:tr>
      <w:tr w:rsidR="00306C61" w:rsidRPr="000A530D" w14:paraId="6DDEA37D"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8D7F7E"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0DBD8"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K 120807 Energetska obnova školskih objekata</w:t>
            </w:r>
          </w:p>
        </w:tc>
      </w:tr>
      <w:tr w:rsidR="00306C61" w:rsidRPr="000A530D" w14:paraId="58DC1738"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2F131"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BA529"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17D0E522"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3ACD1"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98FDE"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A120820 Opskrba školskih ustanova higijenskim potrepštinama za učenice srednjih škola</w:t>
            </w:r>
          </w:p>
        </w:tc>
      </w:tr>
      <w:tr w:rsidR="00306C61" w:rsidRPr="000A530D" w14:paraId="4879C301"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306A5"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2B1BF" w14:textId="77777777" w:rsidR="00306C61" w:rsidRPr="000A530D" w:rsidRDefault="00306C61" w:rsidP="002B6C64">
            <w:pPr>
              <w:pStyle w:val="NoSpacing"/>
              <w:widowControl w:val="0"/>
              <w:autoSpaceDE w:val="0"/>
              <w:ind w:left="107"/>
              <w:jc w:val="both"/>
              <w:rPr>
                <w:rFonts w:ascii="Times New Roman" w:hAnsi="Times New Roman"/>
                <w:b/>
              </w:rPr>
            </w:pPr>
          </w:p>
        </w:tc>
      </w:tr>
      <w:tr w:rsidR="00306C61" w:rsidRPr="000A530D" w14:paraId="6F67F204"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AD64F"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C391E" w14:textId="77777777" w:rsidR="00306C61" w:rsidRPr="000A530D" w:rsidRDefault="00306C61" w:rsidP="002B6C64">
            <w:pPr>
              <w:pStyle w:val="NoSpacing"/>
              <w:widowControl w:val="0"/>
              <w:autoSpaceDE w:val="0"/>
              <w:ind w:left="107"/>
              <w:jc w:val="both"/>
              <w:rPr>
                <w:rFonts w:ascii="Times New Roman" w:hAnsi="Times New Roman"/>
                <w:b/>
              </w:rPr>
            </w:pPr>
            <w:r w:rsidRPr="000A530D">
              <w:rPr>
                <w:rFonts w:ascii="Times New Roman" w:hAnsi="Times New Roman"/>
                <w:b/>
              </w:rPr>
              <w:t>K 120815 Regionalni centar kompetentnosti u sektoru turizam i ugostiteljstvo</w:t>
            </w:r>
          </w:p>
        </w:tc>
      </w:tr>
      <w:tr w:rsidR="00306C61" w:rsidRPr="000A530D" w14:paraId="76E01992" w14:textId="77777777" w:rsidTr="002B6C64">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C6431" w14:textId="77777777" w:rsidR="00306C61" w:rsidRPr="000A530D" w:rsidRDefault="00306C61" w:rsidP="002B6C64">
            <w:pPr>
              <w:pStyle w:val="NoSpacing"/>
              <w:widowControl w:val="0"/>
              <w:autoSpaceDE w:val="0"/>
              <w:ind w:left="107"/>
              <w:jc w:val="both"/>
              <w:rPr>
                <w:rFonts w:ascii="Times New Roman" w:hAnsi="Times New Roman"/>
              </w:rPr>
            </w:pPr>
            <w:r w:rsidRPr="000A530D">
              <w:rPr>
                <w:rFonts w:ascii="Times New Roman" w:hAnsi="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4C19" w14:textId="77777777" w:rsidR="00306C61" w:rsidRPr="000A530D" w:rsidRDefault="00306C61" w:rsidP="002B6C64">
            <w:pPr>
              <w:pStyle w:val="NoSpacing"/>
              <w:widowControl w:val="0"/>
              <w:autoSpaceDE w:val="0"/>
              <w:ind w:left="107"/>
              <w:jc w:val="both"/>
              <w:rPr>
                <w:rFonts w:ascii="Times New Roman" w:hAnsi="Times New Roman"/>
                <w:b/>
              </w:rPr>
            </w:pPr>
          </w:p>
        </w:tc>
      </w:tr>
    </w:tbl>
    <w:p w14:paraId="0E41F99E" w14:textId="77777777" w:rsidR="00306C61" w:rsidRPr="000A530D" w:rsidRDefault="00306C61" w:rsidP="00306C61">
      <w:pPr>
        <w:pStyle w:val="NoSpacing"/>
        <w:shd w:val="clear" w:color="auto" w:fill="FFFFFF"/>
        <w:jc w:val="both"/>
        <w:rPr>
          <w:rFonts w:ascii="Times New Roman" w:hAnsi="Times New Roman"/>
        </w:rPr>
      </w:pPr>
    </w:p>
    <w:p w14:paraId="262E28A2" w14:textId="77777777" w:rsidR="00EA2EB3" w:rsidRPr="000A530D" w:rsidRDefault="00EA2EB3" w:rsidP="00EA2EB3">
      <w:pPr>
        <w:pStyle w:val="NoSpacing"/>
        <w:shd w:val="clear" w:color="auto" w:fill="FFFFFF"/>
        <w:jc w:val="both"/>
        <w:rPr>
          <w:rFonts w:ascii="Times New Roman" w:hAnsi="Times New Roman"/>
        </w:rPr>
      </w:pPr>
    </w:p>
    <w:p w14:paraId="53D99C54" w14:textId="36FCE4A8" w:rsidR="00EA2EB3" w:rsidRPr="000A530D" w:rsidRDefault="00EA2EB3" w:rsidP="00EA2EB3">
      <w:pPr>
        <w:pStyle w:val="NoSpacing"/>
        <w:pBdr>
          <w:bottom w:val="single" w:sz="12" w:space="1" w:color="000000"/>
        </w:pBdr>
        <w:shd w:val="clear" w:color="auto" w:fill="FFFFFF"/>
        <w:jc w:val="both"/>
        <w:rPr>
          <w:rFonts w:ascii="Times New Roman" w:hAnsi="Times New Roman"/>
          <w:b/>
        </w:rPr>
      </w:pPr>
      <w:r w:rsidRPr="000A530D">
        <w:rPr>
          <w:rFonts w:ascii="Times New Roman" w:hAnsi="Times New Roman"/>
          <w:b/>
        </w:rPr>
        <w:t>NAZIV KORISNIKA: SREDNJA ŠKOLA FRA ANDRIJE KAČIĆA MIOŠIĆA</w:t>
      </w:r>
    </w:p>
    <w:p w14:paraId="5E4F154F" w14:textId="77777777" w:rsidR="00EA2EB3" w:rsidRPr="000A530D" w:rsidRDefault="00EA2EB3" w:rsidP="00EA2EB3">
      <w:pPr>
        <w:pStyle w:val="NoSpacing"/>
        <w:shd w:val="clear" w:color="auto" w:fill="FFFFFF"/>
        <w:jc w:val="both"/>
        <w:rPr>
          <w:rFonts w:ascii="Times New Roman" w:hAnsi="Times New Roman"/>
          <w:b/>
        </w:rPr>
      </w:pPr>
    </w:p>
    <w:p w14:paraId="1AF16CE4" w14:textId="77777777" w:rsidR="00EA2EB3" w:rsidRPr="000A530D" w:rsidRDefault="00EA2EB3" w:rsidP="00EA2EB3">
      <w:pPr>
        <w:pStyle w:val="NoSpacing"/>
        <w:shd w:val="clear" w:color="auto" w:fill="FFFFFF"/>
        <w:jc w:val="both"/>
        <w:rPr>
          <w:rFonts w:ascii="Times New Roman" w:hAnsi="Times New Roman"/>
          <w:b/>
        </w:rPr>
      </w:pPr>
    </w:p>
    <w:p w14:paraId="3AEB1D9A" w14:textId="77777777" w:rsidR="00EA2EB3" w:rsidRPr="000A530D" w:rsidRDefault="00EA2EB3" w:rsidP="00EA2EB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W w:w="9067" w:type="dxa"/>
        <w:tblCellMar>
          <w:left w:w="10" w:type="dxa"/>
          <w:right w:w="10" w:type="dxa"/>
        </w:tblCellMar>
        <w:tblLook w:val="0000" w:firstRow="0" w:lastRow="0" w:firstColumn="0" w:lastColumn="0" w:noHBand="0" w:noVBand="0"/>
      </w:tblPr>
      <w:tblGrid>
        <w:gridCol w:w="607"/>
        <w:gridCol w:w="3534"/>
        <w:gridCol w:w="1666"/>
        <w:gridCol w:w="1701"/>
        <w:gridCol w:w="1559"/>
      </w:tblGrid>
      <w:tr w:rsidR="00EA2EB3" w:rsidRPr="000A530D" w14:paraId="6C3F00A8" w14:textId="77777777" w:rsidTr="00DE07D4">
        <w:tc>
          <w:tcPr>
            <w:tcW w:w="6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DB6E51"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Rb</w:t>
            </w:r>
          </w:p>
        </w:tc>
        <w:tc>
          <w:tcPr>
            <w:tcW w:w="353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23FD4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Naziv programa</w:t>
            </w:r>
          </w:p>
        </w:tc>
        <w:tc>
          <w:tcPr>
            <w:tcW w:w="166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B9780C" w14:textId="77777777" w:rsidR="00EA2EB3" w:rsidRPr="000A530D" w:rsidRDefault="00EA2EB3" w:rsidP="00DE07D4">
            <w:pPr>
              <w:pStyle w:val="NoSpacing"/>
              <w:jc w:val="center"/>
              <w:rPr>
                <w:rFonts w:ascii="Times New Roman" w:hAnsi="Times New Roman"/>
                <w:b/>
              </w:rPr>
            </w:pPr>
            <w:r w:rsidRPr="000A530D">
              <w:rPr>
                <w:rFonts w:ascii="Times New Roman" w:hAnsi="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3F2E9D" w14:textId="79EBE5C0" w:rsidR="00EA2EB3" w:rsidRPr="000A530D" w:rsidRDefault="00DE07D4" w:rsidP="00DE07D4">
            <w:pPr>
              <w:pStyle w:val="NoSpacing"/>
              <w:jc w:val="center"/>
              <w:rPr>
                <w:rFonts w:ascii="Times New Roman" w:hAnsi="Times New Roman"/>
                <w:b/>
              </w:rPr>
            </w:pPr>
            <w:r w:rsidRPr="000A530D">
              <w:rPr>
                <w:rFonts w:ascii="Times New Roman" w:hAnsi="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0EC171A" w14:textId="77777777" w:rsidR="00EA2EB3" w:rsidRPr="000A530D" w:rsidRDefault="00EA2EB3" w:rsidP="00DE07D4">
            <w:pPr>
              <w:pStyle w:val="NoSpacing"/>
              <w:jc w:val="center"/>
              <w:rPr>
                <w:rFonts w:ascii="Times New Roman" w:hAnsi="Times New Roman"/>
                <w:b/>
              </w:rPr>
            </w:pPr>
            <w:r w:rsidRPr="000A530D">
              <w:rPr>
                <w:rFonts w:ascii="Times New Roman" w:hAnsi="Times New Roman"/>
                <w:b/>
              </w:rPr>
              <w:t>II. Izmjene i dopune</w:t>
            </w:r>
          </w:p>
        </w:tc>
      </w:tr>
      <w:tr w:rsidR="00EA2EB3" w:rsidRPr="000A530D" w14:paraId="698F146B" w14:textId="77777777" w:rsidTr="00DE07D4">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9206C"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1.</w:t>
            </w:r>
          </w:p>
        </w:tc>
        <w:tc>
          <w:tcPr>
            <w:tcW w:w="3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D9E9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Eu projekti</w:t>
            </w:r>
          </w:p>
        </w:tc>
        <w:tc>
          <w:tcPr>
            <w:tcW w:w="1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9A1A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2.494,00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C6B1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-211,00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584A9"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2.283,00</w:t>
            </w:r>
          </w:p>
        </w:tc>
      </w:tr>
      <w:tr w:rsidR="00EA2EB3" w:rsidRPr="000A530D" w14:paraId="4476E97A" w14:textId="77777777" w:rsidTr="00DE07D4">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F4296"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2.</w:t>
            </w:r>
          </w:p>
        </w:tc>
        <w:tc>
          <w:tcPr>
            <w:tcW w:w="3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A35AE"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A2F1A"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1.828.730,00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DB895" w14:textId="77777777" w:rsidR="00EA2EB3" w:rsidRPr="000A530D" w:rsidRDefault="00EA2EB3" w:rsidP="00D739FA">
            <w:pPr>
              <w:pStyle w:val="NoSpacing"/>
              <w:jc w:val="right"/>
              <w:rPr>
                <w:rFonts w:ascii="Times New Roman" w:hAnsi="Times New Roman"/>
                <w:bCs/>
              </w:rPr>
            </w:pPr>
          </w:p>
          <w:p w14:paraId="29BF188D"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+12.418,00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DACB2"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1.841.148,00</w:t>
            </w:r>
          </w:p>
        </w:tc>
      </w:tr>
      <w:tr w:rsidR="00EA2EB3" w:rsidRPr="000A530D" w14:paraId="6DFD16E7" w14:textId="77777777" w:rsidTr="00DE07D4">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7CBBB"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3.</w:t>
            </w:r>
          </w:p>
        </w:tc>
        <w:tc>
          <w:tcPr>
            <w:tcW w:w="3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F99AD"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76C65"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139.767,00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643EB"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+41.092,00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8777F" w14:textId="77777777" w:rsidR="00EA2EB3" w:rsidRPr="000A530D" w:rsidRDefault="00EA2EB3" w:rsidP="00D739FA">
            <w:pPr>
              <w:pStyle w:val="NoSpacing"/>
              <w:jc w:val="right"/>
              <w:rPr>
                <w:rFonts w:ascii="Times New Roman" w:hAnsi="Times New Roman"/>
                <w:bCs/>
              </w:rPr>
            </w:pPr>
            <w:r w:rsidRPr="000A530D">
              <w:rPr>
                <w:rFonts w:ascii="Times New Roman" w:hAnsi="Times New Roman"/>
                <w:bCs/>
              </w:rPr>
              <w:t>180.859,00</w:t>
            </w:r>
          </w:p>
        </w:tc>
      </w:tr>
      <w:tr w:rsidR="00EA2EB3" w:rsidRPr="000A530D" w14:paraId="6C080784" w14:textId="77777777" w:rsidTr="00DE07D4">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49EF8" w14:textId="77777777" w:rsidR="00EA2EB3" w:rsidRPr="000A530D" w:rsidRDefault="00EA2EB3" w:rsidP="00D739FA">
            <w:pPr>
              <w:pStyle w:val="NoSpacing"/>
              <w:jc w:val="both"/>
              <w:rPr>
                <w:rFonts w:ascii="Times New Roman" w:hAnsi="Times New Roman"/>
                <w:b/>
              </w:rPr>
            </w:pPr>
          </w:p>
        </w:tc>
        <w:tc>
          <w:tcPr>
            <w:tcW w:w="3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35E18" w14:textId="77777777" w:rsidR="00EA2EB3" w:rsidRPr="000A530D" w:rsidRDefault="00EA2EB3" w:rsidP="00D739FA">
            <w:pPr>
              <w:pStyle w:val="NoSpacing"/>
              <w:jc w:val="both"/>
              <w:rPr>
                <w:rFonts w:ascii="Times New Roman" w:hAnsi="Times New Roman"/>
                <w:b/>
              </w:rPr>
            </w:pPr>
            <w:r w:rsidRPr="000A530D">
              <w:rPr>
                <w:rFonts w:ascii="Times New Roman" w:hAnsi="Times New Roman"/>
                <w:b/>
              </w:rPr>
              <w:t>UKUPNO:</w:t>
            </w:r>
          </w:p>
        </w:tc>
        <w:tc>
          <w:tcPr>
            <w:tcW w:w="1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D9BEE"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1.970.991,00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3D1CE"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+53.299,00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4853B" w14:textId="77777777" w:rsidR="00EA2EB3" w:rsidRPr="000A530D" w:rsidRDefault="00EA2EB3" w:rsidP="00D739FA">
            <w:pPr>
              <w:pStyle w:val="NoSpacing"/>
              <w:jc w:val="right"/>
              <w:rPr>
                <w:rFonts w:ascii="Times New Roman" w:hAnsi="Times New Roman"/>
                <w:b/>
              </w:rPr>
            </w:pPr>
            <w:r w:rsidRPr="000A530D">
              <w:rPr>
                <w:rFonts w:ascii="Times New Roman" w:hAnsi="Times New Roman"/>
                <w:b/>
              </w:rPr>
              <w:t>2.024.290,00</w:t>
            </w:r>
          </w:p>
        </w:tc>
      </w:tr>
    </w:tbl>
    <w:p w14:paraId="6B6E8209" w14:textId="77777777" w:rsidR="00FE6EB1" w:rsidRDefault="00FE6EB1" w:rsidP="002C7143">
      <w:pPr>
        <w:pStyle w:val="NoSpacing"/>
        <w:pBdr>
          <w:bottom w:val="single" w:sz="12" w:space="1" w:color="auto"/>
        </w:pBdr>
        <w:shd w:val="clear" w:color="auto" w:fill="FFFFFF"/>
        <w:jc w:val="both"/>
        <w:rPr>
          <w:rFonts w:ascii="Times New Roman" w:hAnsi="Times New Roman"/>
          <w:b/>
        </w:rPr>
      </w:pPr>
    </w:p>
    <w:p w14:paraId="7D88C34A" w14:textId="77777777" w:rsidR="00FE6EB1" w:rsidRPr="000A530D" w:rsidRDefault="00FE6EB1" w:rsidP="002C7143">
      <w:pPr>
        <w:pStyle w:val="NoSpacing"/>
        <w:pBdr>
          <w:bottom w:val="single" w:sz="12" w:space="1" w:color="auto"/>
        </w:pBdr>
        <w:shd w:val="clear" w:color="auto" w:fill="FFFFFF"/>
        <w:jc w:val="both"/>
        <w:rPr>
          <w:rFonts w:ascii="Times New Roman" w:hAnsi="Times New Roman"/>
          <w:b/>
        </w:rPr>
      </w:pPr>
    </w:p>
    <w:tbl>
      <w:tblPr>
        <w:tblW w:w="9067" w:type="dxa"/>
        <w:tblCellMar>
          <w:left w:w="10" w:type="dxa"/>
          <w:right w:w="10" w:type="dxa"/>
        </w:tblCellMar>
        <w:tblLook w:val="0000" w:firstRow="0" w:lastRow="0" w:firstColumn="0" w:lastColumn="0" w:noHBand="0" w:noVBand="0"/>
      </w:tblPr>
      <w:tblGrid>
        <w:gridCol w:w="1798"/>
        <w:gridCol w:w="7269"/>
      </w:tblGrid>
      <w:tr w:rsidR="007971D7" w:rsidRPr="000A530D" w14:paraId="69221101"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2A20E9"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Program:</w:t>
            </w:r>
          </w:p>
        </w:tc>
        <w:tc>
          <w:tcPr>
            <w:tcW w:w="72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3D62AF"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1206 EU projekti</w:t>
            </w:r>
          </w:p>
          <w:p w14:paraId="37FFBDD3" w14:textId="77777777" w:rsidR="007971D7" w:rsidRPr="000A530D" w:rsidRDefault="007971D7" w:rsidP="002B6C64">
            <w:pPr>
              <w:pStyle w:val="NoSpacing"/>
              <w:jc w:val="both"/>
              <w:rPr>
                <w:rFonts w:ascii="Times New Roman" w:hAnsi="Times New Roman"/>
                <w:b/>
              </w:rPr>
            </w:pPr>
          </w:p>
        </w:tc>
      </w:tr>
      <w:tr w:rsidR="007971D7" w:rsidRPr="000A530D" w14:paraId="3D324363"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34CE5" w14:textId="77777777" w:rsidR="007971D7" w:rsidRPr="000A530D" w:rsidRDefault="007971D7" w:rsidP="002B6C64">
            <w:pPr>
              <w:pStyle w:val="NoSpacing"/>
              <w:jc w:val="both"/>
              <w:rPr>
                <w:rFonts w:ascii="Times New Roman" w:hAnsi="Times New Roman"/>
              </w:rPr>
            </w:pPr>
            <w:r w:rsidRPr="000A530D">
              <w:rPr>
                <w:rFonts w:ascii="Times New Roman" w:hAnsi="Times New Roman"/>
              </w:rPr>
              <w:t>Opći cilj:</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9DEDC" w14:textId="77777777" w:rsidR="007971D7" w:rsidRPr="000A530D" w:rsidRDefault="007971D7" w:rsidP="002B6C64">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3B476674" w14:textId="77777777" w:rsidR="007971D7" w:rsidRPr="000A530D" w:rsidRDefault="007971D7" w:rsidP="002B6C64">
            <w:pPr>
              <w:pStyle w:val="NoSpacing"/>
              <w:jc w:val="both"/>
              <w:rPr>
                <w:rFonts w:ascii="Times New Roman" w:hAnsi="Times New Roman"/>
                <w:b/>
              </w:rPr>
            </w:pPr>
          </w:p>
        </w:tc>
      </w:tr>
      <w:tr w:rsidR="007971D7" w:rsidRPr="000A530D" w14:paraId="4FBCA925"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FFF3C"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8B92"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Tekući projekt T120602 Europski socijalni fond – Projekt ZAJEDNO MOŽEMO SVE!-osiguravanje pomoćnika u nastavi za učenike s teškoćama</w:t>
            </w:r>
          </w:p>
          <w:p w14:paraId="6D9A33A8" w14:textId="77777777" w:rsidR="007971D7" w:rsidRPr="000A530D" w:rsidRDefault="007971D7" w:rsidP="002B6C64">
            <w:pPr>
              <w:pStyle w:val="NoSpacing"/>
              <w:jc w:val="both"/>
              <w:rPr>
                <w:rFonts w:ascii="Times New Roman" w:hAnsi="Times New Roman"/>
              </w:rPr>
            </w:pPr>
            <w:r w:rsidRPr="000A530D">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7971D7" w:rsidRPr="000A530D" w14:paraId="3547ACA7"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1C6B0"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0040A" w14:textId="77777777" w:rsidR="007971D7" w:rsidRPr="000A530D" w:rsidRDefault="007971D7" w:rsidP="002B6C64">
            <w:pPr>
              <w:pStyle w:val="NoSpacing"/>
              <w:jc w:val="both"/>
              <w:rPr>
                <w:rFonts w:ascii="Times New Roman" w:hAnsi="Times New Roman"/>
                <w:b/>
              </w:rPr>
            </w:pPr>
          </w:p>
        </w:tc>
      </w:tr>
      <w:tr w:rsidR="007971D7" w:rsidRPr="000A530D" w14:paraId="700E41DC"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76547"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509C5"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Tekući projekt T120608 Školska shema voća i mlijeka</w:t>
            </w:r>
          </w:p>
          <w:p w14:paraId="5B448E26" w14:textId="77777777" w:rsidR="007971D7" w:rsidRPr="000A530D" w:rsidRDefault="007971D7" w:rsidP="002B6C64">
            <w:pPr>
              <w:spacing w:before="100" w:after="100" w:line="240" w:lineRule="auto"/>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7971D7" w:rsidRPr="000A530D" w14:paraId="11EA8317"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19100"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4A569" w14:textId="77777777" w:rsidR="007971D7" w:rsidRPr="000A530D" w:rsidRDefault="007971D7" w:rsidP="002B6C64">
            <w:pPr>
              <w:pStyle w:val="NoSpacing"/>
              <w:jc w:val="both"/>
              <w:rPr>
                <w:rFonts w:ascii="Times New Roman" w:hAnsi="Times New Roman"/>
              </w:rPr>
            </w:pPr>
            <w:r w:rsidRPr="000A530D">
              <w:rPr>
                <w:rFonts w:ascii="Times New Roman" w:hAnsi="Times New Roman"/>
              </w:rPr>
              <w:t>Došlo do smanjenja po ovoj aktivnosti jer smo izvršili manje od planiranog za 2024. godinu.</w:t>
            </w:r>
          </w:p>
        </w:tc>
      </w:tr>
      <w:tr w:rsidR="007971D7" w:rsidRPr="000A530D" w14:paraId="41F3071E"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CB3C9F1"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Program:</w:t>
            </w:r>
          </w:p>
        </w:tc>
        <w:tc>
          <w:tcPr>
            <w:tcW w:w="72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857126B"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4F6A740D" w14:textId="77777777" w:rsidR="007971D7" w:rsidRPr="000A530D" w:rsidRDefault="007971D7" w:rsidP="002B6C64">
            <w:pPr>
              <w:pStyle w:val="NoSpacing"/>
              <w:jc w:val="both"/>
              <w:rPr>
                <w:rFonts w:ascii="Times New Roman" w:hAnsi="Times New Roman"/>
                <w:b/>
              </w:rPr>
            </w:pPr>
          </w:p>
        </w:tc>
      </w:tr>
      <w:tr w:rsidR="007971D7" w:rsidRPr="000A530D" w14:paraId="5B91DE67"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4CF0F" w14:textId="77777777" w:rsidR="007971D7" w:rsidRPr="000A530D" w:rsidRDefault="007971D7" w:rsidP="002B6C64">
            <w:pPr>
              <w:pStyle w:val="NoSpacing"/>
              <w:jc w:val="both"/>
              <w:rPr>
                <w:rFonts w:ascii="Times New Roman" w:hAnsi="Times New Roman"/>
              </w:rPr>
            </w:pPr>
            <w:r w:rsidRPr="000A530D">
              <w:rPr>
                <w:rFonts w:ascii="Times New Roman" w:hAnsi="Times New Roman"/>
              </w:rPr>
              <w:t>Opći cilj:</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83F06" w14:textId="77777777" w:rsidR="007971D7" w:rsidRPr="000A530D" w:rsidRDefault="007971D7" w:rsidP="002B6C64">
            <w:pPr>
              <w:pStyle w:val="NoSpacing"/>
              <w:shd w:val="clear" w:color="auto" w:fill="FFFFFF"/>
              <w:jc w:val="both"/>
              <w:rPr>
                <w:rFonts w:ascii="Times New Roman" w:hAnsi="Times New Roman"/>
              </w:rPr>
            </w:pPr>
            <w:r w:rsidRPr="000A530D">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346BB72" w14:textId="77777777" w:rsidR="007971D7" w:rsidRPr="000A530D" w:rsidRDefault="007971D7" w:rsidP="002B6C64">
            <w:pPr>
              <w:pStyle w:val="NoSpacing"/>
              <w:jc w:val="both"/>
              <w:rPr>
                <w:rFonts w:ascii="Times New Roman" w:hAnsi="Times New Roman"/>
                <w:b/>
              </w:rPr>
            </w:pPr>
          </w:p>
        </w:tc>
      </w:tr>
      <w:tr w:rsidR="007971D7" w:rsidRPr="000A530D" w14:paraId="6498F8FE"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DF508"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DDEB0"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A120704 Osiguravanje uvjeta rada za redovno poslovanje srednjih škola i učeničkih domova</w:t>
            </w:r>
          </w:p>
          <w:p w14:paraId="57D4FB46" w14:textId="77777777" w:rsidR="007971D7" w:rsidRPr="000A530D" w:rsidRDefault="007971D7" w:rsidP="002B6C64">
            <w:pPr>
              <w:pStyle w:val="NoSpacing"/>
              <w:jc w:val="both"/>
              <w:rPr>
                <w:rFonts w:ascii="Times New Roman" w:hAnsi="Times New Roman"/>
              </w:rPr>
            </w:pPr>
            <w:r w:rsidRPr="000A530D">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20B89781" w14:textId="77777777" w:rsidR="007971D7" w:rsidRPr="000A530D" w:rsidRDefault="007971D7" w:rsidP="002B6C64">
            <w:pPr>
              <w:pStyle w:val="NoSpacing"/>
              <w:jc w:val="both"/>
              <w:rPr>
                <w:rFonts w:ascii="Times New Roman" w:hAnsi="Times New Roman"/>
                <w:b/>
              </w:rPr>
            </w:pPr>
          </w:p>
        </w:tc>
      </w:tr>
      <w:tr w:rsidR="007971D7" w:rsidRPr="000A530D" w14:paraId="6CA12EE5"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950CE7"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CD197" w14:textId="77777777" w:rsidR="007971D7" w:rsidRPr="000A530D" w:rsidRDefault="007971D7" w:rsidP="002B6C64">
            <w:pPr>
              <w:pStyle w:val="NoSpacing"/>
              <w:jc w:val="both"/>
              <w:rPr>
                <w:rFonts w:ascii="Times New Roman" w:hAnsi="Times New Roman"/>
              </w:rPr>
            </w:pPr>
            <w:r w:rsidRPr="000A530D">
              <w:rPr>
                <w:rFonts w:ascii="Times New Roman" w:hAnsi="Times New Roman"/>
              </w:rPr>
              <w:t xml:space="preserve">Došlo do povećanja sredstava jer je došlo do povećanja plaća i ostalih pomoći iz državnog proračuna zbog promjene Temeljnog kolektivnog ugovora za službenike i namještenike u javnim službama. </w:t>
            </w:r>
          </w:p>
        </w:tc>
      </w:tr>
      <w:tr w:rsidR="007971D7" w:rsidRPr="000A530D" w14:paraId="1C3FBFA0"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10B5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DE6E6"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A 120705 Smještaj i prehrana učenika u učeničkom domu </w:t>
            </w:r>
          </w:p>
        </w:tc>
      </w:tr>
      <w:tr w:rsidR="007971D7" w:rsidRPr="000A530D" w14:paraId="2FCDAA9A"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72E32"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42289" w14:textId="77777777" w:rsidR="007971D7" w:rsidRPr="000A530D" w:rsidRDefault="007971D7" w:rsidP="002B6C64">
            <w:pPr>
              <w:pStyle w:val="NoSpacing"/>
              <w:jc w:val="both"/>
              <w:rPr>
                <w:rFonts w:ascii="Times New Roman" w:hAnsi="Times New Roman"/>
                <w:b/>
              </w:rPr>
            </w:pPr>
          </w:p>
        </w:tc>
      </w:tr>
      <w:tr w:rsidR="007971D7" w:rsidRPr="000A530D" w14:paraId="6EA75201"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69EB4"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3212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A 120706 Investicijska ulaganja u srednje škole i učeničke domove </w:t>
            </w:r>
          </w:p>
          <w:p w14:paraId="04ACA7A0" w14:textId="77777777" w:rsidR="007971D7" w:rsidRPr="000A530D" w:rsidRDefault="007971D7" w:rsidP="002B6C64">
            <w:pPr>
              <w:pStyle w:val="NoSpacing"/>
              <w:jc w:val="both"/>
              <w:rPr>
                <w:rFonts w:ascii="Times New Roman" w:hAnsi="Times New Roman"/>
              </w:rPr>
            </w:pPr>
            <w:r w:rsidRPr="000A530D">
              <w:rPr>
                <w:rFonts w:ascii="Times New Roman" w:hAnsi="Times New Roman"/>
                <w:lang w:eastAsia="hr-HR"/>
              </w:rPr>
              <w:t>Sredstva su namijenjena ulaganjima u zgradu škole, u vidu manjih popravaka, sanacija vanjskog zida,, sanacija unutarnjeg stepeništa u zgradi stare škole.</w:t>
            </w:r>
          </w:p>
        </w:tc>
      </w:tr>
      <w:tr w:rsidR="007971D7" w:rsidRPr="000A530D" w14:paraId="59627481"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1E900"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4698E" w14:textId="77777777" w:rsidR="007971D7" w:rsidRPr="000A530D" w:rsidRDefault="007971D7" w:rsidP="002B6C64">
            <w:pPr>
              <w:pStyle w:val="NoSpacing"/>
              <w:jc w:val="both"/>
              <w:rPr>
                <w:rFonts w:ascii="Times New Roman" w:hAnsi="Times New Roman"/>
              </w:rPr>
            </w:pPr>
            <w:r w:rsidRPr="000A530D">
              <w:rPr>
                <w:rFonts w:ascii="Times New Roman" w:hAnsi="Times New Roman"/>
              </w:rPr>
              <w:t>Došlo do povećanja jer su nam odobrena dodatna sredstva po ovoj aktivnosti.</w:t>
            </w:r>
          </w:p>
        </w:tc>
      </w:tr>
      <w:tr w:rsidR="007971D7" w:rsidRPr="000A530D" w14:paraId="5303AD06"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C65E3"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73F5" w14:textId="77777777" w:rsidR="007971D7" w:rsidRPr="000A530D" w:rsidRDefault="007971D7" w:rsidP="002B6C64">
            <w:pPr>
              <w:pStyle w:val="NoSpacing"/>
              <w:jc w:val="both"/>
              <w:rPr>
                <w:rFonts w:ascii="Times New Roman" w:hAnsi="Times New Roman"/>
              </w:rPr>
            </w:pPr>
            <w:r w:rsidRPr="000A530D">
              <w:rPr>
                <w:rFonts w:ascii="Times New Roman" w:hAnsi="Times New Roman"/>
                <w:b/>
              </w:rPr>
              <w:t>K 120707</w:t>
            </w:r>
            <w:r w:rsidRPr="000A530D">
              <w:rPr>
                <w:rFonts w:ascii="Times New Roman" w:hAnsi="Times New Roman"/>
              </w:rPr>
              <w:t xml:space="preserve"> </w:t>
            </w:r>
            <w:r w:rsidRPr="000A530D">
              <w:rPr>
                <w:rFonts w:ascii="Times New Roman" w:hAnsi="Times New Roman"/>
                <w:b/>
              </w:rPr>
              <w:t>Kapitalna ulaganja u srednje škole i učeničke domove</w:t>
            </w:r>
          </w:p>
          <w:p w14:paraId="4CD64436" w14:textId="77777777" w:rsidR="007971D7" w:rsidRPr="000A530D" w:rsidRDefault="007971D7" w:rsidP="002B6C64">
            <w:pPr>
              <w:pStyle w:val="NoSpacing"/>
              <w:jc w:val="both"/>
              <w:rPr>
                <w:rFonts w:ascii="Times New Roman" w:hAnsi="Times New Roman"/>
              </w:rPr>
            </w:pPr>
            <w:r w:rsidRPr="000A530D">
              <w:rPr>
                <w:rFonts w:ascii="Times New Roman" w:hAnsi="Times New Roman"/>
                <w:bCs/>
              </w:rPr>
              <w:t>Sredstva su namijenjena kupnji opreme ili projektne dokumentacije za zgradu škole</w:t>
            </w:r>
          </w:p>
        </w:tc>
      </w:tr>
      <w:tr w:rsidR="007971D7" w:rsidRPr="000A530D" w14:paraId="770D835D"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19E1D"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B9DB1" w14:textId="77777777" w:rsidR="007971D7" w:rsidRPr="000A530D" w:rsidRDefault="007971D7" w:rsidP="002B6C64">
            <w:pPr>
              <w:pStyle w:val="NoSpacing"/>
              <w:jc w:val="both"/>
              <w:rPr>
                <w:rFonts w:ascii="Times New Roman" w:hAnsi="Times New Roman"/>
                <w:b/>
              </w:rPr>
            </w:pPr>
          </w:p>
        </w:tc>
      </w:tr>
      <w:tr w:rsidR="007971D7" w:rsidRPr="000A530D" w14:paraId="4F8DCE54"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756E8F" w14:textId="77777777" w:rsidR="007971D7" w:rsidRPr="000A530D" w:rsidRDefault="007971D7" w:rsidP="002B6C64">
            <w:pPr>
              <w:pStyle w:val="NoSpacing"/>
              <w:jc w:val="both"/>
              <w:rPr>
                <w:rFonts w:ascii="Times New Roman" w:hAnsi="Times New Roman"/>
              </w:rPr>
            </w:pPr>
            <w:r w:rsidRPr="000A530D">
              <w:rPr>
                <w:rFonts w:ascii="Times New Roman" w:hAnsi="Times New Roman"/>
              </w:rPr>
              <w:t xml:space="preserve"> </w:t>
            </w:r>
            <w:r w:rsidRPr="000A530D">
              <w:rPr>
                <w:rFonts w:ascii="Times New Roman" w:hAnsi="Times New Roman"/>
                <w:b/>
              </w:rPr>
              <w:t>Program:</w:t>
            </w:r>
          </w:p>
        </w:tc>
        <w:tc>
          <w:tcPr>
            <w:tcW w:w="72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1F53D2"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6CDF5A08" w14:textId="77777777" w:rsidR="007971D7" w:rsidRPr="000A530D" w:rsidRDefault="007971D7" w:rsidP="002B6C64">
            <w:pPr>
              <w:pStyle w:val="NoSpacing"/>
              <w:jc w:val="both"/>
              <w:rPr>
                <w:rFonts w:ascii="Times New Roman" w:hAnsi="Times New Roman"/>
                <w:b/>
              </w:rPr>
            </w:pPr>
          </w:p>
        </w:tc>
      </w:tr>
      <w:tr w:rsidR="007971D7" w:rsidRPr="000A530D" w14:paraId="20272E96"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15C3D" w14:textId="77777777" w:rsidR="007971D7" w:rsidRPr="000A530D" w:rsidRDefault="007971D7" w:rsidP="002B6C64">
            <w:pPr>
              <w:pStyle w:val="NoSpacing"/>
              <w:jc w:val="both"/>
              <w:rPr>
                <w:rFonts w:ascii="Times New Roman" w:hAnsi="Times New Roman"/>
              </w:rPr>
            </w:pPr>
            <w:r w:rsidRPr="000A530D">
              <w:rPr>
                <w:rFonts w:ascii="Times New Roman" w:hAnsi="Times New Roman"/>
              </w:rPr>
              <w:lastRenderedPageBreak/>
              <w:t>Opći cilj:</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C3CF8" w14:textId="77777777" w:rsidR="007971D7" w:rsidRPr="000A530D" w:rsidRDefault="007971D7" w:rsidP="002B6C64">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68ABC165" w14:textId="77777777" w:rsidR="007971D7" w:rsidRPr="000A530D" w:rsidRDefault="007971D7" w:rsidP="002B6C64">
            <w:pPr>
              <w:pStyle w:val="NoSpacing"/>
              <w:shd w:val="clear" w:color="auto" w:fill="FFFFFF"/>
              <w:jc w:val="both"/>
              <w:rPr>
                <w:rFonts w:ascii="Times New Roman" w:hAnsi="Times New Roman"/>
              </w:rPr>
            </w:pPr>
            <w:r w:rsidRPr="000A530D">
              <w:rPr>
                <w:rFonts w:ascii="Times New Roman" w:hAnsi="Times New Roman"/>
              </w:rPr>
              <w:t>Također se prati proračunske korisnike u ostvarivanju i korištenju vlastitih i namjenskih prihoda i primitaka, rashoda i izdataka.</w:t>
            </w:r>
          </w:p>
        </w:tc>
      </w:tr>
      <w:tr w:rsidR="007971D7" w:rsidRPr="000A530D" w14:paraId="0CBF043D"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303B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33BEF"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7971D7" w:rsidRPr="000A530D" w14:paraId="51D1F1EE"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2456B"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DE89F" w14:textId="77777777" w:rsidR="007971D7" w:rsidRPr="000A530D" w:rsidRDefault="007971D7" w:rsidP="002B6C64">
            <w:pPr>
              <w:pStyle w:val="NoSpacing"/>
              <w:jc w:val="both"/>
              <w:rPr>
                <w:rFonts w:ascii="Times New Roman" w:hAnsi="Times New Roman"/>
                <w:b/>
              </w:rPr>
            </w:pPr>
          </w:p>
        </w:tc>
      </w:tr>
      <w:tr w:rsidR="007971D7" w:rsidRPr="000A530D" w14:paraId="7B79FDAB"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B0CF3"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CD025"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 120804 Financiranje školskih projekata</w:t>
            </w:r>
          </w:p>
        </w:tc>
      </w:tr>
      <w:tr w:rsidR="007971D7" w:rsidRPr="000A530D" w14:paraId="02F01C76"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58E59"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29E4E" w14:textId="77777777" w:rsidR="007971D7" w:rsidRPr="000A530D" w:rsidRDefault="007971D7" w:rsidP="002B6C64">
            <w:pPr>
              <w:pStyle w:val="NoSpacing"/>
              <w:jc w:val="both"/>
              <w:rPr>
                <w:rFonts w:ascii="Times New Roman" w:hAnsi="Times New Roman"/>
              </w:rPr>
            </w:pPr>
            <w:r w:rsidRPr="000A530D">
              <w:rPr>
                <w:rFonts w:ascii="Times New Roman" w:hAnsi="Times New Roman"/>
              </w:rPr>
              <w:t>Došlo do povećanja jer su nam odobrena dodatna sredstva po ovoj aktivnosti.</w:t>
            </w:r>
          </w:p>
        </w:tc>
      </w:tr>
      <w:tr w:rsidR="007971D7" w:rsidRPr="000A530D" w14:paraId="63512719"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093B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08E54"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A120812 Programi školskog kurikuluma srednjih škola i učeničkih domova</w:t>
            </w:r>
          </w:p>
        </w:tc>
      </w:tr>
      <w:tr w:rsidR="007971D7" w:rsidRPr="000A530D" w14:paraId="35FF5BFD"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5CA37"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B7B8A" w14:textId="77777777" w:rsidR="007971D7" w:rsidRPr="000A530D" w:rsidRDefault="007971D7" w:rsidP="002B6C64">
            <w:pPr>
              <w:pStyle w:val="NoSpacing"/>
              <w:jc w:val="both"/>
              <w:rPr>
                <w:rFonts w:ascii="Times New Roman" w:hAnsi="Times New Roman"/>
                <w:b/>
              </w:rPr>
            </w:pPr>
          </w:p>
        </w:tc>
      </w:tr>
      <w:tr w:rsidR="007971D7" w:rsidRPr="000A530D" w14:paraId="1F999AA2"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8C03F"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3E15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A120813 Ostale aktivnosti srednjih škola i učeničkih domova </w:t>
            </w:r>
          </w:p>
        </w:tc>
      </w:tr>
      <w:tr w:rsidR="007971D7" w:rsidRPr="000A530D" w14:paraId="4BD182DD" w14:textId="77777777" w:rsidTr="002B6C64">
        <w:trPr>
          <w:trHeight w:val="465"/>
        </w:trPr>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CDF744"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3D14F" w14:textId="77777777" w:rsidR="007971D7" w:rsidRPr="000A530D" w:rsidRDefault="007971D7" w:rsidP="002B6C64">
            <w:pPr>
              <w:pStyle w:val="NoSpacing"/>
              <w:jc w:val="both"/>
              <w:rPr>
                <w:rFonts w:ascii="Times New Roman" w:hAnsi="Times New Roman"/>
              </w:rPr>
            </w:pPr>
            <w:r w:rsidRPr="000A530D">
              <w:rPr>
                <w:rFonts w:ascii="Times New Roman" w:hAnsi="Times New Roman"/>
              </w:rPr>
              <w:t>Došlo do povećanja jer smo imali više organiziranih aktivnosti za učenike, a time i više uplata te zbog izdavanja duplikata svjedodžbi.</w:t>
            </w:r>
          </w:p>
        </w:tc>
      </w:tr>
      <w:tr w:rsidR="007971D7" w:rsidRPr="000A530D" w14:paraId="4EF7971C"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636D8"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2DF27"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 120814 Dodatne djelatnosti srednjih škola i učeničkih domova</w:t>
            </w:r>
          </w:p>
        </w:tc>
      </w:tr>
      <w:tr w:rsidR="007971D7" w:rsidRPr="000A530D" w14:paraId="0CDA1FF4"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CF301"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32688" w14:textId="77777777" w:rsidR="007971D7" w:rsidRPr="000A530D" w:rsidRDefault="007971D7" w:rsidP="002B6C64">
            <w:pPr>
              <w:pStyle w:val="NoSpacing"/>
              <w:jc w:val="both"/>
              <w:rPr>
                <w:rFonts w:ascii="Times New Roman" w:hAnsi="Times New Roman"/>
              </w:rPr>
            </w:pPr>
            <w:r w:rsidRPr="000A530D">
              <w:rPr>
                <w:rFonts w:ascii="Times New Roman" w:hAnsi="Times New Roman"/>
              </w:rPr>
              <w:t>Došlo do povećanja jer smo imali više organiziranih aktivnosti za učenike i nastavnike te ostale aktivnosti vezano za školu, a time i više uplata odnosno prihoda po ovoj aktivnosti pa sukladno tome i rashoda.</w:t>
            </w:r>
          </w:p>
        </w:tc>
      </w:tr>
      <w:tr w:rsidR="007971D7" w:rsidRPr="000A530D" w14:paraId="4475630D"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88086"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766F4"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K 120807 Energetska obnova školskih objekata</w:t>
            </w:r>
          </w:p>
        </w:tc>
      </w:tr>
      <w:tr w:rsidR="007971D7" w:rsidRPr="000A530D" w14:paraId="54B81403"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5BD57"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DA7B7" w14:textId="77777777" w:rsidR="007971D7" w:rsidRPr="000A530D" w:rsidRDefault="007971D7" w:rsidP="002B6C64">
            <w:pPr>
              <w:pStyle w:val="NoSpacing"/>
              <w:jc w:val="both"/>
              <w:rPr>
                <w:rFonts w:ascii="Times New Roman" w:hAnsi="Times New Roman"/>
                <w:b/>
              </w:rPr>
            </w:pPr>
          </w:p>
        </w:tc>
      </w:tr>
      <w:tr w:rsidR="007971D7" w:rsidRPr="000A530D" w14:paraId="67E81015"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48C96"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213A2"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A120820 Opskrba školskih ustanova higijenskim potrepštinama za učenice srednjih škola</w:t>
            </w:r>
          </w:p>
        </w:tc>
      </w:tr>
      <w:tr w:rsidR="007971D7" w:rsidRPr="000A530D" w14:paraId="37FDC0C5"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DD47D"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D979A" w14:textId="77777777" w:rsidR="007971D7" w:rsidRPr="000A530D" w:rsidRDefault="007971D7" w:rsidP="002B6C64">
            <w:pPr>
              <w:pStyle w:val="NoSpacing"/>
              <w:jc w:val="both"/>
              <w:rPr>
                <w:rFonts w:ascii="Times New Roman" w:hAnsi="Times New Roman"/>
                <w:b/>
              </w:rPr>
            </w:pPr>
          </w:p>
        </w:tc>
      </w:tr>
      <w:tr w:rsidR="007971D7" w:rsidRPr="000A530D" w14:paraId="3BC4A9D5"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90688"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C5564"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K 120815 Regionalni centar kompetentnosti u sektoru turizam i ugostiteljstvo</w:t>
            </w:r>
          </w:p>
        </w:tc>
      </w:tr>
      <w:tr w:rsidR="007971D7" w:rsidRPr="000A530D" w14:paraId="617FA359" w14:textId="77777777" w:rsidTr="002B6C64">
        <w:tc>
          <w:tcPr>
            <w:tcW w:w="1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41551"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27C19" w14:textId="77777777" w:rsidR="007971D7" w:rsidRPr="000A530D" w:rsidRDefault="007971D7" w:rsidP="002B6C64">
            <w:pPr>
              <w:pStyle w:val="NoSpacing"/>
              <w:jc w:val="both"/>
              <w:rPr>
                <w:rFonts w:ascii="Times New Roman" w:hAnsi="Times New Roman"/>
                <w:b/>
              </w:rPr>
            </w:pPr>
          </w:p>
        </w:tc>
      </w:tr>
    </w:tbl>
    <w:p w14:paraId="0CA3A788" w14:textId="77777777" w:rsidR="00FE6EB1" w:rsidRDefault="00FE6EB1" w:rsidP="002C7143">
      <w:pPr>
        <w:pStyle w:val="NoSpacing"/>
        <w:pBdr>
          <w:bottom w:val="single" w:sz="12" w:space="1" w:color="auto"/>
        </w:pBdr>
        <w:shd w:val="clear" w:color="auto" w:fill="FFFFFF"/>
        <w:jc w:val="both"/>
        <w:rPr>
          <w:rFonts w:ascii="Times New Roman" w:hAnsi="Times New Roman"/>
          <w:b/>
        </w:rPr>
      </w:pPr>
    </w:p>
    <w:p w14:paraId="37CBC012" w14:textId="77777777" w:rsidR="00FE6EB1" w:rsidRDefault="00FE6EB1" w:rsidP="002C7143">
      <w:pPr>
        <w:pStyle w:val="NoSpacing"/>
        <w:pBdr>
          <w:bottom w:val="single" w:sz="12" w:space="1" w:color="auto"/>
        </w:pBdr>
        <w:shd w:val="clear" w:color="auto" w:fill="FFFFFF"/>
        <w:jc w:val="both"/>
        <w:rPr>
          <w:rFonts w:ascii="Times New Roman" w:hAnsi="Times New Roman"/>
          <w:b/>
        </w:rPr>
      </w:pPr>
    </w:p>
    <w:p w14:paraId="68C660E2" w14:textId="7D5EC580" w:rsidR="002C7143" w:rsidRPr="000A530D" w:rsidRDefault="002C7143" w:rsidP="002C7143">
      <w:pPr>
        <w:pStyle w:val="NoSpacing"/>
        <w:pBdr>
          <w:bottom w:val="single" w:sz="12" w:space="1" w:color="auto"/>
        </w:pBdr>
        <w:shd w:val="clear" w:color="auto" w:fill="FFFFFF"/>
        <w:jc w:val="both"/>
        <w:rPr>
          <w:rFonts w:ascii="Times New Roman" w:hAnsi="Times New Roman"/>
          <w:b/>
        </w:rPr>
      </w:pPr>
      <w:r w:rsidRPr="000A530D">
        <w:rPr>
          <w:rFonts w:ascii="Times New Roman" w:hAnsi="Times New Roman"/>
          <w:b/>
        </w:rPr>
        <w:t>NAZIV KORISNIKA: GIMNAZIJA DUBROVNIK</w:t>
      </w:r>
    </w:p>
    <w:p w14:paraId="1D7FA8BA" w14:textId="77777777" w:rsidR="002C7143" w:rsidRPr="000A530D" w:rsidRDefault="002C7143" w:rsidP="002C7143">
      <w:pPr>
        <w:pStyle w:val="NoSpacing"/>
        <w:shd w:val="clear" w:color="auto" w:fill="FFFFFF"/>
        <w:jc w:val="both"/>
        <w:rPr>
          <w:rFonts w:ascii="Times New Roman" w:hAnsi="Times New Roman"/>
          <w:b/>
        </w:rPr>
      </w:pPr>
    </w:p>
    <w:p w14:paraId="4578AD41" w14:textId="77777777" w:rsidR="002C7143" w:rsidRPr="000A530D" w:rsidRDefault="002C7143" w:rsidP="002C7143">
      <w:pPr>
        <w:pStyle w:val="NoSpacing"/>
        <w:shd w:val="clear" w:color="auto" w:fill="FFFFFF"/>
        <w:jc w:val="both"/>
        <w:rPr>
          <w:rFonts w:ascii="Times New Roman" w:hAnsi="Times New Roman"/>
          <w:b/>
        </w:rPr>
      </w:pPr>
    </w:p>
    <w:p w14:paraId="419B6D9B" w14:textId="77777777" w:rsidR="002C7143" w:rsidRPr="000A530D" w:rsidRDefault="002C7143" w:rsidP="002C714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Style w:val="TableGrid"/>
        <w:tblW w:w="9067" w:type="dxa"/>
        <w:tblLook w:val="04A0" w:firstRow="1" w:lastRow="0" w:firstColumn="1" w:lastColumn="0" w:noHBand="0" w:noVBand="1"/>
      </w:tblPr>
      <w:tblGrid>
        <w:gridCol w:w="608"/>
        <w:gridCol w:w="3585"/>
        <w:gridCol w:w="1614"/>
        <w:gridCol w:w="1559"/>
        <w:gridCol w:w="1701"/>
      </w:tblGrid>
      <w:tr w:rsidR="002C7143" w:rsidRPr="000A530D" w14:paraId="34FFBA24" w14:textId="77777777" w:rsidTr="00DE07D4">
        <w:tc>
          <w:tcPr>
            <w:tcW w:w="6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C8A8BB" w14:textId="77777777" w:rsidR="002C7143" w:rsidRPr="000A530D" w:rsidRDefault="002C7143">
            <w:pPr>
              <w:pStyle w:val="NoSpacing"/>
              <w:jc w:val="both"/>
              <w:rPr>
                <w:rFonts w:ascii="Times New Roman" w:hAnsi="Times New Roman"/>
                <w:b/>
              </w:rPr>
            </w:pPr>
            <w:r w:rsidRPr="000A530D">
              <w:rPr>
                <w:rFonts w:ascii="Times New Roman" w:hAnsi="Times New Roman"/>
                <w:b/>
              </w:rPr>
              <w:t>Rb</w:t>
            </w:r>
          </w:p>
        </w:tc>
        <w:tc>
          <w:tcPr>
            <w:tcW w:w="358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FDC41B" w14:textId="77777777" w:rsidR="002C7143" w:rsidRPr="000A530D" w:rsidRDefault="002C7143">
            <w:pPr>
              <w:pStyle w:val="NoSpacing"/>
              <w:jc w:val="both"/>
              <w:rPr>
                <w:rFonts w:ascii="Times New Roman" w:hAnsi="Times New Roman"/>
                <w:b/>
              </w:rPr>
            </w:pPr>
            <w:r w:rsidRPr="000A530D">
              <w:rPr>
                <w:rFonts w:ascii="Times New Roman" w:hAnsi="Times New Roman"/>
                <w:b/>
              </w:rPr>
              <w:t>Naziv programa</w:t>
            </w:r>
          </w:p>
        </w:tc>
        <w:tc>
          <w:tcPr>
            <w:tcW w:w="16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059262A" w14:textId="77777777" w:rsidR="002C7143" w:rsidRPr="000A530D" w:rsidRDefault="002C7143">
            <w:pPr>
              <w:pStyle w:val="NoSpacing"/>
              <w:jc w:val="center"/>
              <w:rPr>
                <w:rFonts w:ascii="Times New Roman" w:hAnsi="Times New Roman"/>
                <w:b/>
              </w:rPr>
            </w:pPr>
            <w:r w:rsidRPr="000A530D">
              <w:rPr>
                <w:rFonts w:ascii="Times New Roman" w:hAnsi="Times New Roman"/>
                <w:b/>
              </w:rPr>
              <w:t>I. Izmjene i dopune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719E861" w14:textId="66C33041" w:rsidR="002C7143" w:rsidRPr="000A530D" w:rsidRDefault="00DE07D4">
            <w:pPr>
              <w:pStyle w:val="NoSpacing"/>
              <w:jc w:val="center"/>
              <w:rPr>
                <w:rFonts w:ascii="Times New Roman" w:hAnsi="Times New Roman"/>
                <w:b/>
              </w:rPr>
            </w:pPr>
            <w:r w:rsidRPr="000A530D">
              <w:rPr>
                <w:rFonts w:ascii="Times New Roman" w:hAnsi="Times New Roman"/>
                <w:b/>
              </w:rPr>
              <w:t>+/-</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7F4CA3F" w14:textId="77777777" w:rsidR="002C7143" w:rsidRPr="000A530D" w:rsidRDefault="002C7143">
            <w:pPr>
              <w:pStyle w:val="NoSpacing"/>
              <w:jc w:val="center"/>
              <w:rPr>
                <w:rFonts w:ascii="Times New Roman" w:hAnsi="Times New Roman"/>
                <w:b/>
              </w:rPr>
            </w:pPr>
            <w:r w:rsidRPr="000A530D">
              <w:rPr>
                <w:rFonts w:ascii="Times New Roman" w:hAnsi="Times New Roman"/>
                <w:b/>
              </w:rPr>
              <w:t>II. Izmjene i dopune</w:t>
            </w:r>
          </w:p>
        </w:tc>
      </w:tr>
      <w:tr w:rsidR="002C7143" w:rsidRPr="000A530D" w14:paraId="19467910" w14:textId="77777777" w:rsidTr="00DE07D4">
        <w:tc>
          <w:tcPr>
            <w:tcW w:w="608" w:type="dxa"/>
            <w:tcBorders>
              <w:top w:val="single" w:sz="4" w:space="0" w:color="auto"/>
              <w:left w:val="single" w:sz="4" w:space="0" w:color="auto"/>
              <w:bottom w:val="single" w:sz="4" w:space="0" w:color="auto"/>
              <w:right w:val="single" w:sz="4" w:space="0" w:color="auto"/>
            </w:tcBorders>
            <w:vAlign w:val="center"/>
            <w:hideMark/>
          </w:tcPr>
          <w:p w14:paraId="5194B618" w14:textId="77777777" w:rsidR="002C7143" w:rsidRPr="000A530D" w:rsidRDefault="002C7143">
            <w:pPr>
              <w:pStyle w:val="NoSpacing"/>
              <w:jc w:val="both"/>
              <w:rPr>
                <w:rFonts w:ascii="Times New Roman" w:hAnsi="Times New Roman"/>
                <w:b/>
              </w:rPr>
            </w:pPr>
            <w:r w:rsidRPr="000A530D">
              <w:rPr>
                <w:rFonts w:ascii="Times New Roman" w:hAnsi="Times New Roman"/>
                <w:b/>
              </w:rPr>
              <w:t>1.</w:t>
            </w:r>
          </w:p>
        </w:tc>
        <w:tc>
          <w:tcPr>
            <w:tcW w:w="3585" w:type="dxa"/>
            <w:tcBorders>
              <w:top w:val="single" w:sz="4" w:space="0" w:color="auto"/>
              <w:left w:val="single" w:sz="4" w:space="0" w:color="auto"/>
              <w:bottom w:val="single" w:sz="4" w:space="0" w:color="auto"/>
              <w:right w:val="single" w:sz="4" w:space="0" w:color="auto"/>
            </w:tcBorders>
            <w:hideMark/>
          </w:tcPr>
          <w:p w14:paraId="511A8757" w14:textId="77777777" w:rsidR="002C7143" w:rsidRPr="000A530D" w:rsidRDefault="002C7143">
            <w:pPr>
              <w:pStyle w:val="NoSpacing"/>
              <w:jc w:val="both"/>
              <w:rPr>
                <w:rFonts w:ascii="Times New Roman" w:hAnsi="Times New Roman"/>
                <w:b/>
              </w:rPr>
            </w:pPr>
            <w:r w:rsidRPr="000A530D">
              <w:rPr>
                <w:rFonts w:ascii="Times New Roman" w:hAnsi="Times New Roman"/>
                <w:b/>
              </w:rPr>
              <w:t>Eu projekti</w:t>
            </w:r>
          </w:p>
        </w:tc>
        <w:tc>
          <w:tcPr>
            <w:tcW w:w="1614" w:type="dxa"/>
            <w:tcBorders>
              <w:top w:val="single" w:sz="4" w:space="0" w:color="auto"/>
              <w:left w:val="single" w:sz="4" w:space="0" w:color="auto"/>
              <w:bottom w:val="single" w:sz="4" w:space="0" w:color="auto"/>
              <w:right w:val="single" w:sz="4" w:space="0" w:color="auto"/>
            </w:tcBorders>
            <w:vAlign w:val="center"/>
            <w:hideMark/>
          </w:tcPr>
          <w:p w14:paraId="01C6FF88"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 xml:space="preserve">           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45BF99"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 xml:space="preserve">                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D43D74"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 xml:space="preserve">            0</w:t>
            </w:r>
          </w:p>
        </w:tc>
      </w:tr>
      <w:tr w:rsidR="002C7143" w:rsidRPr="000A530D" w14:paraId="7245410E" w14:textId="77777777" w:rsidTr="00DE07D4">
        <w:tc>
          <w:tcPr>
            <w:tcW w:w="608" w:type="dxa"/>
            <w:tcBorders>
              <w:top w:val="single" w:sz="4" w:space="0" w:color="auto"/>
              <w:left w:val="single" w:sz="4" w:space="0" w:color="auto"/>
              <w:bottom w:val="single" w:sz="4" w:space="0" w:color="auto"/>
              <w:right w:val="single" w:sz="4" w:space="0" w:color="auto"/>
            </w:tcBorders>
            <w:vAlign w:val="center"/>
            <w:hideMark/>
          </w:tcPr>
          <w:p w14:paraId="3F9F2045" w14:textId="77777777" w:rsidR="002C7143" w:rsidRPr="000A530D" w:rsidRDefault="002C7143">
            <w:pPr>
              <w:pStyle w:val="NoSpacing"/>
              <w:jc w:val="both"/>
              <w:rPr>
                <w:rFonts w:ascii="Times New Roman" w:hAnsi="Times New Roman"/>
                <w:b/>
              </w:rPr>
            </w:pPr>
            <w:r w:rsidRPr="000A530D">
              <w:rPr>
                <w:rFonts w:ascii="Times New Roman" w:hAnsi="Times New Roman"/>
                <w:b/>
              </w:rPr>
              <w:t>2.</w:t>
            </w:r>
          </w:p>
        </w:tc>
        <w:tc>
          <w:tcPr>
            <w:tcW w:w="3585" w:type="dxa"/>
            <w:tcBorders>
              <w:top w:val="single" w:sz="4" w:space="0" w:color="auto"/>
              <w:left w:val="single" w:sz="4" w:space="0" w:color="auto"/>
              <w:bottom w:val="single" w:sz="4" w:space="0" w:color="auto"/>
              <w:right w:val="single" w:sz="4" w:space="0" w:color="auto"/>
            </w:tcBorders>
            <w:hideMark/>
          </w:tcPr>
          <w:p w14:paraId="56A5DF84" w14:textId="77777777" w:rsidR="002C7143" w:rsidRPr="000A530D" w:rsidRDefault="002C7143">
            <w:pPr>
              <w:pStyle w:val="NoSpacing"/>
              <w:jc w:val="both"/>
              <w:rPr>
                <w:rFonts w:ascii="Times New Roman" w:hAnsi="Times New Roman"/>
                <w:b/>
              </w:rPr>
            </w:pPr>
            <w:r w:rsidRPr="000A530D">
              <w:rPr>
                <w:rFonts w:ascii="Times New Roman" w:hAnsi="Times New Roman"/>
                <w:b/>
              </w:rPr>
              <w:t>Zakonski standard ustanova u obrazovanju</w:t>
            </w:r>
          </w:p>
        </w:tc>
        <w:tc>
          <w:tcPr>
            <w:tcW w:w="1614" w:type="dxa"/>
            <w:tcBorders>
              <w:top w:val="single" w:sz="4" w:space="0" w:color="auto"/>
              <w:left w:val="single" w:sz="4" w:space="0" w:color="auto"/>
              <w:bottom w:val="single" w:sz="4" w:space="0" w:color="auto"/>
              <w:right w:val="single" w:sz="4" w:space="0" w:color="auto"/>
            </w:tcBorders>
            <w:vAlign w:val="center"/>
            <w:hideMark/>
          </w:tcPr>
          <w:p w14:paraId="347CACBC"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1.765.185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FB83B6"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 xml:space="preserve">        270.573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4F8A7AC"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2.035.758</w:t>
            </w:r>
          </w:p>
        </w:tc>
      </w:tr>
      <w:tr w:rsidR="002C7143" w:rsidRPr="000A530D" w14:paraId="106FD590" w14:textId="77777777" w:rsidTr="00DE07D4">
        <w:tc>
          <w:tcPr>
            <w:tcW w:w="608" w:type="dxa"/>
            <w:tcBorders>
              <w:top w:val="single" w:sz="4" w:space="0" w:color="auto"/>
              <w:left w:val="single" w:sz="4" w:space="0" w:color="auto"/>
              <w:bottom w:val="single" w:sz="4" w:space="0" w:color="auto"/>
              <w:right w:val="single" w:sz="4" w:space="0" w:color="auto"/>
            </w:tcBorders>
            <w:vAlign w:val="center"/>
            <w:hideMark/>
          </w:tcPr>
          <w:p w14:paraId="65DDB28A" w14:textId="77777777" w:rsidR="002C7143" w:rsidRPr="000A530D" w:rsidRDefault="002C7143">
            <w:pPr>
              <w:pStyle w:val="NoSpacing"/>
              <w:jc w:val="both"/>
              <w:rPr>
                <w:rFonts w:ascii="Times New Roman" w:hAnsi="Times New Roman"/>
                <w:b/>
              </w:rPr>
            </w:pPr>
            <w:r w:rsidRPr="000A530D">
              <w:rPr>
                <w:rFonts w:ascii="Times New Roman" w:hAnsi="Times New Roman"/>
                <w:b/>
              </w:rPr>
              <w:t>3.</w:t>
            </w:r>
          </w:p>
        </w:tc>
        <w:tc>
          <w:tcPr>
            <w:tcW w:w="3585" w:type="dxa"/>
            <w:tcBorders>
              <w:top w:val="single" w:sz="4" w:space="0" w:color="auto"/>
              <w:left w:val="single" w:sz="4" w:space="0" w:color="auto"/>
              <w:bottom w:val="single" w:sz="4" w:space="0" w:color="auto"/>
              <w:right w:val="single" w:sz="4" w:space="0" w:color="auto"/>
            </w:tcBorders>
            <w:hideMark/>
          </w:tcPr>
          <w:p w14:paraId="05174D1A" w14:textId="77777777" w:rsidR="002C7143" w:rsidRPr="000A530D" w:rsidRDefault="002C7143">
            <w:pPr>
              <w:pStyle w:val="NoSpacing"/>
              <w:jc w:val="both"/>
              <w:rPr>
                <w:rFonts w:ascii="Times New Roman" w:hAnsi="Times New Roman"/>
                <w:b/>
              </w:rPr>
            </w:pPr>
            <w:r w:rsidRPr="000A530D">
              <w:rPr>
                <w:rFonts w:ascii="Times New Roman" w:hAnsi="Times New Roman"/>
                <w:b/>
              </w:rPr>
              <w:t>Program ustanova u obrazovanju iznad standarda</w:t>
            </w:r>
          </w:p>
        </w:tc>
        <w:tc>
          <w:tcPr>
            <w:tcW w:w="1614" w:type="dxa"/>
            <w:tcBorders>
              <w:top w:val="single" w:sz="4" w:space="0" w:color="auto"/>
              <w:left w:val="single" w:sz="4" w:space="0" w:color="auto"/>
              <w:bottom w:val="single" w:sz="4" w:space="0" w:color="auto"/>
              <w:right w:val="single" w:sz="4" w:space="0" w:color="auto"/>
            </w:tcBorders>
            <w:vAlign w:val="center"/>
            <w:hideMark/>
          </w:tcPr>
          <w:p w14:paraId="69F58050"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368.396,93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A485ACD"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 xml:space="preserve">            6.961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D026DE" w14:textId="77777777" w:rsidR="002C7143" w:rsidRPr="000A530D" w:rsidRDefault="002C7143" w:rsidP="00DE07D4">
            <w:pPr>
              <w:pStyle w:val="NoSpacing"/>
              <w:jc w:val="right"/>
              <w:rPr>
                <w:rFonts w:ascii="Times New Roman" w:hAnsi="Times New Roman"/>
                <w:bCs/>
              </w:rPr>
            </w:pPr>
            <w:r w:rsidRPr="000A530D">
              <w:rPr>
                <w:rFonts w:ascii="Times New Roman" w:hAnsi="Times New Roman"/>
                <w:bCs/>
              </w:rPr>
              <w:t xml:space="preserve">     375.357,93</w:t>
            </w:r>
          </w:p>
        </w:tc>
      </w:tr>
      <w:tr w:rsidR="002C7143" w:rsidRPr="000A530D" w14:paraId="6D99B4D7" w14:textId="77777777" w:rsidTr="00DE07D4">
        <w:tc>
          <w:tcPr>
            <w:tcW w:w="608" w:type="dxa"/>
            <w:tcBorders>
              <w:top w:val="single" w:sz="4" w:space="0" w:color="auto"/>
              <w:left w:val="single" w:sz="4" w:space="0" w:color="auto"/>
              <w:bottom w:val="single" w:sz="4" w:space="0" w:color="auto"/>
              <w:right w:val="single" w:sz="4" w:space="0" w:color="auto"/>
            </w:tcBorders>
          </w:tcPr>
          <w:p w14:paraId="2D60B0A8" w14:textId="77777777" w:rsidR="002C7143" w:rsidRPr="000A530D" w:rsidRDefault="002C7143">
            <w:pPr>
              <w:pStyle w:val="NoSpacing"/>
              <w:jc w:val="both"/>
              <w:rPr>
                <w:rFonts w:ascii="Times New Roman" w:hAnsi="Times New Roman"/>
                <w:b/>
              </w:rPr>
            </w:pPr>
          </w:p>
        </w:tc>
        <w:tc>
          <w:tcPr>
            <w:tcW w:w="3585" w:type="dxa"/>
            <w:tcBorders>
              <w:top w:val="single" w:sz="4" w:space="0" w:color="auto"/>
              <w:left w:val="single" w:sz="4" w:space="0" w:color="auto"/>
              <w:bottom w:val="single" w:sz="4" w:space="0" w:color="auto"/>
              <w:right w:val="single" w:sz="4" w:space="0" w:color="auto"/>
            </w:tcBorders>
            <w:hideMark/>
          </w:tcPr>
          <w:p w14:paraId="7165F179" w14:textId="77777777" w:rsidR="002C7143" w:rsidRPr="000A530D" w:rsidRDefault="002C7143">
            <w:pPr>
              <w:pStyle w:val="NoSpacing"/>
              <w:jc w:val="both"/>
              <w:rPr>
                <w:rFonts w:ascii="Times New Roman" w:hAnsi="Times New Roman"/>
                <w:b/>
              </w:rPr>
            </w:pPr>
            <w:r w:rsidRPr="000A530D">
              <w:rPr>
                <w:rFonts w:ascii="Times New Roman" w:hAnsi="Times New Roman"/>
                <w:b/>
              </w:rPr>
              <w:t>UKUPNO:</w:t>
            </w:r>
          </w:p>
        </w:tc>
        <w:tc>
          <w:tcPr>
            <w:tcW w:w="1614" w:type="dxa"/>
            <w:tcBorders>
              <w:top w:val="single" w:sz="4" w:space="0" w:color="auto"/>
              <w:left w:val="single" w:sz="4" w:space="0" w:color="auto"/>
              <w:bottom w:val="single" w:sz="4" w:space="0" w:color="auto"/>
              <w:right w:val="single" w:sz="4" w:space="0" w:color="auto"/>
            </w:tcBorders>
            <w:vAlign w:val="center"/>
            <w:hideMark/>
          </w:tcPr>
          <w:p w14:paraId="6EEDA3FE" w14:textId="77777777" w:rsidR="002C7143" w:rsidRPr="000A530D" w:rsidRDefault="002C7143" w:rsidP="00DE07D4">
            <w:pPr>
              <w:pStyle w:val="NoSpacing"/>
              <w:jc w:val="right"/>
              <w:rPr>
                <w:rFonts w:ascii="Times New Roman" w:hAnsi="Times New Roman"/>
                <w:b/>
              </w:rPr>
            </w:pPr>
            <w:r w:rsidRPr="000A530D">
              <w:rPr>
                <w:rFonts w:ascii="Times New Roman" w:hAnsi="Times New Roman"/>
                <w:b/>
              </w:rPr>
              <w:t>2.133.581,93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B93CFD" w14:textId="77777777" w:rsidR="002C7143" w:rsidRPr="000A530D" w:rsidRDefault="002C7143" w:rsidP="00DE07D4">
            <w:pPr>
              <w:pStyle w:val="NoSpacing"/>
              <w:jc w:val="right"/>
              <w:rPr>
                <w:rFonts w:ascii="Times New Roman" w:hAnsi="Times New Roman"/>
                <w:b/>
              </w:rPr>
            </w:pPr>
            <w:r w:rsidRPr="000A530D">
              <w:rPr>
                <w:rFonts w:ascii="Times New Roman" w:hAnsi="Times New Roman"/>
                <w:b/>
              </w:rPr>
              <w:t xml:space="preserve">        277.534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65772C" w14:textId="77777777" w:rsidR="002C7143" w:rsidRPr="000A530D" w:rsidRDefault="002C7143" w:rsidP="00DE07D4">
            <w:pPr>
              <w:pStyle w:val="NoSpacing"/>
              <w:jc w:val="right"/>
              <w:rPr>
                <w:rFonts w:ascii="Times New Roman" w:hAnsi="Times New Roman"/>
                <w:b/>
              </w:rPr>
            </w:pPr>
            <w:r w:rsidRPr="000A530D">
              <w:rPr>
                <w:rFonts w:ascii="Times New Roman" w:hAnsi="Times New Roman"/>
                <w:b/>
              </w:rPr>
              <w:t>2.411.115,93</w:t>
            </w:r>
          </w:p>
        </w:tc>
      </w:tr>
    </w:tbl>
    <w:p w14:paraId="59536C22" w14:textId="77777777" w:rsidR="002C7143" w:rsidRPr="000A530D" w:rsidRDefault="002C7143" w:rsidP="002C7143">
      <w:pPr>
        <w:pStyle w:val="NoSpacing"/>
        <w:shd w:val="clear" w:color="auto" w:fill="FFFFFF"/>
        <w:jc w:val="both"/>
        <w:rPr>
          <w:rFonts w:ascii="Times New Roman" w:hAnsi="Times New Roman"/>
        </w:rPr>
      </w:pPr>
    </w:p>
    <w:tbl>
      <w:tblPr>
        <w:tblStyle w:val="TableGrid"/>
        <w:tblW w:w="9067" w:type="dxa"/>
        <w:tblLook w:val="04A0" w:firstRow="1" w:lastRow="0" w:firstColumn="1" w:lastColumn="0" w:noHBand="0" w:noVBand="1"/>
      </w:tblPr>
      <w:tblGrid>
        <w:gridCol w:w="1812"/>
        <w:gridCol w:w="7255"/>
      </w:tblGrid>
      <w:tr w:rsidR="007971D7" w:rsidRPr="000A530D" w14:paraId="221B9B4C" w14:textId="77777777" w:rsidTr="002B6C64">
        <w:tc>
          <w:tcPr>
            <w:tcW w:w="181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632809"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Program:</w:t>
            </w:r>
          </w:p>
        </w:tc>
        <w:tc>
          <w:tcPr>
            <w:tcW w:w="72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03C500"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1206 EU projekti</w:t>
            </w:r>
          </w:p>
          <w:p w14:paraId="69A961D8" w14:textId="77777777" w:rsidR="007971D7" w:rsidRPr="000A530D" w:rsidRDefault="007971D7" w:rsidP="002B6C64">
            <w:pPr>
              <w:pStyle w:val="NoSpacing"/>
              <w:jc w:val="both"/>
              <w:rPr>
                <w:rFonts w:ascii="Times New Roman" w:hAnsi="Times New Roman"/>
                <w:b/>
              </w:rPr>
            </w:pPr>
          </w:p>
        </w:tc>
      </w:tr>
      <w:tr w:rsidR="007971D7" w:rsidRPr="000A530D" w14:paraId="5EDC6546" w14:textId="77777777" w:rsidTr="002B6C64">
        <w:tc>
          <w:tcPr>
            <w:tcW w:w="1812" w:type="dxa"/>
            <w:tcBorders>
              <w:top w:val="single" w:sz="4" w:space="0" w:color="auto"/>
              <w:left w:val="single" w:sz="4" w:space="0" w:color="auto"/>
              <w:bottom w:val="single" w:sz="4" w:space="0" w:color="auto"/>
              <w:right w:val="single" w:sz="4" w:space="0" w:color="auto"/>
            </w:tcBorders>
            <w:hideMark/>
          </w:tcPr>
          <w:p w14:paraId="182187CE" w14:textId="77777777" w:rsidR="007971D7" w:rsidRPr="000A530D" w:rsidRDefault="007971D7" w:rsidP="002B6C64">
            <w:pPr>
              <w:pStyle w:val="NoSpacing"/>
              <w:jc w:val="both"/>
              <w:rPr>
                <w:rFonts w:ascii="Times New Roman" w:hAnsi="Times New Roman"/>
              </w:rPr>
            </w:pPr>
            <w:r w:rsidRPr="000A530D">
              <w:rPr>
                <w:rFonts w:ascii="Times New Roman" w:hAnsi="Times New Roman"/>
              </w:rPr>
              <w:t>Opći cilj:</w:t>
            </w:r>
          </w:p>
        </w:tc>
        <w:tc>
          <w:tcPr>
            <w:tcW w:w="7255" w:type="dxa"/>
            <w:tcBorders>
              <w:top w:val="single" w:sz="4" w:space="0" w:color="auto"/>
              <w:left w:val="single" w:sz="4" w:space="0" w:color="auto"/>
              <w:bottom w:val="single" w:sz="4" w:space="0" w:color="auto"/>
              <w:right w:val="single" w:sz="4" w:space="0" w:color="auto"/>
            </w:tcBorders>
          </w:tcPr>
          <w:p w14:paraId="5963B177" w14:textId="77777777" w:rsidR="007971D7" w:rsidRPr="000A530D" w:rsidRDefault="007971D7" w:rsidP="002B6C64">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609C14F2" w14:textId="77777777" w:rsidR="007971D7" w:rsidRPr="000A530D" w:rsidRDefault="007971D7" w:rsidP="002B6C64">
            <w:pPr>
              <w:pStyle w:val="NoSpacing"/>
              <w:jc w:val="both"/>
              <w:rPr>
                <w:rFonts w:ascii="Times New Roman" w:hAnsi="Times New Roman"/>
                <w:b/>
              </w:rPr>
            </w:pPr>
          </w:p>
        </w:tc>
      </w:tr>
      <w:tr w:rsidR="007971D7" w:rsidRPr="000A530D" w14:paraId="25BC4EAF"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482614B5"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77F53B44"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Tekući projekt T120602 Europski socijalni fond – Projekt ZAJEDNO MOŽEMO SVE!-osiguravanje pomoćnika u nastavi za učenike s teškoćama</w:t>
            </w:r>
          </w:p>
          <w:p w14:paraId="15EFA5E7" w14:textId="77777777" w:rsidR="007971D7" w:rsidRPr="000A530D" w:rsidRDefault="007971D7" w:rsidP="002B6C64">
            <w:pPr>
              <w:pStyle w:val="NoSpacing"/>
              <w:jc w:val="both"/>
              <w:rPr>
                <w:rFonts w:ascii="Times New Roman" w:hAnsi="Times New Roman"/>
                <w:b/>
              </w:rPr>
            </w:pPr>
            <w:r w:rsidRPr="000A530D">
              <w:rPr>
                <w:rFonts w:ascii="Times New Roman" w:hAnsi="Times New Roman"/>
                <w:lang w:eastAsia="hr-HR"/>
              </w:rPr>
              <w:t xml:space="preserve">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w:t>
            </w:r>
            <w:r w:rsidRPr="000A530D">
              <w:rPr>
                <w:rFonts w:ascii="Times New Roman" w:hAnsi="Times New Roman"/>
                <w:lang w:eastAsia="hr-HR"/>
              </w:rPr>
              <w:lastRenderedPageBreak/>
              <w:t>sredstvima EU u postotku 45,57% (izvor 5.6.1.), a dijelom iz proračuna DNŽ točnije u postotku 54,43% (izvor 1.1.1.).</w:t>
            </w:r>
          </w:p>
        </w:tc>
      </w:tr>
      <w:tr w:rsidR="007971D7" w:rsidRPr="000A530D" w14:paraId="38DBD0D4"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44235927" w14:textId="77777777" w:rsidR="007971D7" w:rsidRPr="000A530D" w:rsidRDefault="007971D7" w:rsidP="002B6C64">
            <w:pPr>
              <w:pStyle w:val="NoSpacing"/>
              <w:jc w:val="both"/>
              <w:rPr>
                <w:rFonts w:ascii="Times New Roman" w:hAnsi="Times New Roman"/>
              </w:rPr>
            </w:pPr>
            <w:r w:rsidRPr="000A530D">
              <w:rPr>
                <w:rFonts w:ascii="Times New Roman" w:hAnsi="Times New Roman"/>
              </w:rPr>
              <w:lastRenderedPageBreak/>
              <w:t>Razlog izmjene:</w:t>
            </w:r>
          </w:p>
        </w:tc>
        <w:tc>
          <w:tcPr>
            <w:tcW w:w="7255" w:type="dxa"/>
            <w:tcBorders>
              <w:top w:val="single" w:sz="4" w:space="0" w:color="auto"/>
              <w:left w:val="single" w:sz="4" w:space="0" w:color="auto"/>
              <w:bottom w:val="single" w:sz="4" w:space="0" w:color="auto"/>
              <w:right w:val="single" w:sz="4" w:space="0" w:color="auto"/>
            </w:tcBorders>
            <w:hideMark/>
          </w:tcPr>
          <w:p w14:paraId="1B20153F"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w:t>
            </w:r>
          </w:p>
        </w:tc>
      </w:tr>
      <w:tr w:rsidR="007971D7" w:rsidRPr="000A530D" w14:paraId="00699216"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63E71EAB"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3490752A"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Tekući projekt T120608 Školska shema voća i mlijeka</w:t>
            </w:r>
          </w:p>
          <w:p w14:paraId="24EBAD71" w14:textId="77777777" w:rsidR="007971D7" w:rsidRPr="000A530D" w:rsidRDefault="007971D7" w:rsidP="002B6C64">
            <w:pPr>
              <w:autoSpaceDN w:val="0"/>
              <w:spacing w:before="100" w:after="100"/>
              <w:textAlignment w:val="baseline"/>
              <w:rPr>
                <w:rFonts w:ascii="Times New Roman" w:hAnsi="Times New Roman" w:cs="Times New Roman"/>
                <w:b/>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7971D7" w:rsidRPr="000A530D" w14:paraId="45BD78A8"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6D15F4C9"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7E5CB5F5" w14:textId="77777777" w:rsidR="007971D7" w:rsidRPr="000A530D" w:rsidRDefault="007971D7" w:rsidP="002B6C64">
            <w:pPr>
              <w:pStyle w:val="NoSpacing"/>
              <w:jc w:val="both"/>
              <w:rPr>
                <w:rFonts w:ascii="Times New Roman" w:hAnsi="Times New Roman"/>
              </w:rPr>
            </w:pPr>
            <w:r w:rsidRPr="000A530D">
              <w:rPr>
                <w:rFonts w:ascii="Times New Roman" w:hAnsi="Times New Roman"/>
              </w:rPr>
              <w:t>/</w:t>
            </w:r>
          </w:p>
        </w:tc>
      </w:tr>
      <w:tr w:rsidR="007971D7" w:rsidRPr="000A530D" w14:paraId="0F922163" w14:textId="77777777" w:rsidTr="002B6C64">
        <w:tc>
          <w:tcPr>
            <w:tcW w:w="181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CA9A3A"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Program:</w:t>
            </w:r>
          </w:p>
        </w:tc>
        <w:tc>
          <w:tcPr>
            <w:tcW w:w="72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8B6AB4"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4A8947BE" w14:textId="77777777" w:rsidR="007971D7" w:rsidRPr="000A530D" w:rsidRDefault="007971D7" w:rsidP="002B6C64">
            <w:pPr>
              <w:pStyle w:val="NoSpacing"/>
              <w:jc w:val="both"/>
              <w:rPr>
                <w:rFonts w:ascii="Times New Roman" w:hAnsi="Times New Roman"/>
                <w:b/>
              </w:rPr>
            </w:pPr>
          </w:p>
        </w:tc>
      </w:tr>
      <w:tr w:rsidR="007971D7" w:rsidRPr="000A530D" w14:paraId="3A4A2578" w14:textId="77777777" w:rsidTr="002B6C64">
        <w:tc>
          <w:tcPr>
            <w:tcW w:w="1812" w:type="dxa"/>
            <w:tcBorders>
              <w:top w:val="single" w:sz="4" w:space="0" w:color="auto"/>
              <w:left w:val="single" w:sz="4" w:space="0" w:color="auto"/>
              <w:bottom w:val="single" w:sz="4" w:space="0" w:color="auto"/>
              <w:right w:val="single" w:sz="4" w:space="0" w:color="auto"/>
            </w:tcBorders>
            <w:hideMark/>
          </w:tcPr>
          <w:p w14:paraId="741792E0" w14:textId="77777777" w:rsidR="007971D7" w:rsidRPr="000A530D" w:rsidRDefault="007971D7" w:rsidP="002B6C64">
            <w:pPr>
              <w:pStyle w:val="NoSpacing"/>
              <w:jc w:val="both"/>
              <w:rPr>
                <w:rFonts w:ascii="Times New Roman" w:hAnsi="Times New Roman"/>
              </w:rPr>
            </w:pPr>
            <w:r w:rsidRPr="000A530D">
              <w:rPr>
                <w:rFonts w:ascii="Times New Roman" w:hAnsi="Times New Roman"/>
              </w:rPr>
              <w:t>Opći cilj:</w:t>
            </w:r>
          </w:p>
        </w:tc>
        <w:tc>
          <w:tcPr>
            <w:tcW w:w="7255" w:type="dxa"/>
            <w:tcBorders>
              <w:top w:val="single" w:sz="4" w:space="0" w:color="auto"/>
              <w:left w:val="single" w:sz="4" w:space="0" w:color="auto"/>
              <w:bottom w:val="single" w:sz="4" w:space="0" w:color="auto"/>
              <w:right w:val="single" w:sz="4" w:space="0" w:color="auto"/>
            </w:tcBorders>
          </w:tcPr>
          <w:p w14:paraId="476A9941" w14:textId="77777777" w:rsidR="007971D7" w:rsidRPr="000A530D" w:rsidRDefault="007971D7" w:rsidP="002B6C64">
            <w:pPr>
              <w:pStyle w:val="NoSpacing"/>
              <w:shd w:val="clear" w:color="auto" w:fill="FFFFFF"/>
              <w:jc w:val="both"/>
              <w:rPr>
                <w:rFonts w:ascii="Times New Roman" w:hAnsi="Times New Roman"/>
              </w:rPr>
            </w:pPr>
            <w:r w:rsidRPr="000A530D">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F863272" w14:textId="77777777" w:rsidR="007971D7" w:rsidRPr="000A530D" w:rsidRDefault="007971D7" w:rsidP="002B6C64">
            <w:pPr>
              <w:pStyle w:val="NoSpacing"/>
              <w:jc w:val="both"/>
              <w:rPr>
                <w:rFonts w:ascii="Times New Roman" w:hAnsi="Times New Roman"/>
                <w:b/>
              </w:rPr>
            </w:pPr>
          </w:p>
        </w:tc>
      </w:tr>
      <w:tr w:rsidR="007971D7" w:rsidRPr="000A530D" w14:paraId="02CBABEF"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498C2F34"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tcPr>
          <w:p w14:paraId="21FBCA17"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A120704 Osiguravanje uvjeta rada za redovno poslovanje srednjih škola i učeničkih domova</w:t>
            </w:r>
          </w:p>
          <w:p w14:paraId="538492EB" w14:textId="77777777" w:rsidR="007971D7" w:rsidRPr="000A530D" w:rsidRDefault="007971D7" w:rsidP="002B6C64">
            <w:pPr>
              <w:pStyle w:val="NoSpacing"/>
              <w:jc w:val="both"/>
              <w:rPr>
                <w:rFonts w:ascii="Times New Roman" w:hAnsi="Times New Roman"/>
                <w:b/>
              </w:rPr>
            </w:pPr>
            <w:r w:rsidRPr="000A530D">
              <w:rPr>
                <w:rFonts w:ascii="Times New Roman" w:hAnsi="Times New Roman"/>
                <w:lang w:eastAsia="hr-HR"/>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200534EA" w14:textId="77777777" w:rsidR="007971D7" w:rsidRPr="000A530D" w:rsidRDefault="007971D7" w:rsidP="002B6C64">
            <w:pPr>
              <w:pStyle w:val="NoSpacing"/>
              <w:jc w:val="both"/>
              <w:rPr>
                <w:rFonts w:ascii="Times New Roman" w:hAnsi="Times New Roman"/>
                <w:b/>
              </w:rPr>
            </w:pPr>
          </w:p>
        </w:tc>
      </w:tr>
      <w:tr w:rsidR="007971D7" w:rsidRPr="000A530D" w14:paraId="45B2E65A"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5A8FA8C5"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544A6935" w14:textId="77777777" w:rsidR="007971D7" w:rsidRPr="000A530D" w:rsidRDefault="007971D7" w:rsidP="002B6C64">
            <w:pPr>
              <w:pStyle w:val="NoSpacing"/>
              <w:jc w:val="both"/>
              <w:rPr>
                <w:rFonts w:ascii="Times New Roman" w:hAnsi="Times New Roman"/>
              </w:rPr>
            </w:pPr>
            <w:r w:rsidRPr="000A530D">
              <w:rPr>
                <w:rFonts w:ascii="Times New Roman" w:hAnsi="Times New Roman"/>
              </w:rPr>
              <w:t xml:space="preserve">Povećanje osnovice plaća </w:t>
            </w:r>
          </w:p>
        </w:tc>
      </w:tr>
      <w:tr w:rsidR="007971D7" w:rsidRPr="000A530D" w14:paraId="5545F1C9"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7B3BEB33"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44BB01EE"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A 120705 Smještaj i prehrana učenika u učeničkom domu </w:t>
            </w:r>
          </w:p>
        </w:tc>
      </w:tr>
      <w:tr w:rsidR="007971D7" w:rsidRPr="000A530D" w14:paraId="3C9AB6CA"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77597C31"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3EFE4B47"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w:t>
            </w:r>
          </w:p>
        </w:tc>
      </w:tr>
      <w:tr w:rsidR="007971D7" w:rsidRPr="000A530D" w14:paraId="6CCBDE52"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16632E9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75FFFE98"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A 120706 Investicijska ulaganja u srednje škole i učeničke domove </w:t>
            </w:r>
          </w:p>
          <w:p w14:paraId="78D70AF2" w14:textId="77777777" w:rsidR="007971D7" w:rsidRPr="000A530D" w:rsidRDefault="007971D7" w:rsidP="002B6C64">
            <w:pPr>
              <w:pStyle w:val="NoSpacing"/>
              <w:jc w:val="both"/>
              <w:rPr>
                <w:rFonts w:ascii="Times New Roman" w:hAnsi="Times New Roman"/>
                <w:b/>
              </w:rPr>
            </w:pPr>
            <w:r w:rsidRPr="000A530D">
              <w:rPr>
                <w:rFonts w:ascii="Times New Roman" w:hAnsi="Times New Roman"/>
                <w:lang w:eastAsia="hr-HR"/>
              </w:rPr>
              <w:t>Sredstva su namijenjena ulaganjima u zgradu škole, u vidu manjih popravaka, sanacija vanjskog zida,, sanacija unutarnjeg stepeništa u zgradi stare škole.</w:t>
            </w:r>
          </w:p>
        </w:tc>
      </w:tr>
      <w:tr w:rsidR="007971D7" w:rsidRPr="000A530D" w14:paraId="6BF2DEDB"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641CEC18"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449A3BBF" w14:textId="77777777" w:rsidR="007971D7" w:rsidRPr="000A530D" w:rsidRDefault="007971D7" w:rsidP="002B6C64">
            <w:pPr>
              <w:pStyle w:val="NoSpacing"/>
              <w:jc w:val="both"/>
              <w:rPr>
                <w:rFonts w:ascii="Times New Roman" w:hAnsi="Times New Roman"/>
              </w:rPr>
            </w:pPr>
            <w:r w:rsidRPr="000A530D">
              <w:rPr>
                <w:rFonts w:ascii="Times New Roman" w:hAnsi="Times New Roman"/>
              </w:rPr>
              <w:t>Nema izmjene</w:t>
            </w:r>
          </w:p>
        </w:tc>
      </w:tr>
      <w:tr w:rsidR="007971D7" w:rsidRPr="000A530D" w14:paraId="43107CD1"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5F5C7AE8"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79E40027"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K 120707</w:t>
            </w:r>
            <w:r w:rsidRPr="000A530D">
              <w:rPr>
                <w:rFonts w:ascii="Times New Roman" w:hAnsi="Times New Roman"/>
              </w:rPr>
              <w:t xml:space="preserve"> </w:t>
            </w:r>
            <w:r w:rsidRPr="000A530D">
              <w:rPr>
                <w:rFonts w:ascii="Times New Roman" w:hAnsi="Times New Roman"/>
                <w:b/>
              </w:rPr>
              <w:t>Kapitalna ulaganja u srednje škole i učeničke domove</w:t>
            </w:r>
          </w:p>
          <w:p w14:paraId="3AE6CB42" w14:textId="77777777" w:rsidR="007971D7" w:rsidRPr="000A530D" w:rsidRDefault="007971D7" w:rsidP="002B6C64">
            <w:pPr>
              <w:pStyle w:val="NoSpacing"/>
              <w:jc w:val="both"/>
              <w:rPr>
                <w:rFonts w:ascii="Times New Roman" w:hAnsi="Times New Roman"/>
                <w:b/>
              </w:rPr>
            </w:pPr>
            <w:r w:rsidRPr="000A530D">
              <w:rPr>
                <w:rFonts w:ascii="Times New Roman" w:hAnsi="Times New Roman"/>
                <w:bCs/>
              </w:rPr>
              <w:t>Sredstva su namijenjena kupnji opreme ili projektne dokumentacije za zgradu škole</w:t>
            </w:r>
          </w:p>
        </w:tc>
      </w:tr>
      <w:tr w:rsidR="007971D7" w:rsidRPr="000A530D" w14:paraId="3345F3AF"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6A912F98"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5EDBD9F8" w14:textId="77777777" w:rsidR="007971D7" w:rsidRPr="000A530D" w:rsidRDefault="007971D7" w:rsidP="002B6C64">
            <w:pPr>
              <w:pStyle w:val="NoSpacing"/>
              <w:jc w:val="both"/>
              <w:rPr>
                <w:rFonts w:ascii="Times New Roman" w:hAnsi="Times New Roman"/>
              </w:rPr>
            </w:pPr>
            <w:r w:rsidRPr="000A530D">
              <w:rPr>
                <w:rFonts w:ascii="Times New Roman" w:hAnsi="Times New Roman"/>
              </w:rPr>
              <w:t>Nema izmjene</w:t>
            </w:r>
          </w:p>
        </w:tc>
      </w:tr>
      <w:tr w:rsidR="007971D7" w:rsidRPr="000A530D" w14:paraId="524EE9A0" w14:textId="77777777" w:rsidTr="002B6C64">
        <w:tc>
          <w:tcPr>
            <w:tcW w:w="181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A24C54" w14:textId="77777777" w:rsidR="007971D7" w:rsidRPr="000A530D" w:rsidRDefault="007971D7" w:rsidP="002B6C64">
            <w:pPr>
              <w:pStyle w:val="NoSpacing"/>
              <w:jc w:val="both"/>
              <w:rPr>
                <w:rFonts w:ascii="Times New Roman" w:hAnsi="Times New Roman"/>
                <w:b/>
              </w:rPr>
            </w:pPr>
            <w:r w:rsidRPr="000A530D">
              <w:rPr>
                <w:rFonts w:ascii="Times New Roman" w:hAnsi="Times New Roman"/>
              </w:rPr>
              <w:t xml:space="preserve"> </w:t>
            </w:r>
            <w:r w:rsidRPr="000A530D">
              <w:rPr>
                <w:rFonts w:ascii="Times New Roman" w:hAnsi="Times New Roman"/>
                <w:b/>
              </w:rPr>
              <w:t>Program:</w:t>
            </w:r>
          </w:p>
        </w:tc>
        <w:tc>
          <w:tcPr>
            <w:tcW w:w="72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56FE7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026E08A9" w14:textId="77777777" w:rsidR="007971D7" w:rsidRPr="000A530D" w:rsidRDefault="007971D7" w:rsidP="002B6C64">
            <w:pPr>
              <w:pStyle w:val="NoSpacing"/>
              <w:jc w:val="both"/>
              <w:rPr>
                <w:rFonts w:ascii="Times New Roman" w:hAnsi="Times New Roman"/>
                <w:b/>
              </w:rPr>
            </w:pPr>
          </w:p>
        </w:tc>
      </w:tr>
      <w:tr w:rsidR="007971D7" w:rsidRPr="000A530D" w14:paraId="36B7245C" w14:textId="77777777" w:rsidTr="002B6C64">
        <w:tc>
          <w:tcPr>
            <w:tcW w:w="1812" w:type="dxa"/>
            <w:tcBorders>
              <w:top w:val="single" w:sz="4" w:space="0" w:color="auto"/>
              <w:left w:val="single" w:sz="4" w:space="0" w:color="auto"/>
              <w:bottom w:val="single" w:sz="4" w:space="0" w:color="auto"/>
              <w:right w:val="single" w:sz="4" w:space="0" w:color="auto"/>
            </w:tcBorders>
            <w:hideMark/>
          </w:tcPr>
          <w:p w14:paraId="38657BBD" w14:textId="77777777" w:rsidR="007971D7" w:rsidRPr="000A530D" w:rsidRDefault="007971D7" w:rsidP="002B6C64">
            <w:pPr>
              <w:pStyle w:val="NoSpacing"/>
              <w:jc w:val="both"/>
              <w:rPr>
                <w:rFonts w:ascii="Times New Roman" w:hAnsi="Times New Roman"/>
              </w:rPr>
            </w:pPr>
            <w:r w:rsidRPr="000A530D">
              <w:rPr>
                <w:rFonts w:ascii="Times New Roman" w:hAnsi="Times New Roman"/>
              </w:rPr>
              <w:t>Opći cilj:</w:t>
            </w:r>
          </w:p>
        </w:tc>
        <w:tc>
          <w:tcPr>
            <w:tcW w:w="7255" w:type="dxa"/>
            <w:tcBorders>
              <w:top w:val="single" w:sz="4" w:space="0" w:color="auto"/>
              <w:left w:val="single" w:sz="4" w:space="0" w:color="auto"/>
              <w:bottom w:val="single" w:sz="4" w:space="0" w:color="auto"/>
              <w:right w:val="single" w:sz="4" w:space="0" w:color="auto"/>
            </w:tcBorders>
            <w:hideMark/>
          </w:tcPr>
          <w:p w14:paraId="2848DF9F" w14:textId="77777777" w:rsidR="007971D7" w:rsidRPr="000A530D" w:rsidRDefault="007971D7" w:rsidP="002B6C64">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0EB7A810" w14:textId="77777777" w:rsidR="007971D7" w:rsidRPr="000A530D" w:rsidRDefault="007971D7" w:rsidP="002B6C64">
            <w:pPr>
              <w:pStyle w:val="NoSpacing"/>
              <w:shd w:val="clear" w:color="auto" w:fill="FFFFFF"/>
              <w:jc w:val="both"/>
              <w:rPr>
                <w:rFonts w:ascii="Times New Roman" w:hAnsi="Times New Roman"/>
                <w:b/>
              </w:rPr>
            </w:pPr>
            <w:r w:rsidRPr="000A530D">
              <w:rPr>
                <w:rFonts w:ascii="Times New Roman" w:hAnsi="Times New Roman"/>
              </w:rPr>
              <w:t>Također se prati proračunske korisnike u ostvarivanju i korištenju vlastitih i namjenskih prihoda i primitaka, rashoda i izdataka.</w:t>
            </w:r>
          </w:p>
        </w:tc>
      </w:tr>
      <w:tr w:rsidR="007971D7" w:rsidRPr="000A530D" w14:paraId="68F98A5B"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2AFAC041"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70AE477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7971D7" w:rsidRPr="000A530D" w14:paraId="36CC98B2"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483DC051"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0407B58D" w14:textId="77777777" w:rsidR="007971D7" w:rsidRPr="000A530D" w:rsidRDefault="007971D7" w:rsidP="002B6C64">
            <w:pPr>
              <w:pStyle w:val="NoSpacing"/>
              <w:jc w:val="both"/>
              <w:rPr>
                <w:rFonts w:ascii="Times New Roman" w:hAnsi="Times New Roman"/>
              </w:rPr>
            </w:pPr>
            <w:r w:rsidRPr="000A530D">
              <w:rPr>
                <w:rFonts w:ascii="Times New Roman" w:hAnsi="Times New Roman"/>
              </w:rPr>
              <w:t>Nema izmjene</w:t>
            </w:r>
          </w:p>
        </w:tc>
      </w:tr>
      <w:tr w:rsidR="007971D7" w:rsidRPr="000A530D" w14:paraId="07958836"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620AC086"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5188C90B"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 120804 Financiranje školskih projekata</w:t>
            </w:r>
          </w:p>
        </w:tc>
      </w:tr>
      <w:tr w:rsidR="007971D7" w:rsidRPr="000A530D" w14:paraId="39DDB704"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0E973199"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595673FA" w14:textId="77777777" w:rsidR="007971D7" w:rsidRPr="000A530D" w:rsidRDefault="007971D7" w:rsidP="002B6C64">
            <w:pPr>
              <w:pStyle w:val="NoSpacing"/>
              <w:jc w:val="both"/>
              <w:rPr>
                <w:rFonts w:ascii="Times New Roman" w:hAnsi="Times New Roman"/>
              </w:rPr>
            </w:pPr>
            <w:r w:rsidRPr="000A530D">
              <w:rPr>
                <w:rFonts w:ascii="Times New Roman" w:hAnsi="Times New Roman"/>
              </w:rPr>
              <w:t>-3.314 DNŽ Projekt – usklađenje s planom osnivača</w:t>
            </w:r>
          </w:p>
          <w:p w14:paraId="64AC1CE7" w14:textId="77777777" w:rsidR="007971D7" w:rsidRPr="000A530D" w:rsidRDefault="007971D7" w:rsidP="002B6C64">
            <w:pPr>
              <w:pStyle w:val="NoSpacing"/>
              <w:jc w:val="both"/>
              <w:rPr>
                <w:rFonts w:ascii="Times New Roman" w:hAnsi="Times New Roman"/>
              </w:rPr>
            </w:pPr>
            <w:r w:rsidRPr="000A530D">
              <w:rPr>
                <w:rFonts w:ascii="Times New Roman" w:hAnsi="Times New Roman"/>
              </w:rPr>
              <w:t xml:space="preserve">-8.727 Erasmus+ projekt – iznos će se uplatiti u 2025.nakon realizacije istog </w:t>
            </w:r>
          </w:p>
        </w:tc>
      </w:tr>
      <w:tr w:rsidR="007971D7" w:rsidRPr="000A530D" w14:paraId="7FF3827F"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09C2D9EA"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132EA819"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A120812 Programi školskog kurikuluma srednjih škola i učeničkih domova</w:t>
            </w:r>
          </w:p>
        </w:tc>
      </w:tr>
      <w:tr w:rsidR="007971D7" w:rsidRPr="000A530D" w14:paraId="23248DE3"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3BE243EA"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7254328F"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Nema izmjene</w:t>
            </w:r>
          </w:p>
        </w:tc>
      </w:tr>
      <w:tr w:rsidR="007971D7" w:rsidRPr="000A530D" w14:paraId="719D945D"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4C6413B5"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lastRenderedPageBreak/>
              <w:t>Aktivnost:</w:t>
            </w:r>
          </w:p>
        </w:tc>
        <w:tc>
          <w:tcPr>
            <w:tcW w:w="7255" w:type="dxa"/>
            <w:tcBorders>
              <w:top w:val="single" w:sz="4" w:space="0" w:color="auto"/>
              <w:left w:val="single" w:sz="4" w:space="0" w:color="auto"/>
              <w:bottom w:val="single" w:sz="4" w:space="0" w:color="auto"/>
              <w:right w:val="single" w:sz="4" w:space="0" w:color="auto"/>
            </w:tcBorders>
            <w:hideMark/>
          </w:tcPr>
          <w:p w14:paraId="3654E337"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 xml:space="preserve">A120813 Ostale aktivnosti srednjih škola i učeničkih domova </w:t>
            </w:r>
          </w:p>
        </w:tc>
      </w:tr>
      <w:tr w:rsidR="007971D7" w:rsidRPr="000A530D" w14:paraId="28FA44B5" w14:textId="77777777" w:rsidTr="002B6C64">
        <w:trPr>
          <w:trHeight w:val="465"/>
        </w:trPr>
        <w:tc>
          <w:tcPr>
            <w:tcW w:w="1812" w:type="dxa"/>
            <w:tcBorders>
              <w:top w:val="single" w:sz="4" w:space="0" w:color="auto"/>
              <w:left w:val="single" w:sz="4" w:space="0" w:color="auto"/>
              <w:bottom w:val="single" w:sz="4" w:space="0" w:color="auto"/>
              <w:right w:val="single" w:sz="4" w:space="0" w:color="auto"/>
            </w:tcBorders>
            <w:vAlign w:val="center"/>
            <w:hideMark/>
          </w:tcPr>
          <w:p w14:paraId="45519664"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660355AA" w14:textId="77777777" w:rsidR="007971D7" w:rsidRPr="000A530D" w:rsidRDefault="007971D7" w:rsidP="002B6C64">
            <w:pPr>
              <w:pStyle w:val="NoSpacing"/>
              <w:jc w:val="both"/>
              <w:rPr>
                <w:rFonts w:ascii="Times New Roman" w:hAnsi="Times New Roman"/>
              </w:rPr>
            </w:pPr>
            <w:r w:rsidRPr="000A530D">
              <w:rPr>
                <w:rFonts w:ascii="Times New Roman" w:hAnsi="Times New Roman"/>
              </w:rPr>
              <w:t>16.001 Uplaćen je veći iznos donacija od očekivanog</w:t>
            </w:r>
          </w:p>
        </w:tc>
      </w:tr>
      <w:tr w:rsidR="007971D7" w:rsidRPr="000A530D" w14:paraId="675A262E"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242AA773"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1366BC80"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 120814 Dodatne djelatnosti srednjih škola i učeničkih domova</w:t>
            </w:r>
          </w:p>
        </w:tc>
      </w:tr>
      <w:tr w:rsidR="007971D7" w:rsidRPr="000A530D" w14:paraId="14E8DC66"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0877AEF2"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727F3388" w14:textId="77777777" w:rsidR="007971D7" w:rsidRPr="000A530D" w:rsidRDefault="007971D7" w:rsidP="002B6C64">
            <w:pPr>
              <w:pStyle w:val="NoSpacing"/>
              <w:jc w:val="both"/>
              <w:rPr>
                <w:rFonts w:ascii="Times New Roman" w:hAnsi="Times New Roman"/>
              </w:rPr>
            </w:pPr>
            <w:r w:rsidRPr="000A530D">
              <w:rPr>
                <w:rFonts w:ascii="Times New Roman" w:hAnsi="Times New Roman"/>
              </w:rPr>
              <w:t>3.001 realiziran je veći prihod od Učeničkog servisa</w:t>
            </w:r>
          </w:p>
        </w:tc>
      </w:tr>
      <w:tr w:rsidR="007971D7" w:rsidRPr="000A530D" w14:paraId="23709599"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445BEF6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15FCEF2F"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K 120807 Energetska obnova školskih objekata</w:t>
            </w:r>
          </w:p>
        </w:tc>
      </w:tr>
      <w:tr w:rsidR="007971D7" w:rsidRPr="000A530D" w14:paraId="3E66264E"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3127D8EA"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60B943AD" w14:textId="77777777" w:rsidR="007971D7" w:rsidRPr="000A530D" w:rsidRDefault="007971D7" w:rsidP="002B6C64">
            <w:pPr>
              <w:pStyle w:val="NoSpacing"/>
              <w:jc w:val="both"/>
              <w:rPr>
                <w:rFonts w:ascii="Times New Roman" w:hAnsi="Times New Roman"/>
              </w:rPr>
            </w:pPr>
            <w:r w:rsidRPr="000A530D">
              <w:rPr>
                <w:rFonts w:ascii="Times New Roman" w:hAnsi="Times New Roman"/>
              </w:rPr>
              <w:t>Nema izmjene</w:t>
            </w:r>
          </w:p>
        </w:tc>
      </w:tr>
      <w:tr w:rsidR="007971D7" w:rsidRPr="000A530D" w14:paraId="08B5575C"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6FD84BBC"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57DE5D7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A120820 Opskrba školskih ustanova higijenskim potrepštinama za učenice srednjih škola</w:t>
            </w:r>
          </w:p>
        </w:tc>
      </w:tr>
      <w:tr w:rsidR="007971D7" w:rsidRPr="000A530D" w14:paraId="32AD4032"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2FE51AD2"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0342BF30" w14:textId="77777777" w:rsidR="007971D7" w:rsidRPr="000A530D" w:rsidRDefault="007971D7" w:rsidP="002B6C64">
            <w:pPr>
              <w:pStyle w:val="NoSpacing"/>
              <w:jc w:val="both"/>
              <w:rPr>
                <w:rFonts w:ascii="Times New Roman" w:hAnsi="Times New Roman"/>
                <w:b/>
              </w:rPr>
            </w:pPr>
            <w:r w:rsidRPr="000A530D">
              <w:rPr>
                <w:rFonts w:ascii="Times New Roman" w:hAnsi="Times New Roman"/>
              </w:rPr>
              <w:t>Nema izmjene</w:t>
            </w:r>
          </w:p>
        </w:tc>
      </w:tr>
      <w:tr w:rsidR="007971D7" w:rsidRPr="000A530D" w14:paraId="215AA696"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3B849B01"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Aktivnost:</w:t>
            </w:r>
          </w:p>
        </w:tc>
        <w:tc>
          <w:tcPr>
            <w:tcW w:w="7255" w:type="dxa"/>
            <w:tcBorders>
              <w:top w:val="single" w:sz="4" w:space="0" w:color="auto"/>
              <w:left w:val="single" w:sz="4" w:space="0" w:color="auto"/>
              <w:bottom w:val="single" w:sz="4" w:space="0" w:color="auto"/>
              <w:right w:val="single" w:sz="4" w:space="0" w:color="auto"/>
            </w:tcBorders>
            <w:hideMark/>
          </w:tcPr>
          <w:p w14:paraId="693B41DD"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K 120815 Regionalni centar kompetentnosti u sektoru turizam i ugostiteljstvo</w:t>
            </w:r>
          </w:p>
        </w:tc>
      </w:tr>
      <w:tr w:rsidR="007971D7" w:rsidRPr="000A530D" w14:paraId="2B482479" w14:textId="77777777" w:rsidTr="002B6C64">
        <w:tc>
          <w:tcPr>
            <w:tcW w:w="1812" w:type="dxa"/>
            <w:tcBorders>
              <w:top w:val="single" w:sz="4" w:space="0" w:color="auto"/>
              <w:left w:val="single" w:sz="4" w:space="0" w:color="auto"/>
              <w:bottom w:val="single" w:sz="4" w:space="0" w:color="auto"/>
              <w:right w:val="single" w:sz="4" w:space="0" w:color="auto"/>
            </w:tcBorders>
            <w:vAlign w:val="center"/>
            <w:hideMark/>
          </w:tcPr>
          <w:p w14:paraId="2DB5802A" w14:textId="77777777" w:rsidR="007971D7" w:rsidRPr="000A530D" w:rsidRDefault="007971D7" w:rsidP="002B6C64">
            <w:pPr>
              <w:pStyle w:val="NoSpacing"/>
              <w:jc w:val="both"/>
              <w:rPr>
                <w:rFonts w:ascii="Times New Roman" w:hAnsi="Times New Roman"/>
              </w:rPr>
            </w:pPr>
            <w:r w:rsidRPr="000A530D">
              <w:rPr>
                <w:rFonts w:ascii="Times New Roman" w:hAnsi="Times New Roman"/>
              </w:rPr>
              <w:t>Razlog izmjene:</w:t>
            </w:r>
          </w:p>
        </w:tc>
        <w:tc>
          <w:tcPr>
            <w:tcW w:w="7255" w:type="dxa"/>
            <w:tcBorders>
              <w:top w:val="single" w:sz="4" w:space="0" w:color="auto"/>
              <w:left w:val="single" w:sz="4" w:space="0" w:color="auto"/>
              <w:bottom w:val="single" w:sz="4" w:space="0" w:color="auto"/>
              <w:right w:val="single" w:sz="4" w:space="0" w:color="auto"/>
            </w:tcBorders>
            <w:hideMark/>
          </w:tcPr>
          <w:p w14:paraId="2702A386" w14:textId="77777777" w:rsidR="007971D7" w:rsidRPr="000A530D" w:rsidRDefault="007971D7" w:rsidP="002B6C64">
            <w:pPr>
              <w:pStyle w:val="NoSpacing"/>
              <w:jc w:val="both"/>
              <w:rPr>
                <w:rFonts w:ascii="Times New Roman" w:hAnsi="Times New Roman"/>
                <w:b/>
              </w:rPr>
            </w:pPr>
            <w:r w:rsidRPr="000A530D">
              <w:rPr>
                <w:rFonts w:ascii="Times New Roman" w:hAnsi="Times New Roman"/>
                <w:b/>
              </w:rPr>
              <w:t>/</w:t>
            </w:r>
          </w:p>
        </w:tc>
      </w:tr>
    </w:tbl>
    <w:p w14:paraId="363DE536" w14:textId="77777777" w:rsidR="00FE6EB1" w:rsidRDefault="00FE6EB1"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2DF958E8" w14:textId="77777777" w:rsidR="00FE6EB1" w:rsidRDefault="00FE6EB1"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432E9C1F" w14:textId="7F8F0D2C" w:rsidR="00EA2EB3" w:rsidRPr="000A530D" w:rsidRDefault="00EA2EB3"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NAZIV KORISNIKA: GIMNAZIJA METKOVIĆ</w:t>
      </w:r>
    </w:p>
    <w:p w14:paraId="6E282EC5"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16972FC8"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4110DB01"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05"/>
        <w:gridCol w:w="2963"/>
        <w:gridCol w:w="1814"/>
        <w:gridCol w:w="1843"/>
        <w:gridCol w:w="1842"/>
      </w:tblGrid>
      <w:tr w:rsidR="00EA2EB3" w:rsidRPr="000A530D" w14:paraId="60928C06" w14:textId="77777777" w:rsidTr="00633FC1">
        <w:tc>
          <w:tcPr>
            <w:tcW w:w="6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AE9CE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29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BC697E5"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81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BE12B2"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DFFCB9" w14:textId="0930C0B7" w:rsidR="00EA2EB3" w:rsidRPr="000A530D" w:rsidRDefault="00633FC1"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EF18AE"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3880BD05" w14:textId="77777777" w:rsidTr="00633FC1">
        <w:tc>
          <w:tcPr>
            <w:tcW w:w="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2A09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2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79599"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2F93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F2C03"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84D0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r>
      <w:tr w:rsidR="00EA2EB3" w:rsidRPr="000A530D" w14:paraId="2DE4049C" w14:textId="77777777" w:rsidTr="00633FC1">
        <w:tc>
          <w:tcPr>
            <w:tcW w:w="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45C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2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2B345"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44A31"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1.326.185,00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EF166"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198.949,00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FA75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1.525.134,00</w:t>
            </w:r>
          </w:p>
        </w:tc>
      </w:tr>
      <w:tr w:rsidR="00EA2EB3" w:rsidRPr="000A530D" w14:paraId="16D644F6" w14:textId="77777777" w:rsidTr="00633FC1">
        <w:tc>
          <w:tcPr>
            <w:tcW w:w="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1912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2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9DBF5"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82398"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182.538,00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A2CA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92.965,82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0B400"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275.503,82</w:t>
            </w:r>
          </w:p>
        </w:tc>
      </w:tr>
      <w:tr w:rsidR="00EA2EB3" w:rsidRPr="000A530D" w14:paraId="1A69D0A9" w14:textId="77777777" w:rsidTr="00633FC1">
        <w:tc>
          <w:tcPr>
            <w:tcW w:w="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0467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2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D214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32C0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1.508.723,00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E3848"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291.914,82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1ED4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1.800.637,82</w:t>
            </w:r>
          </w:p>
        </w:tc>
      </w:tr>
    </w:tbl>
    <w:p w14:paraId="0CB63256"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p w14:paraId="44B5B3C1"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677"/>
        <w:gridCol w:w="7390"/>
      </w:tblGrid>
      <w:tr w:rsidR="007971D7" w:rsidRPr="000A530D" w14:paraId="3696F07B"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BDD420"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7FAC1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5AF9A760"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6AA48A58"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47A05"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9FBC3" w14:textId="77777777" w:rsidR="007971D7" w:rsidRPr="000A530D" w:rsidRDefault="007971D7"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5DDC61E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7729C43A"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C5159"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99515"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61C9009F"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7971D7" w:rsidRPr="000A530D" w14:paraId="53AAB5FC"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9E307"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7440E"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58390A5A"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469C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AB9FB"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132D9EFD" w14:textId="77777777" w:rsidR="007971D7" w:rsidRPr="000A530D" w:rsidRDefault="007971D7" w:rsidP="002B6C64">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7971D7" w:rsidRPr="000A530D" w14:paraId="3B41C764"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F129D"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9C470"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p>
        </w:tc>
      </w:tr>
      <w:tr w:rsidR="007971D7" w:rsidRPr="000A530D" w14:paraId="7FDAD35F"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8B24D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Program:</w:t>
            </w:r>
          </w:p>
        </w:tc>
        <w:tc>
          <w:tcPr>
            <w:tcW w:w="73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1119F5"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791D9B4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65A8FE42"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BE8F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4EC2C" w14:textId="77777777" w:rsidR="007971D7" w:rsidRPr="000A530D" w:rsidRDefault="007971D7"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DF546C7"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5A9CE549"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2F0C23"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14C3D"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4606C2D6"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0C6D5D31"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68C5266C"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4FC1B"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888CD"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Cs/>
              </w:rPr>
            </w:pPr>
            <w:r w:rsidRPr="000A530D">
              <w:rPr>
                <w:rFonts w:ascii="Times New Roman" w:eastAsia="Times New Roman" w:hAnsi="Times New Roman" w:cs="Times New Roman"/>
                <w:bCs/>
              </w:rPr>
              <w:t>Na izvoru 4.4.1 unutar definiranog iznosa sredstava došlo je do preraspodjele u strukturi troškova.</w:t>
            </w:r>
          </w:p>
          <w:p w14:paraId="5844F704"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Cs/>
              </w:rPr>
            </w:pPr>
            <w:r w:rsidRPr="000A530D">
              <w:rPr>
                <w:rFonts w:ascii="Times New Roman" w:eastAsia="Times New Roman" w:hAnsi="Times New Roman" w:cs="Times New Roman"/>
                <w:bCs/>
              </w:rPr>
              <w:t>Do povećanja iznosa na izvoru 5.8.1 došlo je iz razloga povećanih troškova za zaposlene (plaće i materijalna prava)</w:t>
            </w:r>
          </w:p>
        </w:tc>
      </w:tr>
      <w:tr w:rsidR="007971D7" w:rsidRPr="000A530D" w14:paraId="3FB5D5C6"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FF27F"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6D63D"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7971D7" w:rsidRPr="000A530D" w14:paraId="606C173E"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6F142"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25321"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044E0751"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C481E9"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8A00F"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53E1462D"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7971D7" w:rsidRPr="000A530D" w14:paraId="6B918D94"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B4F2B"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90CEC"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Cs/>
              </w:rPr>
            </w:pPr>
            <w:r w:rsidRPr="000A530D">
              <w:rPr>
                <w:rFonts w:ascii="Times New Roman" w:eastAsia="Times New Roman" w:hAnsi="Times New Roman" w:cs="Times New Roman"/>
                <w:bCs/>
              </w:rPr>
              <w:t>Nije došlo do promjene u ukupnom iznosu odnosu na planirano. Došlo je do preraspodjele u strukturi troškova.</w:t>
            </w:r>
          </w:p>
        </w:tc>
      </w:tr>
      <w:tr w:rsidR="007971D7" w:rsidRPr="000A530D" w14:paraId="52B774F8"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14A6C"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0DB30"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29A5A4FE"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7971D7" w:rsidRPr="000A530D" w14:paraId="09D2216F"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F3FFC"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683FB"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Nije došlo do promjene u ukupnom iznosu odnosu na planirano.</w:t>
            </w:r>
          </w:p>
        </w:tc>
      </w:tr>
      <w:tr w:rsidR="007971D7" w:rsidRPr="000A530D" w14:paraId="30F0102B"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D594C5B"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D31F44"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4F63563C"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170D23D7"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90955"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7AED6" w14:textId="77777777" w:rsidR="007971D7" w:rsidRPr="000A530D" w:rsidRDefault="007971D7"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645B20FB" w14:textId="77777777" w:rsidR="007971D7" w:rsidRPr="000A530D" w:rsidRDefault="007971D7" w:rsidP="002B6C64">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7971D7" w:rsidRPr="000A530D" w14:paraId="7956F163"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49CBC"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DC9E4"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7971D7" w:rsidRPr="000A530D" w14:paraId="03CF41FD"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7760B3"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55EB6"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Nije došlo do promjene u ukupnom iznosu odnosu na planirano.</w:t>
            </w:r>
          </w:p>
        </w:tc>
      </w:tr>
      <w:tr w:rsidR="007971D7" w:rsidRPr="000A530D" w14:paraId="4E0366A3"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34088"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F6F09"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7971D7" w:rsidRPr="000A530D" w14:paraId="0E9CF15A"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856829"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9D63E"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Došlo do povećanja iznosa u odnosu na planirano iz razloga ugovaranja novih Erasmus projekata.</w:t>
            </w:r>
          </w:p>
        </w:tc>
      </w:tr>
      <w:tr w:rsidR="007971D7" w:rsidRPr="000A530D" w14:paraId="325BF7F9"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3C198"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6AB0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7971D7" w:rsidRPr="000A530D" w14:paraId="6F97D237"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4C96D"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01664"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2F96D32B"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88AA8"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C207A"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7971D7" w:rsidRPr="000A530D" w14:paraId="48D20036" w14:textId="77777777" w:rsidTr="002B6C64">
        <w:trPr>
          <w:trHeight w:val="465"/>
        </w:trPr>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FF35C"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7E8FC"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Došlo do povećanja iznosa u odnosu na planirano iz razloga povećanih donacija.</w:t>
            </w:r>
          </w:p>
        </w:tc>
      </w:tr>
      <w:tr w:rsidR="007971D7" w:rsidRPr="000A530D" w14:paraId="7D13A103"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EEA6A"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3B355"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7971D7" w:rsidRPr="000A530D" w14:paraId="4A9298EE"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4E7D3"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E6DAF" w14:textId="5208F252"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 xml:space="preserve">Došlo </w:t>
            </w:r>
            <w:r w:rsidR="00AC6E4C">
              <w:rPr>
                <w:rFonts w:ascii="Times New Roman" w:eastAsia="Times New Roman" w:hAnsi="Times New Roman" w:cs="Times New Roman"/>
                <w:bCs/>
              </w:rPr>
              <w:t xml:space="preserve">do </w:t>
            </w:r>
            <w:r w:rsidRPr="000A530D">
              <w:rPr>
                <w:rFonts w:ascii="Times New Roman" w:eastAsia="Times New Roman" w:hAnsi="Times New Roman" w:cs="Times New Roman"/>
                <w:bCs/>
              </w:rPr>
              <w:t>smanj</w:t>
            </w:r>
            <w:r w:rsidR="00AC6E4C">
              <w:rPr>
                <w:rFonts w:ascii="Times New Roman" w:eastAsia="Times New Roman" w:hAnsi="Times New Roman" w:cs="Times New Roman"/>
                <w:bCs/>
              </w:rPr>
              <w:t>ivanja</w:t>
            </w:r>
            <w:r w:rsidRPr="000A530D">
              <w:rPr>
                <w:rFonts w:ascii="Times New Roman" w:eastAsia="Times New Roman" w:hAnsi="Times New Roman" w:cs="Times New Roman"/>
                <w:bCs/>
              </w:rPr>
              <w:t xml:space="preserve"> iznosa u odnosu na planirano iz razloga smanjenih prihoda od prodaje usluga.</w:t>
            </w:r>
          </w:p>
        </w:tc>
      </w:tr>
      <w:tr w:rsidR="007971D7" w:rsidRPr="000A530D" w14:paraId="1B99F507"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1D1CD"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AA287"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7971D7" w:rsidRPr="000A530D" w14:paraId="2D8726B8"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9DB2A"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9E15B"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r w:rsidR="007971D7" w:rsidRPr="000A530D" w14:paraId="134ED930"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51F5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FEC73"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7971D7" w:rsidRPr="000A530D" w14:paraId="44D0682A"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EBF02"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28EE3" w14:textId="77777777" w:rsidR="007971D7" w:rsidRPr="000A530D" w:rsidRDefault="007971D7"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Nije došlo do promjene u odnosu na planirano.</w:t>
            </w:r>
          </w:p>
        </w:tc>
      </w:tr>
      <w:tr w:rsidR="007971D7" w:rsidRPr="000A530D" w14:paraId="771BB046"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8FAF6"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071D4"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7971D7" w:rsidRPr="000A530D" w14:paraId="74150AC9" w14:textId="77777777" w:rsidTr="002B6C64">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65A99"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E9273" w14:textId="77777777" w:rsidR="007971D7" w:rsidRPr="000A530D" w:rsidRDefault="007971D7" w:rsidP="002B6C64">
            <w:pPr>
              <w:widowControl w:val="0"/>
              <w:autoSpaceDE w:val="0"/>
              <w:spacing w:after="0" w:line="240" w:lineRule="auto"/>
              <w:ind w:left="107"/>
              <w:jc w:val="both"/>
              <w:rPr>
                <w:rFonts w:ascii="Times New Roman" w:eastAsia="Times New Roman" w:hAnsi="Times New Roman" w:cs="Times New Roman"/>
                <w:b/>
              </w:rPr>
            </w:pPr>
          </w:p>
        </w:tc>
      </w:tr>
    </w:tbl>
    <w:p w14:paraId="09BDDAE5"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p w14:paraId="53832642" w14:textId="77777777" w:rsidR="00EA2EB3" w:rsidRPr="000A530D" w:rsidRDefault="00EA2EB3" w:rsidP="00EA2EB3">
      <w:pPr>
        <w:spacing w:after="0" w:line="240" w:lineRule="auto"/>
        <w:jc w:val="center"/>
        <w:rPr>
          <w:rFonts w:ascii="Times New Roman" w:eastAsia="Calibri" w:hAnsi="Times New Roman" w:cs="Times New Roman"/>
        </w:rPr>
      </w:pPr>
    </w:p>
    <w:p w14:paraId="4561D042" w14:textId="77777777" w:rsidR="007971D7" w:rsidRPr="000A530D" w:rsidRDefault="007971D7"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695F8C1D" w14:textId="11D1F88C" w:rsidR="00EA2EB3" w:rsidRPr="000A530D" w:rsidRDefault="00EA2EB3" w:rsidP="00EA2EB3">
      <w:pPr>
        <w:pBdr>
          <w:bottom w:val="single" w:sz="12" w:space="1" w:color="000000"/>
        </w:pBd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rPr>
        <w:t>NAZIV KORISNIKA:</w:t>
      </w:r>
      <w:r w:rsidR="007A0165">
        <w:rPr>
          <w:rFonts w:ascii="Times New Roman" w:eastAsia="Times New Roman" w:hAnsi="Times New Roman" w:cs="Times New Roman"/>
          <w:b/>
        </w:rPr>
        <w:t xml:space="preserve"> </w:t>
      </w:r>
      <w:r w:rsidRPr="000A530D">
        <w:rPr>
          <w:rFonts w:ascii="Times New Roman" w:eastAsia="Times New Roman" w:hAnsi="Times New Roman" w:cs="Times New Roman"/>
          <w:b/>
        </w:rPr>
        <w:t xml:space="preserve">SREDNJA ŠKOLA „IVO PADOVAN“ </w:t>
      </w:r>
      <w:r w:rsidR="007A0165">
        <w:rPr>
          <w:rFonts w:ascii="Times New Roman" w:eastAsia="Times New Roman" w:hAnsi="Times New Roman" w:cs="Times New Roman"/>
          <w:b/>
        </w:rPr>
        <w:t xml:space="preserve"> </w:t>
      </w:r>
    </w:p>
    <w:p w14:paraId="118F2215"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3B1B4889"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20BA7F7F"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372"/>
        <w:gridCol w:w="1682"/>
        <w:gridCol w:w="1701"/>
        <w:gridCol w:w="1701"/>
      </w:tblGrid>
      <w:tr w:rsidR="00EA2EB3" w:rsidRPr="000A530D" w14:paraId="53F3E3A1" w14:textId="77777777" w:rsidTr="00D730F2">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DB9E8C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37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024ED1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68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A98046"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AAD83F" w14:textId="6359DE3D" w:rsidR="00EA2EB3" w:rsidRPr="000A530D" w:rsidRDefault="00D730F2"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D36A20F"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75D30A30" w14:textId="77777777" w:rsidTr="00D730F2">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06A95"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5C0D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351A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1.068,00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0DFF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-1.068,00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ADE911"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r>
      <w:tr w:rsidR="00EA2EB3" w:rsidRPr="000A530D" w14:paraId="4C32F14E" w14:textId="77777777" w:rsidTr="00D730F2">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3ACB8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9A4B"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F0052"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969.534,00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C11C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+4.742,00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7387F0"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974.276,00</w:t>
            </w:r>
          </w:p>
        </w:tc>
      </w:tr>
      <w:tr w:rsidR="00EA2EB3" w:rsidRPr="000A530D" w14:paraId="5E3860CB" w14:textId="77777777" w:rsidTr="00D730F2">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0257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AF251"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EF952"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26.197,00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FAE3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+12.351,20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B04E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38.548,20</w:t>
            </w:r>
          </w:p>
        </w:tc>
      </w:tr>
      <w:tr w:rsidR="00EA2EB3" w:rsidRPr="000A530D" w14:paraId="5F3D1F74" w14:textId="77777777" w:rsidTr="00D730F2">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6392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AFB6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BC31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996.799,00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78EC7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 xml:space="preserve">+16.025,20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13EB77"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1.012.824,00</w:t>
            </w:r>
          </w:p>
        </w:tc>
      </w:tr>
    </w:tbl>
    <w:p w14:paraId="1E750EED"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p w14:paraId="0BCA6ED8"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763"/>
        <w:gridCol w:w="7304"/>
      </w:tblGrid>
      <w:tr w:rsidR="00633FC1" w:rsidRPr="000A530D" w14:paraId="29A92F18"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E66FB6"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0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8586CE3"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53561D26"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2D9585A9"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081F6"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696D5" w14:textId="77777777" w:rsidR="00633FC1" w:rsidRPr="000A530D" w:rsidRDefault="00633FC1"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0AD52267"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0B41D6D5"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357FBB"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212E3"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324B3BCC" w14:textId="77777777" w:rsidR="00633FC1" w:rsidRPr="000A530D" w:rsidRDefault="00633FC1"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633FC1" w:rsidRPr="000A530D" w14:paraId="26681F59"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B550F"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B1CAE"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6A4BA84E"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74E89"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C8FE5"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408931E3" w14:textId="77777777" w:rsidR="00633FC1" w:rsidRPr="000A530D" w:rsidRDefault="00633FC1" w:rsidP="002B6C64">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633FC1" w:rsidRPr="000A530D" w14:paraId="5CD9FC16"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84A62E"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8177D"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 je nemogućnost dostave voća u sklopu školske sheme na otok.</w:t>
            </w:r>
          </w:p>
        </w:tc>
      </w:tr>
      <w:tr w:rsidR="00633FC1" w:rsidRPr="000A530D" w14:paraId="5D301F3F"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A8C47D"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0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286C9DA"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77FA6CE2"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08B300F0"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BAB8D"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Opći cilj:</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0F6C6" w14:textId="77777777" w:rsidR="00633FC1" w:rsidRPr="000A530D" w:rsidRDefault="00633FC1"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5AE7C665"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4F1B19F0"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7AE69"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AC6F7"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511FBCE2" w14:textId="77777777" w:rsidR="00633FC1" w:rsidRPr="000A530D" w:rsidRDefault="00633FC1"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499E0B0F"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523B6981"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EDDB5"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C5A91" w14:textId="77777777" w:rsidR="00633FC1" w:rsidRPr="000A530D" w:rsidRDefault="00633FC1"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Po ovoj aktivnosti došlo je do izmjene planiranog zbog usklađivanja troškova za materijalna prava djelatnika /neplanirane pomoći djelatnicima/, te plaća po drugom dohotku i nabavke testova i udžbenika</w:t>
            </w:r>
            <w:r w:rsidRPr="000A530D">
              <w:rPr>
                <w:rFonts w:ascii="Times New Roman" w:eastAsia="Times New Roman" w:hAnsi="Times New Roman" w:cs="Times New Roman"/>
                <w:b/>
              </w:rPr>
              <w:t xml:space="preserve"> </w:t>
            </w:r>
            <w:r w:rsidRPr="000A530D">
              <w:rPr>
                <w:rFonts w:ascii="Times New Roman" w:eastAsia="Times New Roman" w:hAnsi="Times New Roman" w:cs="Times New Roman"/>
              </w:rPr>
              <w:t>kao i ulaganja u izvannastavnu aktivnost „Zdrava marenda“ financiranu iz proračuna.</w:t>
            </w:r>
          </w:p>
        </w:tc>
      </w:tr>
      <w:tr w:rsidR="00633FC1" w:rsidRPr="000A530D" w14:paraId="6FFBDEA6"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B6B61"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34933"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633FC1" w:rsidRPr="000A530D" w14:paraId="47233915"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97E31"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AE942"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5FA579CB"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A5A2"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C0AE0"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7049F0BD" w14:textId="77777777" w:rsidR="00633FC1" w:rsidRPr="000A530D" w:rsidRDefault="00633FC1"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633FC1" w:rsidRPr="000A530D" w14:paraId="08475D2B"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E59C1"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6285D"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Usklađivanje iznosa po računima.</w:t>
            </w:r>
          </w:p>
        </w:tc>
      </w:tr>
      <w:tr w:rsidR="00633FC1" w:rsidRPr="000A530D" w14:paraId="1873315B"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DE4F5"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55688" w14:textId="77777777" w:rsidR="00633FC1" w:rsidRPr="000A530D" w:rsidRDefault="00633FC1"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68657CD7" w14:textId="77777777" w:rsidR="00633FC1" w:rsidRPr="000A530D" w:rsidRDefault="00633FC1"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633FC1" w:rsidRPr="000A530D" w14:paraId="1C7D05D8"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91D18"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DDB91"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0D7B4358"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35603D8" w14:textId="77777777" w:rsidR="00633FC1" w:rsidRPr="000A530D" w:rsidRDefault="00633FC1"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0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DE16D1"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041DFCE3"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13E60281"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34742"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182F8" w14:textId="77777777" w:rsidR="00633FC1" w:rsidRPr="000A530D" w:rsidRDefault="00633FC1"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17EA55B0" w14:textId="77777777" w:rsidR="00633FC1" w:rsidRPr="000A530D" w:rsidRDefault="00633FC1" w:rsidP="002B6C64">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633FC1" w:rsidRPr="000A530D" w14:paraId="3806B7DE"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ABFDD"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F798C"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633FC1" w:rsidRPr="000A530D" w14:paraId="4D7973EA"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8887A"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89F70"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2C5ED62B"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0A4E2"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259E0"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633FC1" w:rsidRPr="000A530D" w14:paraId="01DEC017"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B09C2"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24505"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0C9381E1"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BDBB7"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8DF82"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633FC1" w:rsidRPr="000A530D" w14:paraId="327B76F8"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A4DC3"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5EE15"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7A3A8AFF"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FCBAE"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5A5E8"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633FC1" w:rsidRPr="000A530D" w14:paraId="2E4CE3ED" w14:textId="77777777" w:rsidTr="002B6C64">
        <w:trPr>
          <w:trHeight w:val="465"/>
        </w:trPr>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3510C"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90F4D"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Povećanje planiranih sredstava za donacije prema izvršenju.</w:t>
            </w:r>
          </w:p>
        </w:tc>
      </w:tr>
      <w:tr w:rsidR="00633FC1" w:rsidRPr="000A530D" w14:paraId="541AC125"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0C49A"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3290E"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633FC1" w:rsidRPr="000A530D" w14:paraId="1D1C5D97"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709816"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75031" w14:textId="77777777" w:rsidR="00633FC1" w:rsidRPr="000A530D" w:rsidRDefault="00633FC1"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Izmjena prema izvršenju na vlastitim prihodima i izdacima</w:t>
            </w:r>
            <w:r w:rsidRPr="000A530D">
              <w:rPr>
                <w:rFonts w:ascii="Times New Roman" w:eastAsia="Times New Roman" w:hAnsi="Times New Roman" w:cs="Times New Roman"/>
                <w:b/>
              </w:rPr>
              <w:t>.</w:t>
            </w:r>
          </w:p>
        </w:tc>
      </w:tr>
      <w:tr w:rsidR="00633FC1" w:rsidRPr="000A530D" w14:paraId="135F7F70"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F3202"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E73DB"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633FC1" w:rsidRPr="000A530D" w14:paraId="185AAAE0"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8AE39"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0A5EF"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r w:rsidR="00633FC1" w:rsidRPr="000A530D" w14:paraId="7C30AF14"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A202D"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13F28"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633FC1" w:rsidRPr="000A530D" w14:paraId="1BF27B05"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B99264"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1F78B"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Korekcija iznosa prema izvršenju.</w:t>
            </w:r>
          </w:p>
        </w:tc>
      </w:tr>
      <w:tr w:rsidR="00633FC1" w:rsidRPr="000A530D" w14:paraId="28706A22"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63B65"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5D98"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K 120815 Regionalni centar kompetentnosti u sektoru turizam i </w:t>
            </w:r>
            <w:r w:rsidRPr="000A530D">
              <w:rPr>
                <w:rFonts w:ascii="Times New Roman" w:eastAsia="Times New Roman" w:hAnsi="Times New Roman" w:cs="Times New Roman"/>
                <w:b/>
              </w:rPr>
              <w:lastRenderedPageBreak/>
              <w:t>ugostiteljstvo</w:t>
            </w:r>
          </w:p>
        </w:tc>
      </w:tr>
      <w:tr w:rsidR="00633FC1" w:rsidRPr="000A530D" w14:paraId="14E45640" w14:textId="77777777" w:rsidTr="002B6C64">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472FD"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C4F8A" w14:textId="77777777" w:rsidR="00633FC1" w:rsidRPr="000A530D" w:rsidRDefault="00633FC1" w:rsidP="002B6C64">
            <w:pPr>
              <w:widowControl w:val="0"/>
              <w:autoSpaceDE w:val="0"/>
              <w:spacing w:after="0" w:line="240" w:lineRule="auto"/>
              <w:ind w:left="107"/>
              <w:jc w:val="both"/>
              <w:rPr>
                <w:rFonts w:ascii="Times New Roman" w:eastAsia="Times New Roman" w:hAnsi="Times New Roman" w:cs="Times New Roman"/>
                <w:b/>
              </w:rPr>
            </w:pPr>
          </w:p>
        </w:tc>
      </w:tr>
    </w:tbl>
    <w:p w14:paraId="00E9B9BC" w14:textId="77777777" w:rsidR="00FE6EB1" w:rsidRDefault="00FE6EB1"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584889AD" w14:textId="77777777" w:rsidR="00FE6EB1" w:rsidRDefault="00FE6EB1"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2A3FB193" w14:textId="218722A3" w:rsidR="00EA2EB3" w:rsidRPr="000A530D" w:rsidRDefault="00EA2EB3"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NAZIV KORISNIKA: MEDICINSKA ŠKOLA DUBROVNIK</w:t>
      </w:r>
    </w:p>
    <w:p w14:paraId="688C307D"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652D0E50"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0C8B0A47"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07"/>
        <w:gridCol w:w="3211"/>
        <w:gridCol w:w="1847"/>
        <w:gridCol w:w="1701"/>
        <w:gridCol w:w="1701"/>
      </w:tblGrid>
      <w:tr w:rsidR="00EA2EB3" w:rsidRPr="000A530D" w14:paraId="65A91759" w14:textId="77777777" w:rsidTr="00E009A0">
        <w:tc>
          <w:tcPr>
            <w:tcW w:w="6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D15F8E5"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2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FA3E62"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84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382399" w14:textId="77777777" w:rsidR="00EA2EB3" w:rsidRPr="000A530D" w:rsidRDefault="00EA2EB3" w:rsidP="00E009A0">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1BA70F0" w14:textId="7C3A79AA" w:rsidR="00EA2EB3" w:rsidRPr="000A530D" w:rsidRDefault="00E009A0" w:rsidP="00E009A0">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8B5E30" w14:textId="77777777" w:rsidR="00EA2EB3" w:rsidRPr="000A530D" w:rsidRDefault="00EA2EB3" w:rsidP="00E009A0">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653CB29B" w14:textId="77777777" w:rsidTr="00E009A0">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1AF37"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B8A7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5B43D4"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604FE"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A4A2E"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r>
      <w:tr w:rsidR="00EA2EB3" w:rsidRPr="000A530D" w14:paraId="63419521" w14:textId="77777777" w:rsidTr="00E009A0">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CD3B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3643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90739"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1.004.560,00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6DCD0"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10.940,00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1FFDD"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1.015.500,00</w:t>
            </w:r>
          </w:p>
        </w:tc>
      </w:tr>
      <w:tr w:rsidR="00EA2EB3" w:rsidRPr="000A530D" w14:paraId="4C69222A" w14:textId="77777777" w:rsidTr="00E009A0">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2F6A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CE1C0"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D3301"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75.841,00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A864D"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4.490,62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F291D"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71.350,38</w:t>
            </w:r>
          </w:p>
        </w:tc>
      </w:tr>
      <w:tr w:rsidR="00EA2EB3" w:rsidRPr="000A530D" w14:paraId="68ECB710" w14:textId="77777777" w:rsidTr="00E009A0">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07CE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55781"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8ACDC0"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1.080.401,00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040915"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6.449,38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D254D" w14:textId="77777777" w:rsidR="00EA2EB3" w:rsidRPr="000A530D" w:rsidRDefault="00EA2EB3" w:rsidP="00E009A0">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1.086.850,38</w:t>
            </w:r>
          </w:p>
        </w:tc>
      </w:tr>
    </w:tbl>
    <w:p w14:paraId="67CCDFF6"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720"/>
        <w:gridCol w:w="7347"/>
      </w:tblGrid>
      <w:tr w:rsidR="003262B8" w:rsidRPr="000A530D" w14:paraId="1FD2E3C2"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89E991"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DD22789"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72436DA9"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25821145"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84A96"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256C7" w14:textId="77777777" w:rsidR="003262B8" w:rsidRPr="000A530D" w:rsidRDefault="003262B8"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5557D48D"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41C1696D"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DD5B10"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B23DF"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3C9BD82F" w14:textId="77777777" w:rsidR="003262B8" w:rsidRPr="000A530D" w:rsidRDefault="003262B8"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3262B8" w:rsidRPr="000A530D" w14:paraId="63312E08"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65915"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45658"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50B5B0A1"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FCE5B"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C770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3B4E94F8" w14:textId="77777777" w:rsidR="003262B8" w:rsidRPr="000A530D" w:rsidRDefault="003262B8" w:rsidP="002B6C64">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3262B8" w:rsidRPr="000A530D" w14:paraId="6A346C35"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45F5B7"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05688"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p>
        </w:tc>
      </w:tr>
      <w:tr w:rsidR="003262B8" w:rsidRPr="000A530D" w14:paraId="200421CD"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8280E0F"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B0495D"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0CFB4EA1"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00813F22"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1687F"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2C4BA" w14:textId="77777777" w:rsidR="003262B8" w:rsidRPr="000A530D" w:rsidRDefault="003262B8"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A21DF52"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2DF5CC5D"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FB60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6C045"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349B165F" w14:textId="77777777" w:rsidR="003262B8" w:rsidRPr="000A530D" w:rsidRDefault="003262B8"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w:t>
            </w:r>
            <w:r w:rsidRPr="000A530D">
              <w:rPr>
                <w:rFonts w:ascii="Times New Roman" w:eastAsia="Times New Roman" w:hAnsi="Times New Roman" w:cs="Times New Roman"/>
              </w:rPr>
              <w:lastRenderedPageBreak/>
              <w:t>uredski materijal, održavanje opreme i zgrade, održavanje računalnih programa, dnevnice zaposlenika.</w:t>
            </w:r>
          </w:p>
          <w:p w14:paraId="3CB6054A"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1FC05C22"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DD58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4F89A" w14:textId="53BF5E9A" w:rsidR="003262B8" w:rsidRPr="00FE6EB1" w:rsidRDefault="003262B8" w:rsidP="002B6C64">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 xml:space="preserve">Iznos od 39.430,00 eura smo korigirali unutar konta radi usklađenja s već realiziranim, a isto tako i za plaće od </w:t>
            </w:r>
            <w:r w:rsidR="00AC6E4C" w:rsidRPr="00FE6EB1">
              <w:rPr>
                <w:rFonts w:ascii="Times New Roman" w:eastAsia="Times New Roman" w:hAnsi="Times New Roman" w:cs="Times New Roman"/>
                <w:bCs/>
              </w:rPr>
              <w:t>Mini</w:t>
            </w:r>
            <w:r w:rsidRPr="00FE6EB1">
              <w:rPr>
                <w:rFonts w:ascii="Times New Roman" w:eastAsia="Times New Roman" w:hAnsi="Times New Roman" w:cs="Times New Roman"/>
                <w:bCs/>
              </w:rPr>
              <w:t>starstva iznos od 959500 eura smo povećali za 10.940 eura radi usklađenja zbog povećanja zaposlenih na ugovor o djelu u tekućoj godini a smanjili smo na rashodima za zaposlene</w:t>
            </w:r>
          </w:p>
          <w:p w14:paraId="67220901"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161313AA"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45FD"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8D93F"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3262B8" w:rsidRPr="000A530D" w14:paraId="00A5B997"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62910"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22F8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042DF901"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D9923"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8D84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290D7428" w14:textId="77777777" w:rsidR="003262B8" w:rsidRPr="000A530D" w:rsidRDefault="003262B8"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3262B8" w:rsidRPr="000A530D" w14:paraId="3A204855"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B64000"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23962"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1755CCA9"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3B5A8"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C9A29" w14:textId="77777777" w:rsidR="003262B8" w:rsidRPr="000A530D" w:rsidRDefault="003262B8"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20131693" w14:textId="77777777" w:rsidR="003262B8" w:rsidRPr="000A530D" w:rsidRDefault="003262B8"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3262B8" w:rsidRPr="000A530D" w14:paraId="176F5587"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93F4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D05AA"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19B01A91"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30DECE" w14:textId="77777777" w:rsidR="003262B8" w:rsidRPr="000A530D" w:rsidRDefault="003262B8" w:rsidP="002B6C64">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4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E0589B"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5FB40EFE"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56F90AA1"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DC8F"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5100D" w14:textId="77777777" w:rsidR="003262B8" w:rsidRPr="000A530D" w:rsidRDefault="003262B8" w:rsidP="002B6C64">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56D57BBE" w14:textId="15BF1A36" w:rsidR="003262B8" w:rsidRPr="000A530D" w:rsidRDefault="003262B8" w:rsidP="002B6C64">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w:t>
            </w:r>
            <w:r w:rsidR="004362AD">
              <w:rPr>
                <w:rFonts w:ascii="Times New Roman" w:eastAsia="Times New Roman" w:hAnsi="Times New Roman" w:cs="Times New Roman"/>
              </w:rPr>
              <w:t>t</w:t>
            </w:r>
            <w:r w:rsidRPr="000A530D">
              <w:rPr>
                <w:rFonts w:ascii="Times New Roman" w:eastAsia="Times New Roman" w:hAnsi="Times New Roman" w:cs="Times New Roman"/>
              </w:rPr>
              <w:t>varivanju i k</w:t>
            </w:r>
            <w:r w:rsidR="00AC6E4C">
              <w:rPr>
                <w:rFonts w:ascii="Times New Roman" w:eastAsia="Times New Roman" w:hAnsi="Times New Roman" w:cs="Times New Roman"/>
              </w:rPr>
              <w:t>o</w:t>
            </w:r>
            <w:r w:rsidRPr="000A530D">
              <w:rPr>
                <w:rFonts w:ascii="Times New Roman" w:eastAsia="Times New Roman" w:hAnsi="Times New Roman" w:cs="Times New Roman"/>
              </w:rPr>
              <w:t>rištenju vlastitih i namjenskih prihoda i primitaka, rashoda i izdataka.</w:t>
            </w:r>
          </w:p>
        </w:tc>
      </w:tr>
      <w:tr w:rsidR="003262B8" w:rsidRPr="000A530D" w14:paraId="798694A3"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99DD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8919B"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3262B8" w:rsidRPr="000A530D" w14:paraId="4FF498E6"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12D4C"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38EA8"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1182E936"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A8F89"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16EC2"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3262B8" w:rsidRPr="000A530D" w14:paraId="01AB0FC7"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98333"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B196A" w14:textId="77777777" w:rsidR="003262B8" w:rsidRPr="00FE6EB1" w:rsidRDefault="003262B8" w:rsidP="002B6C64">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Smanjili smo iznos od 9.000 eura na 5.221,26 eura zbog realizacije jer se nisu</w:t>
            </w:r>
          </w:p>
          <w:p w14:paraId="72BAC1D5"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FE6EB1">
              <w:rPr>
                <w:rFonts w:ascii="Times New Roman" w:eastAsia="Times New Roman" w:hAnsi="Times New Roman" w:cs="Times New Roman"/>
                <w:bCs/>
              </w:rPr>
              <w:t>uspjele realizirati sve razmjene u okviru projekta budući da nismo bili sigurni da li ćemo ostvariti prihode od Županije .</w:t>
            </w:r>
          </w:p>
        </w:tc>
      </w:tr>
      <w:tr w:rsidR="003262B8" w:rsidRPr="000A530D" w14:paraId="36EC62DF"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90177"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9E03E"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3262B8" w:rsidRPr="000A530D" w14:paraId="629B6EC7"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9CF45"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13DC5" w14:textId="77777777" w:rsidR="003262B8" w:rsidRPr="00FE6EB1" w:rsidRDefault="003262B8" w:rsidP="002B6C64">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Smanjili smo iznos od 600 eura na 100 eura jer nismo imali takve rashode</w:t>
            </w:r>
          </w:p>
        </w:tc>
      </w:tr>
      <w:tr w:rsidR="003262B8" w:rsidRPr="000A530D" w14:paraId="2B8D005D"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5BBAE"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DF7ED"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3262B8" w:rsidRPr="000A530D" w14:paraId="7F7375C7" w14:textId="77777777" w:rsidTr="002B6C64">
        <w:trPr>
          <w:trHeight w:val="465"/>
        </w:trPr>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3AB47"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A52D" w14:textId="77777777" w:rsidR="003262B8" w:rsidRPr="00FE6EB1" w:rsidRDefault="003262B8" w:rsidP="002B6C64">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Na donacijama smo smanjili iznos za 8 eura zbog usklađenja s već realiziranim</w:t>
            </w:r>
          </w:p>
        </w:tc>
      </w:tr>
      <w:tr w:rsidR="003262B8" w:rsidRPr="000A530D" w14:paraId="12FA24E5"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A499C"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691F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3262B8" w:rsidRPr="000A530D" w14:paraId="60B1B114"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66245C"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D959E" w14:textId="77777777" w:rsidR="003262B8" w:rsidRPr="00FE6EB1" w:rsidRDefault="003262B8" w:rsidP="002B6C64">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Na vlastitim prihodima smo korigirali iznos jer smo ostvarili malo veće prihode od prvobitno planiranih a na prenesenim sredstvima smo korigirali rezultat od 42.336,00 eura i smanjili za 3.484,88 eura zbog potrebe korekcije rezultata radi razlika na imovini u početnom stanju.</w:t>
            </w:r>
          </w:p>
        </w:tc>
      </w:tr>
      <w:tr w:rsidR="003262B8" w:rsidRPr="000A530D" w14:paraId="108924B9"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32E93"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E7CDD"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3262B8" w:rsidRPr="000A530D" w14:paraId="11AC6C5D"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27930"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0182F"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7CD618C6"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C5E27C"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E7974"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3262B8" w:rsidRPr="000A530D" w14:paraId="163AF6E2"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8168A1"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7B657"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r w:rsidR="003262B8" w:rsidRPr="000A530D" w14:paraId="1663263D"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DF651"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Aktivnost:</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F86CC"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3262B8" w:rsidRPr="000A530D" w14:paraId="04D560A5" w14:textId="77777777" w:rsidTr="002B6C64">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EBBD0"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8099B" w14:textId="77777777" w:rsidR="003262B8" w:rsidRPr="000A530D" w:rsidRDefault="003262B8" w:rsidP="002B6C64">
            <w:pPr>
              <w:widowControl w:val="0"/>
              <w:autoSpaceDE w:val="0"/>
              <w:spacing w:after="0" w:line="240" w:lineRule="auto"/>
              <w:ind w:left="107"/>
              <w:jc w:val="both"/>
              <w:rPr>
                <w:rFonts w:ascii="Times New Roman" w:eastAsia="Times New Roman" w:hAnsi="Times New Roman" w:cs="Times New Roman"/>
                <w:b/>
              </w:rPr>
            </w:pPr>
          </w:p>
        </w:tc>
      </w:tr>
    </w:tbl>
    <w:p w14:paraId="7903F6C6"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47F4819F"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7921C75E" w14:textId="281EFD9F" w:rsidR="00EA2EB3" w:rsidRPr="000A530D" w:rsidRDefault="00EA2EB3"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NAZIV KORISNIKA: SREDNJA ŠKOLA METKOVIĆ</w:t>
      </w:r>
    </w:p>
    <w:p w14:paraId="1FEA56DD"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7C131D8B"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046165B8"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207"/>
        <w:gridCol w:w="1706"/>
        <w:gridCol w:w="1842"/>
        <w:gridCol w:w="1701"/>
      </w:tblGrid>
      <w:tr w:rsidR="00EA2EB3" w:rsidRPr="000A530D" w14:paraId="09EE7512"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7880003"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2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775477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7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9434193"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84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43777BA" w14:textId="662329B9" w:rsidR="00EA2EB3" w:rsidRPr="000A530D" w:rsidRDefault="00DC7604"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F8CD72"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057720C0"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DE12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4203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49F8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48.231,00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96ED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+3.098,00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EE65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51.329,00</w:t>
            </w:r>
          </w:p>
        </w:tc>
      </w:tr>
      <w:tr w:rsidR="00EA2EB3" w:rsidRPr="000A530D" w14:paraId="3A975607"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01F5F"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04D23"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C1873"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2.732.530,00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2BA5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+389.960,00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4394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2.342.570,00</w:t>
            </w:r>
          </w:p>
        </w:tc>
      </w:tr>
      <w:tr w:rsidR="00EA2EB3" w:rsidRPr="000A530D" w14:paraId="1A06B2C1"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C2B93"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088DB"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F2D53"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218.642,00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FA94F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-69.185,00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23421"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149.457,00</w:t>
            </w:r>
          </w:p>
        </w:tc>
      </w:tr>
      <w:tr w:rsidR="00EA2EB3" w:rsidRPr="000A530D" w14:paraId="2EA979B7"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444A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A4010"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882A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2.999.403,00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8F62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+456.047,00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589DC6"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2.543.356,00</w:t>
            </w:r>
          </w:p>
        </w:tc>
      </w:tr>
    </w:tbl>
    <w:p w14:paraId="71623E77"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723"/>
        <w:gridCol w:w="7344"/>
      </w:tblGrid>
      <w:tr w:rsidR="00DC7604" w:rsidRPr="000A530D" w14:paraId="395DBBB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25FF1F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5D1B3F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38F2100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2E135DE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6B61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4780F"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006E99E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3AE9F1F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6541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4CE4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2FFA9319"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C7604" w:rsidRPr="000A530D" w14:paraId="66C1557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52A7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AC982" w14:textId="51B1C14B" w:rsidR="00DC7604" w:rsidRPr="00FE6EB1" w:rsidRDefault="00DC7604" w:rsidP="00D739FA">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Izmjena postotaka financiranja projekta bespovratnim sredstvima EU i DNŽ</w:t>
            </w:r>
            <w:r w:rsidR="00FE6EB1">
              <w:rPr>
                <w:rFonts w:ascii="Times New Roman" w:eastAsia="Times New Roman" w:hAnsi="Times New Roman" w:cs="Times New Roman"/>
                <w:bCs/>
              </w:rPr>
              <w:t xml:space="preserve"> te povećanje bruto plaće pomoćnicima u nastavi sukladno Pravilniku o pomoćnicima u nastavi.</w:t>
            </w:r>
          </w:p>
        </w:tc>
      </w:tr>
      <w:tr w:rsidR="00DC7604" w:rsidRPr="000A530D" w14:paraId="1DB85C1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9B7B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A95E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25252991" w14:textId="77777777" w:rsidR="00DC7604" w:rsidRPr="000A530D" w:rsidRDefault="00DC7604" w:rsidP="00D739FA">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C7604" w:rsidRPr="000A530D" w14:paraId="515B9B7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0E17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5DA7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p>
        </w:tc>
      </w:tr>
      <w:tr w:rsidR="00DC7604" w:rsidRPr="000A530D" w14:paraId="62816A7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68FF7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11CADF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544B296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A34D9B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DC9E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7234A"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D31CA8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7B3A88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2295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9987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746A2813"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Sredstva su podijeljena na decentralizirana i ostale pomoći proračunski korisnici, </w:t>
            </w:r>
            <w:r w:rsidRPr="000A530D">
              <w:rPr>
                <w:rFonts w:ascii="Times New Roman" w:eastAsia="Times New Roman" w:hAnsi="Times New Roman" w:cs="Times New Roman"/>
              </w:rPr>
              <w:lastRenderedPageBreak/>
              <w:t>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2790590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496E72A"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4EDC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1CD1F" w14:textId="77777777" w:rsidR="00DC7604" w:rsidRPr="00FE6EB1" w:rsidRDefault="00DC7604" w:rsidP="00D739FA">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Smanjenje sredstava za plaće zaposlenika iz državnog proračuna u skladu sa stanjem u poslovnim knjigama na dan izrade rebalansa i procjeni rashoda za plaće zaposlenika koja će biti isplaćena u 12. mjesecu za 11.mjesec</w:t>
            </w:r>
          </w:p>
        </w:tc>
      </w:tr>
      <w:tr w:rsidR="00DC7604" w:rsidRPr="000A530D" w14:paraId="5B03964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F2C5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5100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DC7604" w:rsidRPr="000A530D" w14:paraId="2D56BFE1"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9308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7AC3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97D380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BE4F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CBE5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0BFECFF9"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DC7604" w:rsidRPr="000A530D" w14:paraId="44FFB94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C5E8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455E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299491D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74EF5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F3FDE"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4A11D7E7"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DC7604" w:rsidRPr="000A530D" w14:paraId="1F0DE6F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C6FB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60A8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AB3B9F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6214A6"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BF27B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0463FB7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CFA056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2CEA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E381B"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9EB2511" w14:textId="77777777" w:rsidR="00DC7604" w:rsidRPr="000A530D" w:rsidRDefault="00DC7604" w:rsidP="00D739FA">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DC7604" w:rsidRPr="000A530D" w14:paraId="45684FF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DD63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01D1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DC7604" w:rsidRPr="000A530D" w14:paraId="3FF96D0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0D6C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C698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523E78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9AC7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95CA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DC7604" w:rsidRPr="000A530D" w14:paraId="74F7F8C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5173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90456" w14:textId="77777777" w:rsidR="00DC7604" w:rsidRPr="00FE6EB1" w:rsidRDefault="00DC7604" w:rsidP="00D739FA">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Iznos izmijenjen u skladu sa stanjem u poslovnim knjigama i očekivanim priljevima i odljevima sredstava za financiranje školskih projekata do kraja 2024. godine</w:t>
            </w:r>
          </w:p>
        </w:tc>
      </w:tr>
      <w:tr w:rsidR="00DC7604" w:rsidRPr="000A530D" w14:paraId="4ADC5911"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11056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A012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DC7604" w:rsidRPr="000A530D" w14:paraId="26F423D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1B7B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1DFD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5F2846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F50C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A0D0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DC7604" w:rsidRPr="000A530D" w14:paraId="02E9DF57" w14:textId="77777777" w:rsidTr="00D739FA">
        <w:trPr>
          <w:trHeight w:val="465"/>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CE72D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8225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334E172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29B28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26EB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DC7604" w:rsidRPr="000A530D" w14:paraId="218F14A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B279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B497D" w14:textId="77777777" w:rsidR="00DC7604" w:rsidRPr="00FE6EB1" w:rsidRDefault="00DC7604" w:rsidP="00D739FA">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 xml:space="preserve">Iznosi vezani uz rad učeničkog servisa izmijenjeni u skladu sa stanjem u poslovnim knjigama na dan izrade rebalansa i očekivanim priljevima i odljevima sredstava do kraja 2024. godine </w:t>
            </w:r>
          </w:p>
        </w:tc>
      </w:tr>
      <w:tr w:rsidR="00DC7604" w:rsidRPr="000A530D" w14:paraId="75DF3FA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744A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0635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DC7604" w:rsidRPr="000A530D" w14:paraId="4C4C4CE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9644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8A84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7EF3E4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2F6B6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8F3D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DC7604" w:rsidRPr="000A530D" w14:paraId="5CAD802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4BBA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ECBCF" w14:textId="77777777" w:rsidR="00DC7604" w:rsidRPr="00FE6EB1" w:rsidRDefault="00DC7604" w:rsidP="00D739FA">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Iznos za nabavu higijenskih potrepština izmijenjen u skladu sa stvarno potrošenim iznosom</w:t>
            </w:r>
          </w:p>
        </w:tc>
      </w:tr>
      <w:tr w:rsidR="00DC7604" w:rsidRPr="000A530D" w14:paraId="5F5620E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9CAE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9FA5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DC7604" w:rsidRPr="000A530D" w14:paraId="070A199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8AEA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0549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bl>
    <w:p w14:paraId="29F0AC67"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17EFA91C"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5ADBCF23" w14:textId="1112C3D6" w:rsidR="00EA2EB3" w:rsidRPr="000A530D" w:rsidRDefault="00EA2EB3" w:rsidP="00EA2EB3">
      <w:pPr>
        <w:pBdr>
          <w:bottom w:val="single" w:sz="12" w:space="1" w:color="000000"/>
        </w:pBd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rPr>
        <w:t>NAZIV KORISNIKA: OBRTNIČKA I TEHNIČKA ŠKOLA DUBROVNIK</w:t>
      </w:r>
    </w:p>
    <w:p w14:paraId="3DA656B8"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3159A4FD"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571B5713"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207"/>
        <w:gridCol w:w="1706"/>
        <w:gridCol w:w="1842"/>
        <w:gridCol w:w="1701"/>
      </w:tblGrid>
      <w:tr w:rsidR="00EA2EB3" w:rsidRPr="000A530D" w14:paraId="27CFD89B"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EE8539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2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DB799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7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D52087"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84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A4DA020" w14:textId="19EAF2FF" w:rsidR="00EA2EB3" w:rsidRPr="000A530D" w:rsidRDefault="00DC7604"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04D798"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342E30F7"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58BD8"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2DFFF"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7FD4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60.238,00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D2747"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+12.455,00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B87A08"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72.693,00</w:t>
            </w:r>
          </w:p>
        </w:tc>
      </w:tr>
      <w:tr w:rsidR="00EA2EB3" w:rsidRPr="000A530D" w14:paraId="3A0979C5"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94613"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238A5"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3E197"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1.418.180,00</w:t>
            </w:r>
          </w:p>
          <w:p w14:paraId="2FD23AE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B13C7"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-93.049,00</w:t>
            </w:r>
          </w:p>
          <w:p w14:paraId="22A27AE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2DAC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1.325.131,00</w:t>
            </w:r>
          </w:p>
          <w:p w14:paraId="5BA091E2"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p>
        </w:tc>
      </w:tr>
      <w:tr w:rsidR="00EA2EB3" w:rsidRPr="000A530D" w14:paraId="3D6EC284"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15F4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0B8B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A94A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294.641,00</w:t>
            </w:r>
          </w:p>
          <w:p w14:paraId="2AE68F09"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A0C1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-25.999,00</w:t>
            </w:r>
          </w:p>
          <w:p w14:paraId="1E7F5EB9"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619CC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268.642,00</w:t>
            </w:r>
          </w:p>
          <w:p w14:paraId="16C923C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p>
        </w:tc>
      </w:tr>
      <w:tr w:rsidR="00EA2EB3" w:rsidRPr="000A530D" w14:paraId="7EFFDB30"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91C6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30B63"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88D62"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1.773.059,00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4E030"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-106.593,00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96761"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1.666.466,00</w:t>
            </w:r>
          </w:p>
        </w:tc>
      </w:tr>
    </w:tbl>
    <w:p w14:paraId="21EFDA8B"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723"/>
        <w:gridCol w:w="7344"/>
      </w:tblGrid>
      <w:tr w:rsidR="00DC7604" w:rsidRPr="000A530D" w14:paraId="700D59B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F45A58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ECB0F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3C4CF98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336545D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727E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3B1B3"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0EC4EA8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E4D3AA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4D69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9535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32AF689E" w14:textId="4D0BE21C" w:rsidR="00DC7604" w:rsidRPr="00FE6EB1" w:rsidRDefault="00DC7604" w:rsidP="00FE6EB1">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C7604" w:rsidRPr="000A530D" w14:paraId="23E4480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F2C6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70CD5" w14:textId="6E35AED1" w:rsidR="00DC7604" w:rsidRPr="00FE6EB1" w:rsidRDefault="00DC7604" w:rsidP="00D739FA">
            <w:pPr>
              <w:widowControl w:val="0"/>
              <w:autoSpaceDE w:val="0"/>
              <w:spacing w:after="0" w:line="240" w:lineRule="auto"/>
              <w:ind w:left="107"/>
              <w:jc w:val="both"/>
              <w:rPr>
                <w:rFonts w:ascii="Times New Roman" w:eastAsia="Times New Roman" w:hAnsi="Times New Roman" w:cs="Times New Roman"/>
                <w:bCs/>
              </w:rPr>
            </w:pPr>
            <w:r w:rsidRPr="00FE6EB1">
              <w:rPr>
                <w:rFonts w:ascii="Times New Roman" w:eastAsia="Times New Roman" w:hAnsi="Times New Roman" w:cs="Times New Roman"/>
                <w:bCs/>
              </w:rPr>
              <w:t xml:space="preserve">Povećanje </w:t>
            </w:r>
            <w:r w:rsidR="00F0616D">
              <w:rPr>
                <w:rFonts w:ascii="Times New Roman" w:eastAsia="Times New Roman" w:hAnsi="Times New Roman" w:cs="Times New Roman"/>
                <w:bCs/>
              </w:rPr>
              <w:t xml:space="preserve">planiranog iznosa </w:t>
            </w:r>
            <w:r w:rsidR="00FE6EB1">
              <w:rPr>
                <w:rFonts w:ascii="Times New Roman" w:eastAsia="Times New Roman" w:hAnsi="Times New Roman" w:cs="Times New Roman"/>
                <w:bCs/>
              </w:rPr>
              <w:t xml:space="preserve">zbog povećanja </w:t>
            </w:r>
            <w:r w:rsidR="00F0616D">
              <w:rPr>
                <w:rFonts w:ascii="Times New Roman" w:eastAsia="Times New Roman" w:hAnsi="Times New Roman" w:cs="Times New Roman"/>
                <w:bCs/>
              </w:rPr>
              <w:t xml:space="preserve">bruto plaće </w:t>
            </w:r>
            <w:r w:rsidR="00FE6EB1">
              <w:rPr>
                <w:rFonts w:ascii="Times New Roman" w:eastAsia="Times New Roman" w:hAnsi="Times New Roman" w:cs="Times New Roman"/>
                <w:bCs/>
              </w:rPr>
              <w:t xml:space="preserve">pomoćnika u nastavi sukladno Pravilniku </w:t>
            </w:r>
            <w:r w:rsidR="00F0616D">
              <w:rPr>
                <w:rFonts w:ascii="Times New Roman" w:eastAsia="Times New Roman" w:hAnsi="Times New Roman" w:cs="Times New Roman"/>
                <w:bCs/>
              </w:rPr>
              <w:t>o pomoćnicima u nastavi.</w:t>
            </w:r>
          </w:p>
        </w:tc>
      </w:tr>
      <w:tr w:rsidR="00DC7604" w:rsidRPr="000A530D" w14:paraId="7192EE9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C301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E1D1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5F6E549E" w14:textId="77777777" w:rsidR="00DC7604" w:rsidRPr="000A530D" w:rsidRDefault="00DC7604" w:rsidP="00D739FA">
            <w:pPr>
              <w:widowControl w:val="0"/>
              <w:autoSpaceDE w:val="0"/>
              <w:spacing w:before="100" w:after="100" w:line="240" w:lineRule="auto"/>
              <w:ind w:left="107"/>
              <w:textAlignment w:val="baseline"/>
              <w:rPr>
                <w:rFonts w:ascii="Times New Roman" w:eastAsia="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p w14:paraId="26B10ED6" w14:textId="1C80795F" w:rsidR="00DC7604" w:rsidRPr="000A530D" w:rsidRDefault="00DC7604" w:rsidP="00D739FA">
            <w:pPr>
              <w:widowControl w:val="0"/>
              <w:autoSpaceDE w:val="0"/>
              <w:spacing w:before="100" w:after="100" w:line="240" w:lineRule="auto"/>
              <w:ind w:left="107"/>
              <w:textAlignment w:val="baseline"/>
              <w:rPr>
                <w:rFonts w:ascii="Times New Roman" w:eastAsia="Calibri" w:hAnsi="Times New Roman" w:cs="Times New Roman"/>
                <w:b/>
              </w:rPr>
            </w:pPr>
          </w:p>
        </w:tc>
      </w:tr>
      <w:tr w:rsidR="00DC7604" w:rsidRPr="000A530D" w14:paraId="6EAF481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9438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0259A" w14:textId="629526AC"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Iznos u izvršenju je 1.894,te je tako postavljeno do kraja 2024.g.</w:t>
            </w:r>
            <w:r w:rsidR="00F0616D">
              <w:rPr>
                <w:rFonts w:ascii="Times New Roman" w:eastAsia="Times New Roman" w:hAnsi="Times New Roman" w:cs="Times New Roman"/>
                <w:bCs/>
              </w:rPr>
              <w:t xml:space="preserve"> U ovoj godini se za ovaj projekt neće više potraživati sredstva.</w:t>
            </w:r>
          </w:p>
        </w:tc>
      </w:tr>
      <w:tr w:rsidR="00DC7604" w:rsidRPr="000A530D" w14:paraId="382B10E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6D1DE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2008E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26020FF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250BC3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370A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50272"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2EB921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0146581"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29DB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8833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29146FDE" w14:textId="052772FF" w:rsidR="00DC7604" w:rsidRPr="00F0616D" w:rsidRDefault="00DC7604" w:rsidP="00F0616D">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Sredstva su podijeljena na decentralizirana i ostale pomoći proračunski korisnici, </w:t>
            </w:r>
            <w:r w:rsidRPr="000A530D">
              <w:rPr>
                <w:rFonts w:ascii="Times New Roman" w:eastAsia="Times New Roman" w:hAnsi="Times New Roman" w:cs="Times New Roman"/>
              </w:rPr>
              <w:lastRenderedPageBreak/>
              <w:t>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tc>
      </w:tr>
      <w:tr w:rsidR="00DC7604" w:rsidRPr="000A530D" w14:paraId="7591FAA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6AEC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601A" w14:textId="51202F26" w:rsidR="00F0616D" w:rsidRPr="00F0616D" w:rsidRDefault="00DC7604" w:rsidP="00F0616D">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Pove</w:t>
            </w:r>
            <w:r w:rsidR="00AC6E4C" w:rsidRPr="00F0616D">
              <w:rPr>
                <w:rFonts w:ascii="Times New Roman" w:eastAsia="Times New Roman" w:hAnsi="Times New Roman" w:cs="Times New Roman"/>
                <w:bCs/>
              </w:rPr>
              <w:t>ć</w:t>
            </w:r>
            <w:r w:rsidRPr="00F0616D">
              <w:rPr>
                <w:rFonts w:ascii="Times New Roman" w:eastAsia="Times New Roman" w:hAnsi="Times New Roman" w:cs="Times New Roman"/>
                <w:bCs/>
              </w:rPr>
              <w:t>ani troškovi prema zaposlenicima,</w:t>
            </w:r>
            <w:r w:rsidR="00AC6E4C" w:rsidRPr="00F0616D">
              <w:rPr>
                <w:rFonts w:ascii="Times New Roman" w:eastAsia="Times New Roman" w:hAnsi="Times New Roman" w:cs="Times New Roman"/>
                <w:bCs/>
              </w:rPr>
              <w:t xml:space="preserve"> </w:t>
            </w:r>
            <w:r w:rsidRPr="00F0616D">
              <w:rPr>
                <w:rFonts w:ascii="Times New Roman" w:eastAsia="Times New Roman" w:hAnsi="Times New Roman" w:cs="Times New Roman"/>
                <w:bCs/>
              </w:rPr>
              <w:t>a smanjeni na ma</w:t>
            </w:r>
            <w:r w:rsidR="00AC6E4C" w:rsidRPr="00F0616D">
              <w:rPr>
                <w:rFonts w:ascii="Times New Roman" w:eastAsia="Times New Roman" w:hAnsi="Times New Roman" w:cs="Times New Roman"/>
                <w:bCs/>
              </w:rPr>
              <w:t xml:space="preserve">terijalni troškovi </w:t>
            </w:r>
            <w:r w:rsidRPr="00F0616D">
              <w:rPr>
                <w:rFonts w:ascii="Times New Roman" w:eastAsia="Times New Roman" w:hAnsi="Times New Roman" w:cs="Times New Roman"/>
                <w:bCs/>
              </w:rPr>
              <w:t>i uslugama.</w:t>
            </w:r>
            <w:r w:rsidR="00F0616D" w:rsidRPr="00F0616D">
              <w:rPr>
                <w:rFonts w:ascii="Times New Roman" w:eastAsia="Times New Roman" w:hAnsi="Times New Roman" w:cs="Times New Roman"/>
                <w:bCs/>
              </w:rPr>
              <w:t xml:space="preserve"> Planirani iznos ostaje isti za materijalne troškove 83.630,s tim da je unutar materijalnih troškova dodano na naknade troškova zaposlenicima rač.321 iznos od 14.000,na ostalim nespomenutim rashodima poslovanja račun 329 dodano je 1.000, a smanjenje plana je na rashodi za materijal i energiju, račun 322 u iznosu 10.000,te na rashodima za usluge, račun 323, smanjenje od 5.000.</w:t>
            </w:r>
          </w:p>
          <w:p w14:paraId="3EEBC283" w14:textId="463A9984" w:rsidR="00DC7604"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F0616D">
              <w:rPr>
                <w:rFonts w:ascii="Times New Roman" w:eastAsia="Times New Roman" w:hAnsi="Times New Roman" w:cs="Times New Roman"/>
                <w:bCs/>
              </w:rPr>
              <w:t>Na izvoru 5.8.1 ostale pomoći proračunski korisnici, smanjenje za 95.350,što je smanjenje od 7,39 % pa novi planirani iznos je 1.194.200. Do kraja godine ima samo još jedna isplata plaće pa planiramo da će se uklopiti u navedeni iznos.</w:t>
            </w:r>
          </w:p>
        </w:tc>
      </w:tr>
      <w:tr w:rsidR="00DC7604" w:rsidRPr="000A530D" w14:paraId="024CE50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A859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36A9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DC7604" w:rsidRPr="000A530D" w14:paraId="139C520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AB33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9A92F" w14:textId="38FA406A" w:rsidR="00DC7604" w:rsidRPr="000A530D" w:rsidRDefault="00F0616D" w:rsidP="00D739FA">
            <w:pPr>
              <w:widowControl w:val="0"/>
              <w:autoSpaceDE w:val="0"/>
              <w:spacing w:after="0" w:line="240" w:lineRule="auto"/>
              <w:ind w:left="107"/>
              <w:jc w:val="both"/>
              <w:rPr>
                <w:rFonts w:ascii="Times New Roman" w:eastAsia="Times New Roman" w:hAnsi="Times New Roman" w:cs="Times New Roman"/>
                <w:b/>
              </w:rPr>
            </w:pPr>
            <w:r>
              <w:rPr>
                <w:rFonts w:ascii="Times New Roman" w:eastAsia="Times New Roman" w:hAnsi="Times New Roman" w:cs="Times New Roman"/>
                <w:b/>
              </w:rPr>
              <w:t>/</w:t>
            </w:r>
          </w:p>
        </w:tc>
      </w:tr>
      <w:tr w:rsidR="00DC7604" w:rsidRPr="000A530D" w14:paraId="6BCADE6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2D9B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703C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72C78875" w14:textId="7FAAACCE" w:rsidR="00DC7604" w:rsidRPr="00F0616D" w:rsidRDefault="00DC7604" w:rsidP="00F0616D">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w:t>
            </w:r>
            <w:r w:rsidR="00EA2CE8">
              <w:rPr>
                <w:rFonts w:ascii="Times New Roman" w:eastAsia="Times New Roman" w:hAnsi="Times New Roman" w:cs="Times New Roman"/>
              </w:rPr>
              <w:t>a</w:t>
            </w:r>
            <w:r w:rsidRPr="000A530D">
              <w:rPr>
                <w:rFonts w:ascii="Times New Roman" w:eastAsia="Times New Roman" w:hAnsi="Times New Roman" w:cs="Times New Roman"/>
              </w:rPr>
              <w:t>vaka, sanacija vanjskog zida,, sanacija unutarnjeg stepeništa u zgradi stare škole.</w:t>
            </w:r>
          </w:p>
        </w:tc>
      </w:tr>
      <w:tr w:rsidR="00DC7604" w:rsidRPr="000A530D" w14:paraId="27ED2F6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C3C10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21E9C" w14:textId="7476E7CA" w:rsidR="00DC7604" w:rsidRPr="000A530D" w:rsidRDefault="00F0616D" w:rsidP="00D739FA">
            <w:pPr>
              <w:widowControl w:val="0"/>
              <w:autoSpaceDE w:val="0"/>
              <w:spacing w:after="0" w:line="240" w:lineRule="auto"/>
              <w:ind w:left="107"/>
              <w:jc w:val="both"/>
              <w:rPr>
                <w:rFonts w:ascii="Times New Roman" w:eastAsia="Times New Roman" w:hAnsi="Times New Roman" w:cs="Times New Roman"/>
                <w:b/>
              </w:rPr>
            </w:pPr>
            <w:r>
              <w:rPr>
                <w:rFonts w:ascii="Times New Roman" w:eastAsia="Times New Roman" w:hAnsi="Times New Roman" w:cs="Times New Roman"/>
                <w:b/>
              </w:rPr>
              <w:t>/</w:t>
            </w:r>
          </w:p>
        </w:tc>
      </w:tr>
      <w:tr w:rsidR="00DC7604" w:rsidRPr="000A530D" w14:paraId="1B4B44AB"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1198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D1AF9"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61E7F913" w14:textId="0CF618E7" w:rsidR="00DC7604" w:rsidRPr="00F0616D" w:rsidRDefault="00DC7604" w:rsidP="00F0616D">
            <w:pPr>
              <w:widowControl w:val="0"/>
              <w:autoSpaceDE w:val="0"/>
              <w:spacing w:after="0" w:line="240" w:lineRule="auto"/>
              <w:ind w:left="107"/>
              <w:jc w:val="both"/>
              <w:rPr>
                <w:rFonts w:ascii="Times New Roman" w:eastAsia="Times New Roman" w:hAnsi="Times New Roman" w:cs="Times New Roman"/>
                <w:bCs/>
              </w:rPr>
            </w:pPr>
            <w:r w:rsidRPr="000A530D">
              <w:rPr>
                <w:rFonts w:ascii="Times New Roman" w:eastAsia="Times New Roman" w:hAnsi="Times New Roman" w:cs="Times New Roman"/>
                <w:bCs/>
              </w:rPr>
              <w:t>Sredstva su namijenjena kupnji opreme ili projektne dokumentacije za zgradu škole,</w:t>
            </w:r>
          </w:p>
        </w:tc>
      </w:tr>
      <w:tr w:rsidR="00DC7604" w:rsidRPr="000A530D" w14:paraId="385C609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603C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BB0D9" w14:textId="77777777"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Naknadno odobrenje ŽDN za kupovinu opreme za frizerski salon(lutke)</w:t>
            </w:r>
          </w:p>
        </w:tc>
      </w:tr>
      <w:tr w:rsidR="00DC7604" w:rsidRPr="000A530D" w14:paraId="4300CE4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AF1EF3F"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E7429C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0974056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2EFFE84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90E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DDBF6"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6B6C2622" w14:textId="77777777" w:rsidR="00DC7604" w:rsidRPr="000A530D" w:rsidRDefault="00DC7604" w:rsidP="00D739FA">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DC7604" w:rsidRPr="000A530D" w14:paraId="04BDB4D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EC46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2AB9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DC7604" w:rsidRPr="000A530D" w14:paraId="3D93B58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EA48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A600E" w14:textId="75B2A242" w:rsidR="00DC7604" w:rsidRPr="000A530D" w:rsidRDefault="00F0616D" w:rsidP="00D739FA">
            <w:pPr>
              <w:widowControl w:val="0"/>
              <w:autoSpaceDE w:val="0"/>
              <w:spacing w:after="0" w:line="240" w:lineRule="auto"/>
              <w:ind w:left="107"/>
              <w:jc w:val="both"/>
              <w:rPr>
                <w:rFonts w:ascii="Times New Roman" w:eastAsia="Times New Roman" w:hAnsi="Times New Roman" w:cs="Times New Roman"/>
                <w:b/>
              </w:rPr>
            </w:pPr>
            <w:r>
              <w:rPr>
                <w:rFonts w:ascii="Times New Roman" w:eastAsia="Times New Roman" w:hAnsi="Times New Roman" w:cs="Times New Roman"/>
                <w:b/>
              </w:rPr>
              <w:t>/</w:t>
            </w:r>
          </w:p>
        </w:tc>
      </w:tr>
      <w:tr w:rsidR="00DC7604" w:rsidRPr="000A530D" w14:paraId="4400D4B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8D27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BD32B" w14:textId="44467041" w:rsidR="00DC7604" w:rsidRPr="000A530D" w:rsidRDefault="00DC7604"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DC7604" w:rsidRPr="000A530D" w14:paraId="2987C76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D3DE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BD2EE" w14:textId="77777777"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Do kraja godine samo jedno putovanjem u sklopu programa Erasmus +</w:t>
            </w:r>
          </w:p>
        </w:tc>
      </w:tr>
      <w:tr w:rsidR="00DC7604" w:rsidRPr="000A530D" w14:paraId="350A987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9BD8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9526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DC7604" w:rsidRPr="000A530D" w14:paraId="6040AFB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7509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C72E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13E2CE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1778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3B93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p w14:paraId="683CD82D" w14:textId="2842BDAF"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5FC515A9" w14:textId="77777777" w:rsidTr="00D739FA">
        <w:trPr>
          <w:trHeight w:val="465"/>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CC19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09B40" w14:textId="77777777" w:rsidR="00F0616D" w:rsidRPr="00F0616D" w:rsidRDefault="00DC7604" w:rsidP="00F0616D">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Planirano pove</w:t>
            </w:r>
            <w:r w:rsidR="00AC6E4C" w:rsidRPr="00F0616D">
              <w:rPr>
                <w:rFonts w:ascii="Times New Roman" w:eastAsia="Times New Roman" w:hAnsi="Times New Roman" w:cs="Times New Roman"/>
                <w:bCs/>
              </w:rPr>
              <w:t>ć</w:t>
            </w:r>
            <w:r w:rsidRPr="00F0616D">
              <w:rPr>
                <w:rFonts w:ascii="Times New Roman" w:eastAsia="Times New Roman" w:hAnsi="Times New Roman" w:cs="Times New Roman"/>
                <w:bCs/>
              </w:rPr>
              <w:t>anje do kraja godine</w:t>
            </w:r>
            <w:r w:rsidR="00F0616D" w:rsidRPr="00F0616D">
              <w:rPr>
                <w:rFonts w:ascii="Times New Roman" w:eastAsia="Times New Roman" w:hAnsi="Times New Roman" w:cs="Times New Roman"/>
                <w:bCs/>
              </w:rPr>
              <w:t>. Prihodi za posebne namjene izvor 4.3.1 povećanje za 1.000,novi iznos 22.500,</w:t>
            </w:r>
          </w:p>
          <w:p w14:paraId="3F70AB09" w14:textId="77777777" w:rsidR="00F0616D" w:rsidRPr="00F0616D" w:rsidRDefault="00F0616D" w:rsidP="00F0616D">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Izvor 6.2.1.Donacije A120813 smanjenje za 1.000,</w:t>
            </w:r>
          </w:p>
          <w:p w14:paraId="20AB1EB0" w14:textId="605E485E" w:rsidR="00DC7604"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F0616D">
              <w:rPr>
                <w:rFonts w:ascii="Times New Roman" w:eastAsia="Times New Roman" w:hAnsi="Times New Roman" w:cs="Times New Roman"/>
                <w:bCs/>
              </w:rPr>
              <w:t>Izvor 6.2.1-Donacije,aktivnost 120809,povećanje za 9.000,u odnosu na I rebalans što je 300% pa je planirano 12.000,</w:t>
            </w:r>
          </w:p>
        </w:tc>
      </w:tr>
      <w:tr w:rsidR="00F0616D" w:rsidRPr="000A530D" w14:paraId="601129E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CD86D"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54768" w14:textId="3C720E00"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F0616D" w:rsidRPr="000A530D" w14:paraId="11E2BB7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81B447"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DB919" w14:textId="7010FDE2"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Pr>
                <w:rFonts w:ascii="Times New Roman" w:eastAsia="Times New Roman" w:hAnsi="Times New Roman" w:cs="Times New Roman"/>
                <w:b/>
              </w:rPr>
              <w:t>/</w:t>
            </w:r>
          </w:p>
        </w:tc>
      </w:tr>
      <w:tr w:rsidR="00F0616D" w:rsidRPr="000A530D" w14:paraId="7EAA8F5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F8838"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9B612"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F0616D" w:rsidRPr="000A530D" w14:paraId="77F71E3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96B98"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19D94"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p>
        </w:tc>
      </w:tr>
      <w:tr w:rsidR="00F0616D" w:rsidRPr="000A530D" w14:paraId="17F0576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00471"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74DAD"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A120820 Opskrba školskih ustanova higijenskim potrepštinama za učenice srednjih škola </w:t>
            </w:r>
          </w:p>
          <w:p w14:paraId="7EFBAB87" w14:textId="5ADE059A"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 izvoru 5.8.1 ostaje isto 621,00 higijenske potrepštine za učenice,</w:t>
            </w:r>
            <w:r>
              <w:rPr>
                <w:rFonts w:ascii="Times New Roman" w:eastAsia="Times New Roman" w:hAnsi="Times New Roman" w:cs="Times New Roman"/>
                <w:b/>
              </w:rPr>
              <w:t xml:space="preserve"> </w:t>
            </w:r>
            <w:r w:rsidRPr="000A530D">
              <w:rPr>
                <w:rFonts w:ascii="Times New Roman" w:eastAsia="Times New Roman" w:hAnsi="Times New Roman" w:cs="Times New Roman"/>
                <w:b/>
              </w:rPr>
              <w:t>a na izvoru 3.21.-vlastiti povećanje za 1,00</w:t>
            </w:r>
          </w:p>
        </w:tc>
      </w:tr>
      <w:tr w:rsidR="00F0616D" w:rsidRPr="000A530D" w14:paraId="5B3FB90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5B98B"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C135D" w14:textId="3FD49ED4" w:rsidR="00F0616D" w:rsidRPr="00F0616D" w:rsidRDefault="00F0616D" w:rsidP="00F0616D">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Račun dobavljača iznosio više za 0,44 centa od dozvoljenog iznosa, pa ostatak knjižen na vlastite troškove</w:t>
            </w:r>
          </w:p>
        </w:tc>
      </w:tr>
      <w:tr w:rsidR="00F0616D" w:rsidRPr="000A530D" w14:paraId="65ABC56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9AD50"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AAE41"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F0616D" w:rsidRPr="000A530D" w14:paraId="70C1592B"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21AA7" w14:textId="77777777"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53EA6" w14:textId="38476EB5" w:rsidR="00F0616D" w:rsidRPr="000A530D" w:rsidRDefault="00F0616D" w:rsidP="00F0616D">
            <w:pPr>
              <w:widowControl w:val="0"/>
              <w:autoSpaceDE w:val="0"/>
              <w:spacing w:after="0" w:line="240" w:lineRule="auto"/>
              <w:ind w:left="107"/>
              <w:jc w:val="both"/>
              <w:rPr>
                <w:rFonts w:ascii="Times New Roman" w:eastAsia="Times New Roman" w:hAnsi="Times New Roman" w:cs="Times New Roman"/>
                <w:b/>
              </w:rPr>
            </w:pPr>
            <w:r>
              <w:rPr>
                <w:rFonts w:ascii="Times New Roman" w:eastAsia="Times New Roman" w:hAnsi="Times New Roman" w:cs="Times New Roman"/>
                <w:b/>
              </w:rPr>
              <w:t>/</w:t>
            </w:r>
          </w:p>
        </w:tc>
      </w:tr>
    </w:tbl>
    <w:p w14:paraId="4462B209"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69DE13E2"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6335A659" w14:textId="1954EB93" w:rsidR="00EA2EB3" w:rsidRPr="000A530D" w:rsidRDefault="00EA2EB3" w:rsidP="00EA2EB3">
      <w:pPr>
        <w:pBdr>
          <w:bottom w:val="single" w:sz="12" w:space="1" w:color="000000"/>
        </w:pBd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rPr>
        <w:t>NAZIV KORISNIKA: SREDNJA ŠKOLA PETRA ŠEGEDINA</w:t>
      </w:r>
    </w:p>
    <w:p w14:paraId="1C3B8810"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32DF9E96"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47D3B2FD"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207"/>
        <w:gridCol w:w="1989"/>
        <w:gridCol w:w="1701"/>
        <w:gridCol w:w="1559"/>
      </w:tblGrid>
      <w:tr w:rsidR="00EA2EB3" w:rsidRPr="000A530D" w14:paraId="268F33B5"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F866D3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bookmarkStart w:id="2" w:name="_Hlk183773531"/>
            <w:r w:rsidRPr="000A530D">
              <w:rPr>
                <w:rFonts w:ascii="Times New Roman" w:eastAsia="Times New Roman" w:hAnsi="Times New Roman" w:cs="Times New Roman"/>
                <w:b/>
              </w:rPr>
              <w:t>Rb</w:t>
            </w:r>
          </w:p>
        </w:tc>
        <w:tc>
          <w:tcPr>
            <w:tcW w:w="32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3191155"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98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3BA9363"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7B52EEF" w14:textId="7F961010" w:rsidR="00EA2EB3" w:rsidRPr="000A530D" w:rsidRDefault="00DC7604"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D65BDE"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58B5C02A"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F7B59"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BE1F1"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9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7C7D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18.878,00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B9074"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10.558,00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16ED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29.436,00</w:t>
            </w:r>
          </w:p>
        </w:tc>
      </w:tr>
      <w:tr w:rsidR="00EA2EB3" w:rsidRPr="000A530D" w14:paraId="6FC3972F"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9F37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EA8E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9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34D83"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1.430.522,00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16406"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313.858,00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6EDF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1.744.380,00</w:t>
            </w:r>
          </w:p>
        </w:tc>
      </w:tr>
      <w:tr w:rsidR="00EA2EB3" w:rsidRPr="000A530D" w14:paraId="3C980F66"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BD558"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460C5"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9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12A33"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59.402,00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3CCF0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74.900,00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00E78"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134.302,00</w:t>
            </w:r>
          </w:p>
        </w:tc>
      </w:tr>
      <w:tr w:rsidR="00EA2EB3" w:rsidRPr="000A530D" w14:paraId="1186803A" w14:textId="77777777" w:rsidTr="00DC760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394E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4E58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9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6EE19"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1.508.802,00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8FE70"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399.316,00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5E1D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1.908.118,00</w:t>
            </w:r>
          </w:p>
        </w:tc>
      </w:tr>
    </w:tbl>
    <w:p w14:paraId="73329049"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723"/>
        <w:gridCol w:w="7344"/>
      </w:tblGrid>
      <w:tr w:rsidR="00DC7604" w:rsidRPr="000A530D" w14:paraId="5B85DAE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E93AA2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1F2853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4FED3E8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3914FE7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BB06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C1DA3" w14:textId="07CAFA5F"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w:t>
            </w:r>
            <w:r w:rsidR="006D6AD4">
              <w:rPr>
                <w:rFonts w:ascii="Times New Roman" w:eastAsia="Times New Roman" w:hAnsi="Times New Roman" w:cs="Times New Roman"/>
              </w:rPr>
              <w:t>n</w:t>
            </w:r>
            <w:r w:rsidRPr="000A530D">
              <w:rPr>
                <w:rFonts w:ascii="Times New Roman" w:eastAsia="Times New Roman" w:hAnsi="Times New Roman" w:cs="Times New Roman"/>
              </w:rPr>
              <w:t>ije.</w:t>
            </w:r>
          </w:p>
          <w:p w14:paraId="3DA9E07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F5DF65A"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1D3E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BD84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4F050A03"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C7604" w:rsidRPr="000A530D" w14:paraId="6259DA5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0855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7CEEB" w14:textId="77777777"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Povećanje broja pomoćnika u nastavi te promjena u postotcima financiranja, ubacivanje novog izvora prema naputku Županije</w:t>
            </w:r>
          </w:p>
        </w:tc>
      </w:tr>
      <w:tr w:rsidR="00DC7604" w:rsidRPr="000A530D" w14:paraId="35701851"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96A8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8CF1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60CD0CC7" w14:textId="77777777" w:rsidR="00DC7604" w:rsidRPr="000A530D" w:rsidRDefault="00DC7604" w:rsidP="00D739FA">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C7604" w:rsidRPr="000A530D" w14:paraId="7C21A00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1B61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361F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p>
        </w:tc>
      </w:tr>
      <w:tr w:rsidR="00DC7604" w:rsidRPr="000A530D" w14:paraId="1523A77B"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106582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B70E85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158E74C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26FC2F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CC65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1DB56"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D38430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5A3DB39B"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6BD9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4377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05011333"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154A30C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E8B4D6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02A7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B81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bCs/>
              </w:rPr>
            </w:pPr>
            <w:r w:rsidRPr="000A530D">
              <w:rPr>
                <w:rFonts w:ascii="Times New Roman" w:eastAsia="Times New Roman" w:hAnsi="Times New Roman" w:cs="Times New Roman"/>
                <w:b/>
                <w:bCs/>
              </w:rPr>
              <w:t>Povećanje na izvoru 5.8.1 zbog povećanja plaća</w:t>
            </w:r>
          </w:p>
        </w:tc>
      </w:tr>
      <w:tr w:rsidR="00DC7604" w:rsidRPr="000A530D" w14:paraId="7656502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55CB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261F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DC7604" w:rsidRPr="000A530D" w14:paraId="1CB3160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E8E5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757E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6EE057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0C25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D4FF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2DC26D76"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DC7604" w:rsidRPr="000A530D" w14:paraId="3BF62FB1"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43F2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8B43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89C3431"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07C6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26DB7"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5037D2BB"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DC7604" w:rsidRPr="000A530D" w14:paraId="027E48A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8AF09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E062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D99115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B603A3"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EB65D4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3526690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7C729B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ABC2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0E894"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36F74963" w14:textId="77777777" w:rsidR="00DC7604" w:rsidRPr="000A530D" w:rsidRDefault="00DC7604" w:rsidP="00D739FA">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DC7604" w:rsidRPr="000A530D" w14:paraId="23FDD59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827A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5E0C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DC7604" w:rsidRPr="000A530D" w14:paraId="7835798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8CA4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4718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24E80A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31BC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CFD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DC7604" w:rsidRPr="000A530D" w14:paraId="27A035C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AC28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503D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D71765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CE14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A1DA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DC7604" w:rsidRPr="000A530D" w14:paraId="7386F2AA"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621E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E7DA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8E9000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847C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6D6B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DC7604" w:rsidRPr="000A530D" w14:paraId="73FBBA4B" w14:textId="77777777" w:rsidTr="00D739FA">
        <w:trPr>
          <w:trHeight w:val="465"/>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1FD0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5E1FE" w14:textId="276EF36B"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Povećanje prihoda od donacija te prihoda za posebne namjene</w:t>
            </w:r>
            <w:r w:rsidR="00F0616D">
              <w:rPr>
                <w:rFonts w:ascii="Times New Roman" w:eastAsia="Times New Roman" w:hAnsi="Times New Roman" w:cs="Times New Roman"/>
                <w:bCs/>
              </w:rPr>
              <w:t>.</w:t>
            </w:r>
          </w:p>
        </w:tc>
      </w:tr>
      <w:tr w:rsidR="00DC7604" w:rsidRPr="000A530D" w14:paraId="19E31AD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6B41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80FC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DC7604" w:rsidRPr="000A530D" w14:paraId="0740C05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889A9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07F4E" w14:textId="77777777"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Povećanje vlastitih prihoda (prihoda od prodaje proizvoda i prihoda od učeničkog servisa te ostalih prihoda)</w:t>
            </w:r>
          </w:p>
        </w:tc>
      </w:tr>
      <w:tr w:rsidR="00DC7604" w:rsidRPr="000A530D" w14:paraId="1469634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047F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6821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DC7604" w:rsidRPr="000A530D" w14:paraId="1F5FEC1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27A1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 xml:space="preserve">Razlog </w:t>
            </w:r>
            <w:r w:rsidRPr="000A530D">
              <w:rPr>
                <w:rFonts w:ascii="Times New Roman" w:eastAsia="Times New Roman" w:hAnsi="Times New Roman" w:cs="Times New Roman"/>
              </w:rPr>
              <w:lastRenderedPageBreak/>
              <w:t>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3131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B5DFB2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0F19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01EE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DC7604" w:rsidRPr="000A530D" w14:paraId="12E4154B"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8D75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A0C3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897B3A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19A4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7E92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DC7604" w:rsidRPr="000A530D" w14:paraId="6DF1446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535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D9DF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bookmarkEnd w:id="2"/>
    </w:tbl>
    <w:p w14:paraId="2C2FE448"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051FF41C" w14:textId="07ADA8C3" w:rsidR="00EA2EB3" w:rsidRPr="000A530D" w:rsidRDefault="00EA2EB3"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NAZIV KORISNIKA: POMORSKO-TEHNIČKA ŠKOLA DUBROVNIK</w:t>
      </w:r>
    </w:p>
    <w:p w14:paraId="35E48D78"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1C141062"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48C546A2"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207"/>
        <w:gridCol w:w="1847"/>
        <w:gridCol w:w="1701"/>
        <w:gridCol w:w="1701"/>
      </w:tblGrid>
      <w:tr w:rsidR="00EA2EB3" w:rsidRPr="000A530D" w14:paraId="64679767" w14:textId="77777777" w:rsidTr="00E009A0">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333962F"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2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156109"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84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389FEA"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5BA168" w14:textId="04E58F07" w:rsidR="00EA2EB3" w:rsidRPr="000A530D" w:rsidRDefault="00DC7604"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94C04F9"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3FE27FBC" w14:textId="77777777" w:rsidTr="00E009A0">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8272D"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3E49B"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5E082"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298A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7AFD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r>
      <w:tr w:rsidR="00EA2EB3" w:rsidRPr="000A530D" w14:paraId="3096D72C" w14:textId="77777777" w:rsidTr="00E009A0">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B2FF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B899F"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B547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1.271.900,00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4C39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286.700,00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0F1B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1.558.600,00</w:t>
            </w:r>
          </w:p>
        </w:tc>
      </w:tr>
      <w:tr w:rsidR="00EA2EB3" w:rsidRPr="000A530D" w14:paraId="672A511B" w14:textId="77777777" w:rsidTr="00E009A0">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981F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B8A9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0278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201.333,00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9E480"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12.170,00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FD6A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213.503,00</w:t>
            </w:r>
          </w:p>
        </w:tc>
      </w:tr>
      <w:tr w:rsidR="00EA2EB3" w:rsidRPr="000A530D" w14:paraId="2A94C364" w14:textId="77777777" w:rsidTr="00E009A0">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6587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DB1E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E42A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1.473.233,00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0F8A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298.870,00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03101"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1.772.103,00</w:t>
            </w:r>
          </w:p>
        </w:tc>
      </w:tr>
    </w:tbl>
    <w:p w14:paraId="62DF767A" w14:textId="77777777" w:rsidR="00DC7604" w:rsidRPr="000A530D" w:rsidRDefault="00DC7604" w:rsidP="002C7143">
      <w:pPr>
        <w:pStyle w:val="NoSpacing"/>
        <w:pBdr>
          <w:bottom w:val="single" w:sz="12" w:space="1" w:color="auto"/>
        </w:pBdr>
        <w:shd w:val="clear" w:color="auto" w:fill="FFFFFF"/>
        <w:jc w:val="both"/>
        <w:rPr>
          <w:rFonts w:ascii="Times New Roman" w:hAnsi="Times New Roman"/>
          <w:b/>
        </w:rPr>
      </w:pPr>
    </w:p>
    <w:tbl>
      <w:tblPr>
        <w:tblW w:w="9067" w:type="dxa"/>
        <w:tblCellMar>
          <w:left w:w="10" w:type="dxa"/>
          <w:right w:w="10" w:type="dxa"/>
        </w:tblCellMar>
        <w:tblLook w:val="0000" w:firstRow="0" w:lastRow="0" w:firstColumn="0" w:lastColumn="0" w:noHBand="0" w:noVBand="0"/>
      </w:tblPr>
      <w:tblGrid>
        <w:gridCol w:w="1723"/>
        <w:gridCol w:w="7344"/>
      </w:tblGrid>
      <w:tr w:rsidR="00DC7604" w:rsidRPr="000A530D" w14:paraId="5BCBCD7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349B2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30336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4630DE4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30C19C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6244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972CE"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42B6349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4C1408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51B5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5C53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79DBEA87"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C7604" w:rsidRPr="000A530D" w14:paraId="541DD8A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5E5F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3396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7F71D5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CFC9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2439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1A277D1A" w14:textId="77777777" w:rsidR="00DC7604" w:rsidRPr="000A530D" w:rsidRDefault="00DC7604" w:rsidP="00D739FA">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C7604" w:rsidRPr="000A530D" w14:paraId="041F4F6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D9D1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FAF2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p>
        </w:tc>
      </w:tr>
      <w:tr w:rsidR="00DC7604" w:rsidRPr="000A530D" w14:paraId="7D34639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36BD6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F0DB44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1BC8B0D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C580A7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EA3D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0BAFC"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6B5238C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F8EA37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68D0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C89B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602D6689"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48C3833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53E69BE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1B9B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E5EC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Povećanje osnovice za plaću u 2024.g.</w:t>
            </w:r>
          </w:p>
        </w:tc>
      </w:tr>
      <w:tr w:rsidR="00DC7604" w:rsidRPr="000A530D" w14:paraId="440D137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711A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D2AB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DC7604" w:rsidRPr="000A530D" w14:paraId="1513BDB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0734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43E3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4BE085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2DBD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9B62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7BEED714"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DC7604" w:rsidRPr="000A530D" w14:paraId="039C18C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29EA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CB36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31F6AA0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EEB9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2E1C"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7705BB7D"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DC7604" w:rsidRPr="000A530D" w14:paraId="549420E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51BD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8FBE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27E9F80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1C05920"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B27F47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26DA834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B92218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07B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A5D55"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13B50A8" w14:textId="77777777" w:rsidR="00DC7604" w:rsidRPr="000A530D" w:rsidRDefault="00DC7604" w:rsidP="00D739FA">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DC7604" w:rsidRPr="000A530D" w14:paraId="424DCCA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C686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DC14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DC7604" w:rsidRPr="000A530D" w14:paraId="583FB7D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088B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AC0B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24D766E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7DB0D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6F9B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DC7604" w:rsidRPr="000A530D" w14:paraId="0DF2649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3A24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663E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983252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AA58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C818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DC7604" w:rsidRPr="000A530D" w14:paraId="3576548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358A6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BA2E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3DF80C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6D27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4AA8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DC7604" w:rsidRPr="000A530D" w14:paraId="6A7839AF" w14:textId="77777777" w:rsidTr="00D739FA">
        <w:trPr>
          <w:trHeight w:val="465"/>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AE89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9D47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759427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49DCB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5592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DC7604" w:rsidRPr="000A530D" w14:paraId="24252AC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7DC9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7903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BBC824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7247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E624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DC7604" w:rsidRPr="000A530D" w14:paraId="6D4E914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F956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414C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68C405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923D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0EC7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DC7604" w:rsidRPr="000A530D" w14:paraId="3A7CCF6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DECE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7225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2AE44F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2C6E1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7540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DC7604" w:rsidRPr="000A530D" w14:paraId="23D9D1B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87DB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BAD7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bl>
    <w:p w14:paraId="6540FBA4" w14:textId="77777777" w:rsidR="00F0616D" w:rsidRDefault="00F0616D" w:rsidP="002C7143">
      <w:pPr>
        <w:pStyle w:val="NoSpacing"/>
        <w:pBdr>
          <w:bottom w:val="single" w:sz="12" w:space="1" w:color="auto"/>
        </w:pBdr>
        <w:shd w:val="clear" w:color="auto" w:fill="FFFFFF"/>
        <w:jc w:val="both"/>
        <w:rPr>
          <w:rFonts w:ascii="Times New Roman" w:hAnsi="Times New Roman"/>
          <w:b/>
        </w:rPr>
      </w:pPr>
    </w:p>
    <w:p w14:paraId="4556F99C" w14:textId="77777777" w:rsidR="00F0616D" w:rsidRDefault="00F0616D" w:rsidP="002C7143">
      <w:pPr>
        <w:pStyle w:val="NoSpacing"/>
        <w:pBdr>
          <w:bottom w:val="single" w:sz="12" w:space="1" w:color="auto"/>
        </w:pBdr>
        <w:shd w:val="clear" w:color="auto" w:fill="FFFFFF"/>
        <w:jc w:val="both"/>
        <w:rPr>
          <w:rFonts w:ascii="Times New Roman" w:hAnsi="Times New Roman"/>
          <w:b/>
        </w:rPr>
      </w:pPr>
    </w:p>
    <w:p w14:paraId="74A4ECD7" w14:textId="0902A3EA" w:rsidR="002C7143" w:rsidRPr="000A530D" w:rsidRDefault="002C7143" w:rsidP="002C7143">
      <w:pPr>
        <w:pStyle w:val="NoSpacing"/>
        <w:pBdr>
          <w:bottom w:val="single" w:sz="12" w:space="1" w:color="auto"/>
        </w:pBdr>
        <w:shd w:val="clear" w:color="auto" w:fill="FFFFFF"/>
        <w:jc w:val="both"/>
        <w:rPr>
          <w:rFonts w:ascii="Times New Roman" w:hAnsi="Times New Roman"/>
          <w:b/>
        </w:rPr>
      </w:pPr>
      <w:r w:rsidRPr="000A530D">
        <w:rPr>
          <w:rFonts w:ascii="Times New Roman" w:hAnsi="Times New Roman"/>
          <w:b/>
        </w:rPr>
        <w:t xml:space="preserve">NAZIV KORISNIKA: </w:t>
      </w:r>
      <w:r w:rsidR="003314F6" w:rsidRPr="000A530D">
        <w:rPr>
          <w:rFonts w:ascii="Times New Roman" w:hAnsi="Times New Roman"/>
          <w:b/>
        </w:rPr>
        <w:t>SREDNJA POLJOPRIVREDNA I TEHNIČKA ŠKOLA</w:t>
      </w:r>
    </w:p>
    <w:p w14:paraId="761EDD01" w14:textId="77777777" w:rsidR="002C7143" w:rsidRPr="000A530D" w:rsidRDefault="002C7143" w:rsidP="002C7143">
      <w:pPr>
        <w:pStyle w:val="NoSpacing"/>
        <w:shd w:val="clear" w:color="auto" w:fill="FFFFFF"/>
        <w:jc w:val="both"/>
        <w:rPr>
          <w:rFonts w:ascii="Times New Roman" w:hAnsi="Times New Roman"/>
          <w:b/>
        </w:rPr>
      </w:pPr>
    </w:p>
    <w:p w14:paraId="19115498" w14:textId="77777777" w:rsidR="002C7143" w:rsidRPr="000A530D" w:rsidRDefault="002C7143" w:rsidP="002C7143">
      <w:pPr>
        <w:pStyle w:val="NoSpacing"/>
        <w:shd w:val="clear" w:color="auto" w:fill="FFFFFF"/>
        <w:jc w:val="both"/>
        <w:rPr>
          <w:rFonts w:ascii="Times New Roman" w:hAnsi="Times New Roman"/>
          <w:b/>
        </w:rPr>
      </w:pPr>
    </w:p>
    <w:p w14:paraId="48E70DFB" w14:textId="77777777" w:rsidR="002C7143" w:rsidRPr="000A530D" w:rsidRDefault="002C7143" w:rsidP="002C7143">
      <w:pPr>
        <w:pStyle w:val="NoSpacing"/>
        <w:shd w:val="clear" w:color="auto" w:fill="FFFFFF"/>
        <w:jc w:val="both"/>
        <w:rPr>
          <w:rFonts w:ascii="Times New Roman" w:hAnsi="Times New Roman"/>
          <w:b/>
        </w:rPr>
      </w:pPr>
      <w:r w:rsidRPr="000A530D">
        <w:rPr>
          <w:rFonts w:ascii="Times New Roman" w:hAnsi="Times New Roman"/>
          <w:b/>
        </w:rPr>
        <w:t>II. IZMJENE I DOPUNE PRORAČUNA ZA 2024. GODINU</w:t>
      </w:r>
    </w:p>
    <w:tbl>
      <w:tblPr>
        <w:tblStyle w:val="TableGrid"/>
        <w:tblW w:w="9067" w:type="dxa"/>
        <w:tblLook w:val="04A0" w:firstRow="1" w:lastRow="0" w:firstColumn="1" w:lastColumn="0" w:noHBand="0" w:noVBand="1"/>
      </w:tblPr>
      <w:tblGrid>
        <w:gridCol w:w="611"/>
        <w:gridCol w:w="3678"/>
        <w:gridCol w:w="1518"/>
        <w:gridCol w:w="1701"/>
        <w:gridCol w:w="1559"/>
      </w:tblGrid>
      <w:tr w:rsidR="002C7143" w:rsidRPr="000A530D" w14:paraId="3855A723" w14:textId="77777777" w:rsidTr="00E160BE">
        <w:tc>
          <w:tcPr>
            <w:tcW w:w="611" w:type="dxa"/>
            <w:shd w:val="clear" w:color="auto" w:fill="F2F2F2" w:themeFill="background1" w:themeFillShade="F2"/>
          </w:tcPr>
          <w:p w14:paraId="631029F4"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Rb</w:t>
            </w:r>
          </w:p>
        </w:tc>
        <w:tc>
          <w:tcPr>
            <w:tcW w:w="3678" w:type="dxa"/>
            <w:shd w:val="clear" w:color="auto" w:fill="F2F2F2" w:themeFill="background1" w:themeFillShade="F2"/>
          </w:tcPr>
          <w:p w14:paraId="7E265253"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Naziv programa</w:t>
            </w:r>
          </w:p>
        </w:tc>
        <w:tc>
          <w:tcPr>
            <w:tcW w:w="1518" w:type="dxa"/>
            <w:shd w:val="clear" w:color="auto" w:fill="F2F2F2" w:themeFill="background1" w:themeFillShade="F2"/>
          </w:tcPr>
          <w:p w14:paraId="1F312E72" w14:textId="77777777" w:rsidR="002C7143" w:rsidRPr="000A530D" w:rsidRDefault="002C7143" w:rsidP="00D739FA">
            <w:pPr>
              <w:pStyle w:val="NoSpacing"/>
              <w:jc w:val="center"/>
              <w:rPr>
                <w:rFonts w:ascii="Times New Roman" w:hAnsi="Times New Roman"/>
                <w:b/>
              </w:rPr>
            </w:pPr>
            <w:r w:rsidRPr="000A530D">
              <w:rPr>
                <w:rFonts w:ascii="Times New Roman" w:hAnsi="Times New Roman"/>
                <w:b/>
              </w:rPr>
              <w:t>I. Izmjene i dopune</w:t>
            </w:r>
          </w:p>
        </w:tc>
        <w:tc>
          <w:tcPr>
            <w:tcW w:w="1701" w:type="dxa"/>
            <w:shd w:val="clear" w:color="auto" w:fill="F2F2F2" w:themeFill="background1" w:themeFillShade="F2"/>
          </w:tcPr>
          <w:p w14:paraId="3CCF7B4B" w14:textId="2B8A0806" w:rsidR="002C7143" w:rsidRPr="000A530D" w:rsidRDefault="00E160BE" w:rsidP="00D739FA">
            <w:pPr>
              <w:pStyle w:val="NoSpacing"/>
              <w:jc w:val="center"/>
              <w:rPr>
                <w:rFonts w:ascii="Times New Roman" w:hAnsi="Times New Roman"/>
                <w:b/>
              </w:rPr>
            </w:pPr>
            <w:r w:rsidRPr="000A530D">
              <w:rPr>
                <w:rFonts w:ascii="Times New Roman" w:hAnsi="Times New Roman"/>
                <w:b/>
              </w:rPr>
              <w:t>+/-</w:t>
            </w:r>
          </w:p>
        </w:tc>
        <w:tc>
          <w:tcPr>
            <w:tcW w:w="1559" w:type="dxa"/>
            <w:shd w:val="clear" w:color="auto" w:fill="F2F2F2" w:themeFill="background1" w:themeFillShade="F2"/>
          </w:tcPr>
          <w:p w14:paraId="7EB9C8B4" w14:textId="77777777" w:rsidR="002C7143" w:rsidRPr="000A530D" w:rsidRDefault="002C7143" w:rsidP="00D739FA">
            <w:pPr>
              <w:pStyle w:val="NoSpacing"/>
              <w:jc w:val="center"/>
              <w:rPr>
                <w:rFonts w:ascii="Times New Roman" w:hAnsi="Times New Roman"/>
                <w:b/>
              </w:rPr>
            </w:pPr>
            <w:r w:rsidRPr="000A530D">
              <w:rPr>
                <w:rFonts w:ascii="Times New Roman" w:hAnsi="Times New Roman"/>
                <w:b/>
              </w:rPr>
              <w:t>II. Izmjene i dopune</w:t>
            </w:r>
          </w:p>
        </w:tc>
      </w:tr>
      <w:tr w:rsidR="002C7143" w:rsidRPr="000A530D" w14:paraId="2FD91E6D" w14:textId="77777777" w:rsidTr="00E160BE">
        <w:tc>
          <w:tcPr>
            <w:tcW w:w="611" w:type="dxa"/>
            <w:vAlign w:val="center"/>
          </w:tcPr>
          <w:p w14:paraId="48F9CC65"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1.</w:t>
            </w:r>
          </w:p>
        </w:tc>
        <w:tc>
          <w:tcPr>
            <w:tcW w:w="3678" w:type="dxa"/>
          </w:tcPr>
          <w:p w14:paraId="32232100"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Eu projekti</w:t>
            </w:r>
          </w:p>
        </w:tc>
        <w:tc>
          <w:tcPr>
            <w:tcW w:w="1518" w:type="dxa"/>
            <w:vAlign w:val="center"/>
          </w:tcPr>
          <w:p w14:paraId="08B5BC78"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10 735,00</w:t>
            </w:r>
          </w:p>
        </w:tc>
        <w:tc>
          <w:tcPr>
            <w:tcW w:w="1701" w:type="dxa"/>
            <w:vAlign w:val="center"/>
          </w:tcPr>
          <w:p w14:paraId="3F0BF54D"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7 021,00</w:t>
            </w:r>
          </w:p>
        </w:tc>
        <w:tc>
          <w:tcPr>
            <w:tcW w:w="1559" w:type="dxa"/>
            <w:vAlign w:val="center"/>
          </w:tcPr>
          <w:p w14:paraId="48CE5D2B"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17 756,00</w:t>
            </w:r>
          </w:p>
        </w:tc>
      </w:tr>
      <w:tr w:rsidR="002C7143" w:rsidRPr="000A530D" w14:paraId="53BBBC50" w14:textId="77777777" w:rsidTr="00E160BE">
        <w:tc>
          <w:tcPr>
            <w:tcW w:w="611" w:type="dxa"/>
            <w:vAlign w:val="center"/>
          </w:tcPr>
          <w:p w14:paraId="37711357"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2.</w:t>
            </w:r>
          </w:p>
        </w:tc>
        <w:tc>
          <w:tcPr>
            <w:tcW w:w="3678" w:type="dxa"/>
          </w:tcPr>
          <w:p w14:paraId="07FFBEFC"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Zakonski standard ustanova u obrazovanju</w:t>
            </w:r>
          </w:p>
        </w:tc>
        <w:tc>
          <w:tcPr>
            <w:tcW w:w="1518" w:type="dxa"/>
            <w:vAlign w:val="center"/>
          </w:tcPr>
          <w:p w14:paraId="794E7CDF"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676 030,00</w:t>
            </w:r>
          </w:p>
        </w:tc>
        <w:tc>
          <w:tcPr>
            <w:tcW w:w="1701" w:type="dxa"/>
            <w:vAlign w:val="center"/>
          </w:tcPr>
          <w:p w14:paraId="5319611C"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0,00</w:t>
            </w:r>
          </w:p>
        </w:tc>
        <w:tc>
          <w:tcPr>
            <w:tcW w:w="1559" w:type="dxa"/>
            <w:vAlign w:val="center"/>
          </w:tcPr>
          <w:p w14:paraId="0FAF50CF"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676 030,00</w:t>
            </w:r>
          </w:p>
        </w:tc>
      </w:tr>
      <w:tr w:rsidR="002C7143" w:rsidRPr="000A530D" w14:paraId="35B757A8" w14:textId="77777777" w:rsidTr="00E160BE">
        <w:tc>
          <w:tcPr>
            <w:tcW w:w="611" w:type="dxa"/>
            <w:vAlign w:val="center"/>
          </w:tcPr>
          <w:p w14:paraId="64341BDB"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3.</w:t>
            </w:r>
          </w:p>
        </w:tc>
        <w:tc>
          <w:tcPr>
            <w:tcW w:w="3678" w:type="dxa"/>
          </w:tcPr>
          <w:p w14:paraId="3E1D95BF"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Program ustanova u obrazovanju iznad standarda</w:t>
            </w:r>
          </w:p>
        </w:tc>
        <w:tc>
          <w:tcPr>
            <w:tcW w:w="1518" w:type="dxa"/>
            <w:vAlign w:val="center"/>
          </w:tcPr>
          <w:p w14:paraId="10069D87"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183 099,00</w:t>
            </w:r>
          </w:p>
        </w:tc>
        <w:tc>
          <w:tcPr>
            <w:tcW w:w="1701" w:type="dxa"/>
            <w:vAlign w:val="center"/>
          </w:tcPr>
          <w:p w14:paraId="68D5EF0D"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89 077,00</w:t>
            </w:r>
          </w:p>
        </w:tc>
        <w:tc>
          <w:tcPr>
            <w:tcW w:w="1559" w:type="dxa"/>
            <w:vAlign w:val="center"/>
          </w:tcPr>
          <w:p w14:paraId="7240A999" w14:textId="77777777" w:rsidR="002C7143" w:rsidRPr="000A530D" w:rsidRDefault="002C7143" w:rsidP="00E160BE">
            <w:pPr>
              <w:pStyle w:val="NoSpacing"/>
              <w:jc w:val="right"/>
              <w:rPr>
                <w:rFonts w:ascii="Times New Roman" w:hAnsi="Times New Roman"/>
                <w:bCs/>
              </w:rPr>
            </w:pPr>
            <w:r w:rsidRPr="000A530D">
              <w:rPr>
                <w:rFonts w:ascii="Times New Roman" w:hAnsi="Times New Roman"/>
                <w:bCs/>
              </w:rPr>
              <w:t>272 176,00</w:t>
            </w:r>
          </w:p>
        </w:tc>
      </w:tr>
      <w:tr w:rsidR="002C7143" w:rsidRPr="000A530D" w14:paraId="4CAF37EB" w14:textId="77777777" w:rsidTr="00E160BE">
        <w:tc>
          <w:tcPr>
            <w:tcW w:w="611" w:type="dxa"/>
          </w:tcPr>
          <w:p w14:paraId="55AA9249" w14:textId="77777777" w:rsidR="002C7143" w:rsidRPr="000A530D" w:rsidRDefault="002C7143" w:rsidP="00D739FA">
            <w:pPr>
              <w:pStyle w:val="NoSpacing"/>
              <w:jc w:val="both"/>
              <w:rPr>
                <w:rFonts w:ascii="Times New Roman" w:hAnsi="Times New Roman"/>
                <w:b/>
              </w:rPr>
            </w:pPr>
          </w:p>
        </w:tc>
        <w:tc>
          <w:tcPr>
            <w:tcW w:w="3678" w:type="dxa"/>
          </w:tcPr>
          <w:p w14:paraId="0BBAD496" w14:textId="77777777" w:rsidR="002C7143" w:rsidRPr="000A530D" w:rsidRDefault="002C7143" w:rsidP="00D739FA">
            <w:pPr>
              <w:pStyle w:val="NoSpacing"/>
              <w:jc w:val="both"/>
              <w:rPr>
                <w:rFonts w:ascii="Times New Roman" w:hAnsi="Times New Roman"/>
                <w:b/>
              </w:rPr>
            </w:pPr>
            <w:r w:rsidRPr="000A530D">
              <w:rPr>
                <w:rFonts w:ascii="Times New Roman" w:hAnsi="Times New Roman"/>
                <w:b/>
              </w:rPr>
              <w:t>UKUPNO:</w:t>
            </w:r>
          </w:p>
        </w:tc>
        <w:tc>
          <w:tcPr>
            <w:tcW w:w="1518" w:type="dxa"/>
            <w:vAlign w:val="center"/>
          </w:tcPr>
          <w:p w14:paraId="197A3EB5" w14:textId="77777777" w:rsidR="002C7143" w:rsidRPr="000A530D" w:rsidRDefault="002C7143" w:rsidP="00E009A0">
            <w:pPr>
              <w:pStyle w:val="NoSpacing"/>
              <w:jc w:val="right"/>
              <w:rPr>
                <w:rFonts w:ascii="Times New Roman" w:hAnsi="Times New Roman"/>
                <w:b/>
              </w:rPr>
            </w:pPr>
            <w:r w:rsidRPr="000A530D">
              <w:rPr>
                <w:rFonts w:ascii="Times New Roman" w:hAnsi="Times New Roman"/>
                <w:b/>
              </w:rPr>
              <w:t>869 864,00</w:t>
            </w:r>
          </w:p>
        </w:tc>
        <w:tc>
          <w:tcPr>
            <w:tcW w:w="1701" w:type="dxa"/>
            <w:vAlign w:val="center"/>
          </w:tcPr>
          <w:p w14:paraId="01C472C9" w14:textId="77777777" w:rsidR="002C7143" w:rsidRPr="000A530D" w:rsidRDefault="002C7143" w:rsidP="00E009A0">
            <w:pPr>
              <w:pStyle w:val="NoSpacing"/>
              <w:jc w:val="right"/>
              <w:rPr>
                <w:rFonts w:ascii="Times New Roman" w:hAnsi="Times New Roman"/>
                <w:b/>
              </w:rPr>
            </w:pPr>
            <w:r w:rsidRPr="000A530D">
              <w:rPr>
                <w:rFonts w:ascii="Times New Roman" w:hAnsi="Times New Roman"/>
                <w:b/>
              </w:rPr>
              <w:t>96 098,00</w:t>
            </w:r>
          </w:p>
        </w:tc>
        <w:tc>
          <w:tcPr>
            <w:tcW w:w="1559" w:type="dxa"/>
            <w:vAlign w:val="center"/>
          </w:tcPr>
          <w:p w14:paraId="68743201" w14:textId="77777777" w:rsidR="002C7143" w:rsidRPr="000A530D" w:rsidRDefault="002C7143" w:rsidP="00E009A0">
            <w:pPr>
              <w:pStyle w:val="NoSpacing"/>
              <w:jc w:val="right"/>
              <w:rPr>
                <w:rFonts w:ascii="Times New Roman" w:hAnsi="Times New Roman"/>
                <w:b/>
              </w:rPr>
            </w:pPr>
            <w:r w:rsidRPr="000A530D">
              <w:rPr>
                <w:rFonts w:ascii="Times New Roman" w:hAnsi="Times New Roman"/>
                <w:b/>
              </w:rPr>
              <w:t>965 962,00</w:t>
            </w:r>
          </w:p>
        </w:tc>
      </w:tr>
    </w:tbl>
    <w:p w14:paraId="223785D6" w14:textId="77777777" w:rsidR="002C7143" w:rsidRPr="000A530D" w:rsidRDefault="002C7143" w:rsidP="002C7143">
      <w:pPr>
        <w:pStyle w:val="NoSpacing"/>
        <w:shd w:val="clear" w:color="auto" w:fill="FFFFFF"/>
        <w:jc w:val="both"/>
        <w:rPr>
          <w:rFonts w:ascii="Times New Roman" w:hAnsi="Times New Roman"/>
        </w:rPr>
      </w:pPr>
    </w:p>
    <w:tbl>
      <w:tblPr>
        <w:tblStyle w:val="TableGrid"/>
        <w:tblW w:w="9067" w:type="dxa"/>
        <w:tblLook w:val="04A0" w:firstRow="1" w:lastRow="0" w:firstColumn="1" w:lastColumn="0" w:noHBand="0" w:noVBand="1"/>
      </w:tblPr>
      <w:tblGrid>
        <w:gridCol w:w="1838"/>
        <w:gridCol w:w="7229"/>
      </w:tblGrid>
      <w:tr w:rsidR="00DC7604" w:rsidRPr="000A530D" w14:paraId="4DD66691" w14:textId="77777777" w:rsidTr="00D739FA">
        <w:tc>
          <w:tcPr>
            <w:tcW w:w="1838" w:type="dxa"/>
            <w:shd w:val="clear" w:color="auto" w:fill="F2F2F2" w:themeFill="background1" w:themeFillShade="F2"/>
          </w:tcPr>
          <w:p w14:paraId="254B1DBF"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Program:</w:t>
            </w:r>
          </w:p>
        </w:tc>
        <w:tc>
          <w:tcPr>
            <w:tcW w:w="7229" w:type="dxa"/>
            <w:shd w:val="clear" w:color="auto" w:fill="F2F2F2" w:themeFill="background1" w:themeFillShade="F2"/>
          </w:tcPr>
          <w:p w14:paraId="4DC0FF61"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1206 EU projekti</w:t>
            </w:r>
          </w:p>
          <w:p w14:paraId="001201A9" w14:textId="77777777" w:rsidR="00DC7604" w:rsidRPr="000A530D" w:rsidRDefault="00DC7604" w:rsidP="00D739FA">
            <w:pPr>
              <w:pStyle w:val="NoSpacing"/>
              <w:jc w:val="both"/>
              <w:rPr>
                <w:rFonts w:ascii="Times New Roman" w:hAnsi="Times New Roman"/>
                <w:b/>
              </w:rPr>
            </w:pPr>
          </w:p>
        </w:tc>
      </w:tr>
      <w:tr w:rsidR="00DC7604" w:rsidRPr="000A530D" w14:paraId="16982225" w14:textId="77777777" w:rsidTr="00D739FA">
        <w:tc>
          <w:tcPr>
            <w:tcW w:w="1838" w:type="dxa"/>
            <w:shd w:val="clear" w:color="auto" w:fill="auto"/>
          </w:tcPr>
          <w:p w14:paraId="3529AF08" w14:textId="77777777" w:rsidR="00DC7604" w:rsidRPr="000A530D" w:rsidRDefault="00DC7604" w:rsidP="00D739FA">
            <w:pPr>
              <w:pStyle w:val="NoSpacing"/>
              <w:jc w:val="both"/>
              <w:rPr>
                <w:rFonts w:ascii="Times New Roman" w:hAnsi="Times New Roman"/>
              </w:rPr>
            </w:pPr>
            <w:r w:rsidRPr="000A530D">
              <w:rPr>
                <w:rFonts w:ascii="Times New Roman" w:hAnsi="Times New Roman"/>
              </w:rPr>
              <w:t>Opći cilj:</w:t>
            </w:r>
          </w:p>
        </w:tc>
        <w:tc>
          <w:tcPr>
            <w:tcW w:w="7229" w:type="dxa"/>
            <w:shd w:val="clear" w:color="auto" w:fill="auto"/>
          </w:tcPr>
          <w:p w14:paraId="1B2C8BAB" w14:textId="77777777" w:rsidR="00DC7604" w:rsidRPr="000A530D" w:rsidRDefault="00DC7604" w:rsidP="00D739FA">
            <w:pPr>
              <w:pStyle w:val="NoSpacing"/>
              <w:shd w:val="clear" w:color="auto" w:fill="FFFFFF"/>
              <w:jc w:val="both"/>
              <w:rPr>
                <w:rFonts w:ascii="Times New Roman" w:hAnsi="Times New Roman"/>
              </w:rPr>
            </w:pPr>
            <w:r w:rsidRPr="000A530D">
              <w:rPr>
                <w:rFonts w:ascii="Times New Roman" w:hAnsi="Times New Roman"/>
              </w:rPr>
              <w:t>Povlačenje sredstava iz Fondova Europske Unije.</w:t>
            </w:r>
          </w:p>
          <w:p w14:paraId="16F6D6B9" w14:textId="77777777" w:rsidR="00DC7604" w:rsidRPr="000A530D" w:rsidRDefault="00DC7604" w:rsidP="00D739FA">
            <w:pPr>
              <w:pStyle w:val="NoSpacing"/>
              <w:jc w:val="both"/>
              <w:rPr>
                <w:rFonts w:ascii="Times New Roman" w:hAnsi="Times New Roman"/>
                <w:b/>
              </w:rPr>
            </w:pPr>
          </w:p>
        </w:tc>
      </w:tr>
      <w:tr w:rsidR="00DC7604" w:rsidRPr="000A530D" w14:paraId="6D7BA880" w14:textId="77777777" w:rsidTr="00D739FA">
        <w:tc>
          <w:tcPr>
            <w:tcW w:w="1838" w:type="dxa"/>
            <w:vAlign w:val="center"/>
          </w:tcPr>
          <w:p w14:paraId="65629BFD"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13071BBE"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Tekući projekt T120602 Europski socijalni fond – Projekt ZAJEDNO MOŽEMO SVE!-osiguravanje pomoćnika u nastavi za učenike s teškoćama</w:t>
            </w:r>
          </w:p>
          <w:p w14:paraId="12C011E8" w14:textId="77777777" w:rsidR="00DC7604" w:rsidRPr="000A530D" w:rsidRDefault="00DC7604" w:rsidP="00D739FA">
            <w:pPr>
              <w:pStyle w:val="NoSpacing"/>
              <w:jc w:val="both"/>
              <w:rPr>
                <w:rFonts w:ascii="Times New Roman" w:hAnsi="Times New Roman"/>
                <w:b/>
              </w:rPr>
            </w:pPr>
            <w:r w:rsidRPr="000A530D">
              <w:rPr>
                <w:rFonts w:ascii="Times New Roman" w:hAnsi="Times New Roman"/>
                <w:lang w:eastAsia="hr-HR"/>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C7604" w:rsidRPr="000A530D" w14:paraId="1B1CAD88" w14:textId="77777777" w:rsidTr="00D739FA">
        <w:tc>
          <w:tcPr>
            <w:tcW w:w="1838" w:type="dxa"/>
            <w:vAlign w:val="center"/>
          </w:tcPr>
          <w:p w14:paraId="3BFC31AF"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550AD1BA" w14:textId="0627DEDA" w:rsidR="00DC7604" w:rsidRPr="00F0616D" w:rsidRDefault="00DC7604" w:rsidP="00D739FA">
            <w:pPr>
              <w:pStyle w:val="NoSpacing"/>
              <w:jc w:val="both"/>
              <w:rPr>
                <w:rFonts w:ascii="Times New Roman" w:hAnsi="Times New Roman"/>
                <w:bCs/>
              </w:rPr>
            </w:pPr>
            <w:r w:rsidRPr="00F0616D">
              <w:rPr>
                <w:rFonts w:ascii="Times New Roman" w:hAnsi="Times New Roman"/>
                <w:bCs/>
              </w:rPr>
              <w:t>Potreba za više pomoćnika u nastavni u školskoj godini 2024/2025</w:t>
            </w:r>
            <w:r w:rsidR="00F0616D">
              <w:rPr>
                <w:rFonts w:ascii="Times New Roman" w:hAnsi="Times New Roman"/>
                <w:bCs/>
              </w:rPr>
              <w:t>, također je prema Pravilniku o pomoćnicima u nastavi povećana bruto plaća.</w:t>
            </w:r>
          </w:p>
        </w:tc>
      </w:tr>
      <w:tr w:rsidR="00DC7604" w:rsidRPr="000A530D" w14:paraId="18FC557A" w14:textId="77777777" w:rsidTr="00D739FA">
        <w:tc>
          <w:tcPr>
            <w:tcW w:w="1838" w:type="dxa"/>
            <w:vAlign w:val="center"/>
          </w:tcPr>
          <w:p w14:paraId="3639EF88"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67A705ED"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Tekući projekt T120608 Školska shema voća i mlijeka</w:t>
            </w:r>
          </w:p>
          <w:p w14:paraId="0D9B46EB" w14:textId="77777777" w:rsidR="00DC7604" w:rsidRPr="000A530D" w:rsidRDefault="00DC7604" w:rsidP="00D739FA">
            <w:pPr>
              <w:autoSpaceDN w:val="0"/>
              <w:spacing w:before="100" w:after="100"/>
              <w:textAlignment w:val="baseline"/>
              <w:rPr>
                <w:rFonts w:ascii="Times New Roman" w:hAnsi="Times New Roman" w:cs="Times New Roman"/>
                <w:b/>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C7604" w:rsidRPr="000A530D" w14:paraId="4AF566B7" w14:textId="77777777" w:rsidTr="00D739FA">
        <w:tc>
          <w:tcPr>
            <w:tcW w:w="1838" w:type="dxa"/>
            <w:vAlign w:val="center"/>
          </w:tcPr>
          <w:p w14:paraId="2367F453"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6614E72C" w14:textId="77777777" w:rsidR="00DC7604" w:rsidRPr="000A530D" w:rsidRDefault="00DC7604" w:rsidP="00D739FA">
            <w:pPr>
              <w:pStyle w:val="NoSpacing"/>
              <w:jc w:val="both"/>
              <w:rPr>
                <w:rFonts w:ascii="Times New Roman" w:hAnsi="Times New Roman"/>
              </w:rPr>
            </w:pPr>
          </w:p>
        </w:tc>
      </w:tr>
      <w:tr w:rsidR="00DC7604" w:rsidRPr="000A530D" w14:paraId="41CD08AB" w14:textId="77777777" w:rsidTr="00D739FA">
        <w:tc>
          <w:tcPr>
            <w:tcW w:w="1838" w:type="dxa"/>
            <w:shd w:val="clear" w:color="auto" w:fill="F2F2F2" w:themeFill="background1" w:themeFillShade="F2"/>
          </w:tcPr>
          <w:p w14:paraId="43724B41"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Program:</w:t>
            </w:r>
          </w:p>
        </w:tc>
        <w:tc>
          <w:tcPr>
            <w:tcW w:w="7229" w:type="dxa"/>
            <w:shd w:val="clear" w:color="auto" w:fill="F2F2F2" w:themeFill="background1" w:themeFillShade="F2"/>
          </w:tcPr>
          <w:p w14:paraId="12BDCF1D"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 xml:space="preserve">1207 Zakonski standard ustanova u obrazovanju </w:t>
            </w:r>
          </w:p>
          <w:p w14:paraId="16BF3E7D" w14:textId="77777777" w:rsidR="00DC7604" w:rsidRPr="000A530D" w:rsidRDefault="00DC7604" w:rsidP="00D739FA">
            <w:pPr>
              <w:pStyle w:val="NoSpacing"/>
              <w:jc w:val="both"/>
              <w:rPr>
                <w:rFonts w:ascii="Times New Roman" w:hAnsi="Times New Roman"/>
                <w:b/>
              </w:rPr>
            </w:pPr>
          </w:p>
        </w:tc>
      </w:tr>
      <w:tr w:rsidR="00DC7604" w:rsidRPr="000A530D" w14:paraId="7AF08A4E" w14:textId="77777777" w:rsidTr="00D739FA">
        <w:tc>
          <w:tcPr>
            <w:tcW w:w="1838" w:type="dxa"/>
            <w:shd w:val="clear" w:color="auto" w:fill="auto"/>
          </w:tcPr>
          <w:p w14:paraId="71D257FE" w14:textId="77777777" w:rsidR="00DC7604" w:rsidRPr="000A530D" w:rsidRDefault="00DC7604" w:rsidP="00D739FA">
            <w:pPr>
              <w:pStyle w:val="NoSpacing"/>
              <w:jc w:val="both"/>
              <w:rPr>
                <w:rFonts w:ascii="Times New Roman" w:hAnsi="Times New Roman"/>
              </w:rPr>
            </w:pPr>
            <w:r w:rsidRPr="000A530D">
              <w:rPr>
                <w:rFonts w:ascii="Times New Roman" w:hAnsi="Times New Roman"/>
              </w:rPr>
              <w:t>Opći cilj:</w:t>
            </w:r>
          </w:p>
        </w:tc>
        <w:tc>
          <w:tcPr>
            <w:tcW w:w="7229" w:type="dxa"/>
            <w:shd w:val="clear" w:color="auto" w:fill="auto"/>
          </w:tcPr>
          <w:p w14:paraId="2D869D3E" w14:textId="77777777" w:rsidR="00DC7604" w:rsidRPr="000A530D" w:rsidRDefault="00DC7604" w:rsidP="00D739FA">
            <w:pPr>
              <w:pStyle w:val="NoSpacing"/>
              <w:shd w:val="clear" w:color="auto" w:fill="FFFFFF"/>
              <w:jc w:val="both"/>
              <w:rPr>
                <w:rFonts w:ascii="Times New Roman" w:hAnsi="Times New Roman"/>
              </w:rPr>
            </w:pPr>
            <w:r w:rsidRPr="000A530D">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204B11A4" w14:textId="77777777" w:rsidR="00DC7604" w:rsidRPr="000A530D" w:rsidRDefault="00DC7604" w:rsidP="00D739FA">
            <w:pPr>
              <w:pStyle w:val="NoSpacing"/>
              <w:jc w:val="both"/>
              <w:rPr>
                <w:rFonts w:ascii="Times New Roman" w:hAnsi="Times New Roman"/>
                <w:b/>
              </w:rPr>
            </w:pPr>
          </w:p>
        </w:tc>
      </w:tr>
      <w:tr w:rsidR="00DC7604" w:rsidRPr="000A530D" w14:paraId="22EC0746" w14:textId="77777777" w:rsidTr="00D739FA">
        <w:tc>
          <w:tcPr>
            <w:tcW w:w="1838" w:type="dxa"/>
            <w:vAlign w:val="center"/>
          </w:tcPr>
          <w:p w14:paraId="78F6C858"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2E70DB78"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A120704 Osiguravanje uvjeta rada za redovno poslovanje srednjih škola i učeničkih domova</w:t>
            </w:r>
          </w:p>
          <w:p w14:paraId="3AA05C0B" w14:textId="77777777" w:rsidR="00DC7604" w:rsidRPr="000A530D" w:rsidRDefault="00DC7604" w:rsidP="00D739FA">
            <w:pPr>
              <w:pStyle w:val="NoSpacing"/>
              <w:jc w:val="both"/>
              <w:rPr>
                <w:rFonts w:ascii="Times New Roman" w:hAnsi="Times New Roman"/>
                <w:b/>
              </w:rPr>
            </w:pPr>
            <w:r w:rsidRPr="000A530D">
              <w:rPr>
                <w:rFonts w:ascii="Times New Roman" w:hAnsi="Times New Roman"/>
                <w:lang w:eastAsia="hr-HR"/>
              </w:rPr>
              <w:t xml:space="preserve">Sredstva su podijeljena na decentralizirana i ostale pomoći proračunski korisnici, odnosno sredstva iz državnog proračuna za plaće zaposlenika. Decentralizirana sredstva su namijenjena za pokriće tekućih troškova poslovanja škole, kao što u </w:t>
            </w:r>
            <w:r w:rsidRPr="000A530D">
              <w:rPr>
                <w:rFonts w:ascii="Times New Roman" w:hAnsi="Times New Roman"/>
                <w:lang w:eastAsia="hr-HR"/>
              </w:rPr>
              <w:lastRenderedPageBreak/>
              <w:t>električna energija, prijevoz zaposlenika, opskrba vodom, materijali za čišćenje, uredski materijal, održavanje opreme i zgrade, održavanje računalnih programa, dnevnice zaposlenika.</w:t>
            </w:r>
          </w:p>
          <w:p w14:paraId="34F7D67B" w14:textId="77777777" w:rsidR="00DC7604" w:rsidRPr="000A530D" w:rsidRDefault="00DC7604" w:rsidP="00D739FA">
            <w:pPr>
              <w:pStyle w:val="NoSpacing"/>
              <w:jc w:val="both"/>
              <w:rPr>
                <w:rFonts w:ascii="Times New Roman" w:hAnsi="Times New Roman"/>
                <w:b/>
              </w:rPr>
            </w:pPr>
          </w:p>
        </w:tc>
      </w:tr>
      <w:tr w:rsidR="00DC7604" w:rsidRPr="000A530D" w14:paraId="334F2E3F" w14:textId="77777777" w:rsidTr="00D739FA">
        <w:tc>
          <w:tcPr>
            <w:tcW w:w="1838" w:type="dxa"/>
            <w:vAlign w:val="center"/>
          </w:tcPr>
          <w:p w14:paraId="53DFD30F" w14:textId="77777777" w:rsidR="00DC7604" w:rsidRPr="000A530D" w:rsidRDefault="00DC7604" w:rsidP="00D739FA">
            <w:pPr>
              <w:pStyle w:val="NoSpacing"/>
              <w:jc w:val="both"/>
              <w:rPr>
                <w:rFonts w:ascii="Times New Roman" w:hAnsi="Times New Roman"/>
              </w:rPr>
            </w:pPr>
            <w:r w:rsidRPr="000A530D">
              <w:rPr>
                <w:rFonts w:ascii="Times New Roman" w:hAnsi="Times New Roman"/>
              </w:rPr>
              <w:lastRenderedPageBreak/>
              <w:t>Razlog izmjene:</w:t>
            </w:r>
          </w:p>
        </w:tc>
        <w:tc>
          <w:tcPr>
            <w:tcW w:w="7229" w:type="dxa"/>
          </w:tcPr>
          <w:p w14:paraId="4CB0BCFE" w14:textId="77777777" w:rsidR="00DC7604" w:rsidRPr="000A530D" w:rsidRDefault="00DC7604" w:rsidP="00D739FA">
            <w:pPr>
              <w:pStyle w:val="NoSpacing"/>
              <w:jc w:val="both"/>
              <w:rPr>
                <w:rFonts w:ascii="Times New Roman" w:hAnsi="Times New Roman"/>
                <w:b/>
              </w:rPr>
            </w:pPr>
          </w:p>
        </w:tc>
      </w:tr>
      <w:tr w:rsidR="00DC7604" w:rsidRPr="000A530D" w14:paraId="549A0CE0" w14:textId="77777777" w:rsidTr="00D739FA">
        <w:tc>
          <w:tcPr>
            <w:tcW w:w="1838" w:type="dxa"/>
            <w:vAlign w:val="center"/>
          </w:tcPr>
          <w:p w14:paraId="7FADF5C8"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4FBB0420"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 xml:space="preserve">A 120705 Smještaj i prehrana učenika u učeničkom domu </w:t>
            </w:r>
          </w:p>
        </w:tc>
      </w:tr>
      <w:tr w:rsidR="00DC7604" w:rsidRPr="000A530D" w14:paraId="481510DC" w14:textId="77777777" w:rsidTr="00D739FA">
        <w:tc>
          <w:tcPr>
            <w:tcW w:w="1838" w:type="dxa"/>
            <w:vAlign w:val="center"/>
          </w:tcPr>
          <w:p w14:paraId="34ECD1A1"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7C32E8AC" w14:textId="77777777" w:rsidR="00DC7604" w:rsidRPr="000A530D" w:rsidRDefault="00DC7604" w:rsidP="00D739FA">
            <w:pPr>
              <w:pStyle w:val="NoSpacing"/>
              <w:jc w:val="both"/>
              <w:rPr>
                <w:rFonts w:ascii="Times New Roman" w:hAnsi="Times New Roman"/>
                <w:b/>
              </w:rPr>
            </w:pPr>
          </w:p>
        </w:tc>
      </w:tr>
      <w:tr w:rsidR="00DC7604" w:rsidRPr="000A530D" w14:paraId="60AC41D3" w14:textId="77777777" w:rsidTr="00D739FA">
        <w:tc>
          <w:tcPr>
            <w:tcW w:w="1838" w:type="dxa"/>
            <w:vAlign w:val="center"/>
          </w:tcPr>
          <w:p w14:paraId="6B34A3DB"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5D7F03E4"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 xml:space="preserve">A 120706 Investicijska ulaganja u srednje škole i učeničke domove </w:t>
            </w:r>
          </w:p>
          <w:p w14:paraId="6CC51B11" w14:textId="77777777" w:rsidR="00DC7604" w:rsidRPr="000A530D" w:rsidRDefault="00DC7604" w:rsidP="00D739FA">
            <w:pPr>
              <w:pStyle w:val="NoSpacing"/>
              <w:jc w:val="both"/>
              <w:rPr>
                <w:rFonts w:ascii="Times New Roman" w:hAnsi="Times New Roman"/>
                <w:b/>
              </w:rPr>
            </w:pPr>
            <w:r w:rsidRPr="000A530D">
              <w:rPr>
                <w:rFonts w:ascii="Times New Roman" w:hAnsi="Times New Roman"/>
                <w:lang w:eastAsia="hr-HR"/>
              </w:rPr>
              <w:t>Sredstva su namijenjena ulaganjima u zgradu škole, u vidu manjih popravaka, sanacija vanjskog zida,, sanacija unutarnjeg stepeništa u zgradi stare škole.</w:t>
            </w:r>
          </w:p>
        </w:tc>
      </w:tr>
      <w:tr w:rsidR="00DC7604" w:rsidRPr="000A530D" w14:paraId="35C7CB22" w14:textId="77777777" w:rsidTr="00D739FA">
        <w:tc>
          <w:tcPr>
            <w:tcW w:w="1838" w:type="dxa"/>
            <w:vAlign w:val="center"/>
          </w:tcPr>
          <w:p w14:paraId="4B663629"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2B389C10" w14:textId="77777777" w:rsidR="00DC7604" w:rsidRPr="000A530D" w:rsidRDefault="00DC7604" w:rsidP="00D739FA">
            <w:pPr>
              <w:pStyle w:val="NoSpacing"/>
              <w:jc w:val="both"/>
              <w:rPr>
                <w:rFonts w:ascii="Times New Roman" w:hAnsi="Times New Roman"/>
                <w:b/>
              </w:rPr>
            </w:pPr>
          </w:p>
        </w:tc>
      </w:tr>
      <w:tr w:rsidR="00DC7604" w:rsidRPr="000A530D" w14:paraId="2C0EC4E5" w14:textId="77777777" w:rsidTr="00D739FA">
        <w:tc>
          <w:tcPr>
            <w:tcW w:w="1838" w:type="dxa"/>
            <w:vAlign w:val="center"/>
          </w:tcPr>
          <w:p w14:paraId="4CC8AF77"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4A005972"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K 120707</w:t>
            </w:r>
            <w:r w:rsidRPr="000A530D">
              <w:rPr>
                <w:rFonts w:ascii="Times New Roman" w:hAnsi="Times New Roman"/>
              </w:rPr>
              <w:t xml:space="preserve"> </w:t>
            </w:r>
            <w:r w:rsidRPr="000A530D">
              <w:rPr>
                <w:rFonts w:ascii="Times New Roman" w:hAnsi="Times New Roman"/>
                <w:b/>
              </w:rPr>
              <w:t>Kapitalna ulaganja u srednje škole i učeničke domove</w:t>
            </w:r>
          </w:p>
          <w:p w14:paraId="0A7455DD" w14:textId="77777777" w:rsidR="00DC7604" w:rsidRPr="000A530D" w:rsidRDefault="00DC7604" w:rsidP="00D739FA">
            <w:pPr>
              <w:pStyle w:val="NoSpacing"/>
              <w:jc w:val="both"/>
              <w:rPr>
                <w:rFonts w:ascii="Times New Roman" w:hAnsi="Times New Roman"/>
                <w:b/>
              </w:rPr>
            </w:pPr>
            <w:r w:rsidRPr="000A530D">
              <w:rPr>
                <w:rFonts w:ascii="Times New Roman" w:hAnsi="Times New Roman"/>
                <w:bCs/>
              </w:rPr>
              <w:t>Sredstva su namijenjena kupnji opreme ili projektne dokumentacije za zgradu škole</w:t>
            </w:r>
          </w:p>
        </w:tc>
      </w:tr>
      <w:tr w:rsidR="00DC7604" w:rsidRPr="000A530D" w14:paraId="46FBE27A" w14:textId="77777777" w:rsidTr="00D739FA">
        <w:tc>
          <w:tcPr>
            <w:tcW w:w="1838" w:type="dxa"/>
            <w:vAlign w:val="center"/>
          </w:tcPr>
          <w:p w14:paraId="4DA45537"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3465F885" w14:textId="77777777" w:rsidR="00DC7604" w:rsidRPr="000A530D" w:rsidRDefault="00DC7604" w:rsidP="00D739FA">
            <w:pPr>
              <w:pStyle w:val="NoSpacing"/>
              <w:jc w:val="both"/>
              <w:rPr>
                <w:rFonts w:ascii="Times New Roman" w:hAnsi="Times New Roman"/>
                <w:b/>
              </w:rPr>
            </w:pPr>
          </w:p>
        </w:tc>
      </w:tr>
      <w:tr w:rsidR="00DC7604" w:rsidRPr="000A530D" w14:paraId="11A07BCC" w14:textId="77777777" w:rsidTr="00D739FA">
        <w:tc>
          <w:tcPr>
            <w:tcW w:w="1838" w:type="dxa"/>
            <w:shd w:val="clear" w:color="auto" w:fill="F2F2F2" w:themeFill="background1" w:themeFillShade="F2"/>
          </w:tcPr>
          <w:p w14:paraId="482C4C32" w14:textId="77777777" w:rsidR="00DC7604" w:rsidRPr="000A530D" w:rsidRDefault="00DC7604" w:rsidP="00D739FA">
            <w:pPr>
              <w:pStyle w:val="NoSpacing"/>
              <w:jc w:val="both"/>
              <w:rPr>
                <w:rFonts w:ascii="Times New Roman" w:hAnsi="Times New Roman"/>
                <w:b/>
              </w:rPr>
            </w:pPr>
            <w:r w:rsidRPr="000A530D">
              <w:rPr>
                <w:rFonts w:ascii="Times New Roman" w:hAnsi="Times New Roman"/>
              </w:rPr>
              <w:t xml:space="preserve"> </w:t>
            </w:r>
            <w:r w:rsidRPr="000A530D">
              <w:rPr>
                <w:rFonts w:ascii="Times New Roman" w:hAnsi="Times New Roman"/>
                <w:b/>
              </w:rPr>
              <w:t>Program:</w:t>
            </w:r>
          </w:p>
        </w:tc>
        <w:tc>
          <w:tcPr>
            <w:tcW w:w="7229" w:type="dxa"/>
            <w:shd w:val="clear" w:color="auto" w:fill="F2F2F2" w:themeFill="background1" w:themeFillShade="F2"/>
          </w:tcPr>
          <w:p w14:paraId="6673E6E3"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 xml:space="preserve">1208 Program ustanova u obrazovanju iznad zakonskog standarda  </w:t>
            </w:r>
          </w:p>
          <w:p w14:paraId="076D92AC" w14:textId="77777777" w:rsidR="00DC7604" w:rsidRPr="000A530D" w:rsidRDefault="00DC7604" w:rsidP="00D739FA">
            <w:pPr>
              <w:pStyle w:val="NoSpacing"/>
              <w:jc w:val="both"/>
              <w:rPr>
                <w:rFonts w:ascii="Times New Roman" w:hAnsi="Times New Roman"/>
                <w:b/>
              </w:rPr>
            </w:pPr>
          </w:p>
        </w:tc>
      </w:tr>
      <w:tr w:rsidR="00DC7604" w:rsidRPr="000A530D" w14:paraId="50BC5163" w14:textId="77777777" w:rsidTr="00D739FA">
        <w:tc>
          <w:tcPr>
            <w:tcW w:w="1838" w:type="dxa"/>
            <w:shd w:val="clear" w:color="auto" w:fill="auto"/>
          </w:tcPr>
          <w:p w14:paraId="54B9F422" w14:textId="77777777" w:rsidR="00DC7604" w:rsidRPr="000A530D" w:rsidRDefault="00DC7604" w:rsidP="00D739FA">
            <w:pPr>
              <w:pStyle w:val="NoSpacing"/>
              <w:jc w:val="both"/>
              <w:rPr>
                <w:rFonts w:ascii="Times New Roman" w:hAnsi="Times New Roman"/>
              </w:rPr>
            </w:pPr>
            <w:r w:rsidRPr="000A530D">
              <w:rPr>
                <w:rFonts w:ascii="Times New Roman" w:hAnsi="Times New Roman"/>
              </w:rPr>
              <w:t>Opći cilj:</w:t>
            </w:r>
          </w:p>
        </w:tc>
        <w:tc>
          <w:tcPr>
            <w:tcW w:w="7229" w:type="dxa"/>
            <w:shd w:val="clear" w:color="auto" w:fill="auto"/>
          </w:tcPr>
          <w:p w14:paraId="7CD7B0F0" w14:textId="77777777" w:rsidR="00DC7604" w:rsidRPr="000A530D" w:rsidRDefault="00DC7604" w:rsidP="00D739FA">
            <w:pPr>
              <w:pStyle w:val="NoSpacing"/>
              <w:shd w:val="clear" w:color="auto" w:fill="FFFFFF"/>
              <w:jc w:val="both"/>
              <w:rPr>
                <w:rFonts w:ascii="Times New Roman" w:hAnsi="Times New Roman"/>
              </w:rPr>
            </w:pPr>
            <w:r w:rsidRPr="000A530D">
              <w:rPr>
                <w:rFonts w:ascii="Times New Roman" w:hAnsi="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79ABD94D" w14:textId="77777777" w:rsidR="00DC7604" w:rsidRPr="000A530D" w:rsidRDefault="00DC7604" w:rsidP="00D739FA">
            <w:pPr>
              <w:pStyle w:val="NoSpacing"/>
              <w:shd w:val="clear" w:color="auto" w:fill="FFFFFF"/>
              <w:jc w:val="both"/>
              <w:rPr>
                <w:rFonts w:ascii="Times New Roman" w:hAnsi="Times New Roman"/>
                <w:b/>
              </w:rPr>
            </w:pPr>
            <w:r w:rsidRPr="000A530D">
              <w:rPr>
                <w:rFonts w:ascii="Times New Roman" w:hAnsi="Times New Roman"/>
              </w:rPr>
              <w:t>Također se prati proračunske korisnike u ostvarivanju i korištenju vlastitih i namjenskih prihoda i primitaka, rashoda i izdataka.</w:t>
            </w:r>
          </w:p>
        </w:tc>
      </w:tr>
      <w:tr w:rsidR="00DC7604" w:rsidRPr="000A530D" w14:paraId="31BA0410" w14:textId="77777777" w:rsidTr="00D739FA">
        <w:tc>
          <w:tcPr>
            <w:tcW w:w="1838" w:type="dxa"/>
            <w:vAlign w:val="center"/>
          </w:tcPr>
          <w:p w14:paraId="638B2AE3"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6CF94431"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 xml:space="preserve">A 120803 Natjecanja iz znanja učenika </w:t>
            </w:r>
          </w:p>
        </w:tc>
      </w:tr>
      <w:tr w:rsidR="00DC7604" w:rsidRPr="000A530D" w14:paraId="29B07405" w14:textId="77777777" w:rsidTr="00D739FA">
        <w:tc>
          <w:tcPr>
            <w:tcW w:w="1838" w:type="dxa"/>
            <w:vAlign w:val="center"/>
          </w:tcPr>
          <w:p w14:paraId="483AA1D2"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0C5EBE1F" w14:textId="77777777" w:rsidR="00DC7604" w:rsidRPr="000A530D" w:rsidRDefault="00DC7604" w:rsidP="00D739FA">
            <w:pPr>
              <w:pStyle w:val="NoSpacing"/>
              <w:jc w:val="both"/>
              <w:rPr>
                <w:rFonts w:ascii="Times New Roman" w:hAnsi="Times New Roman"/>
                <w:b/>
              </w:rPr>
            </w:pPr>
          </w:p>
        </w:tc>
      </w:tr>
      <w:tr w:rsidR="00DC7604" w:rsidRPr="000A530D" w14:paraId="0B12B6F5" w14:textId="77777777" w:rsidTr="00D739FA">
        <w:tc>
          <w:tcPr>
            <w:tcW w:w="1838" w:type="dxa"/>
            <w:vAlign w:val="center"/>
          </w:tcPr>
          <w:p w14:paraId="715FA59A"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7D60F137"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 120804 Financiranje školskih projekata</w:t>
            </w:r>
          </w:p>
        </w:tc>
      </w:tr>
      <w:tr w:rsidR="00DC7604" w:rsidRPr="000A530D" w14:paraId="5BCEBEA9" w14:textId="77777777" w:rsidTr="00D739FA">
        <w:tc>
          <w:tcPr>
            <w:tcW w:w="1838" w:type="dxa"/>
            <w:vAlign w:val="center"/>
          </w:tcPr>
          <w:p w14:paraId="68017EBD"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1C67F92C" w14:textId="77777777" w:rsidR="00DC7604" w:rsidRPr="00F0616D" w:rsidRDefault="00DC7604" w:rsidP="00D739FA">
            <w:pPr>
              <w:pStyle w:val="NoSpacing"/>
              <w:jc w:val="both"/>
              <w:rPr>
                <w:rFonts w:ascii="Times New Roman" w:hAnsi="Times New Roman"/>
                <w:bCs/>
              </w:rPr>
            </w:pPr>
            <w:r w:rsidRPr="00F0616D">
              <w:rPr>
                <w:rFonts w:ascii="Times New Roman" w:hAnsi="Times New Roman"/>
                <w:bCs/>
              </w:rPr>
              <w:t>Zbog akreditacije manje izmjene u provođenju projekata</w:t>
            </w:r>
          </w:p>
        </w:tc>
      </w:tr>
      <w:tr w:rsidR="00DC7604" w:rsidRPr="000A530D" w14:paraId="01ADA90B" w14:textId="77777777" w:rsidTr="00D739FA">
        <w:tc>
          <w:tcPr>
            <w:tcW w:w="1838" w:type="dxa"/>
            <w:vAlign w:val="center"/>
          </w:tcPr>
          <w:p w14:paraId="257543A5"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1EB0DA26"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A120812 Programi školskog kurikuluma srednjih škola i učeničkih domova</w:t>
            </w:r>
          </w:p>
        </w:tc>
      </w:tr>
      <w:tr w:rsidR="00DC7604" w:rsidRPr="000A530D" w14:paraId="1ABFC724" w14:textId="77777777" w:rsidTr="00D739FA">
        <w:tc>
          <w:tcPr>
            <w:tcW w:w="1838" w:type="dxa"/>
            <w:vAlign w:val="center"/>
          </w:tcPr>
          <w:p w14:paraId="7E3AB82D"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2DB8847F" w14:textId="77777777" w:rsidR="00DC7604" w:rsidRPr="00F0616D" w:rsidRDefault="00DC7604" w:rsidP="00D739FA">
            <w:pPr>
              <w:pStyle w:val="NoSpacing"/>
              <w:jc w:val="both"/>
              <w:rPr>
                <w:rFonts w:ascii="Times New Roman" w:hAnsi="Times New Roman"/>
                <w:bCs/>
              </w:rPr>
            </w:pPr>
            <w:r w:rsidRPr="00F0616D">
              <w:rPr>
                <w:rFonts w:ascii="Times New Roman" w:hAnsi="Times New Roman"/>
                <w:bCs/>
              </w:rPr>
              <w:t>Novi rashodi zbog E-tura</w:t>
            </w:r>
          </w:p>
        </w:tc>
      </w:tr>
      <w:tr w:rsidR="00DC7604" w:rsidRPr="000A530D" w14:paraId="431FB156" w14:textId="77777777" w:rsidTr="00D739FA">
        <w:tc>
          <w:tcPr>
            <w:tcW w:w="1838" w:type="dxa"/>
            <w:vAlign w:val="center"/>
          </w:tcPr>
          <w:p w14:paraId="4A478319"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347D39D0"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 xml:space="preserve">A120813 Ostale aktivnosti srednjih škola i učeničkih domova </w:t>
            </w:r>
          </w:p>
        </w:tc>
      </w:tr>
      <w:tr w:rsidR="00DC7604" w:rsidRPr="000A530D" w14:paraId="573F6F13" w14:textId="77777777" w:rsidTr="00D739FA">
        <w:trPr>
          <w:trHeight w:val="465"/>
        </w:trPr>
        <w:tc>
          <w:tcPr>
            <w:tcW w:w="1838" w:type="dxa"/>
            <w:vAlign w:val="center"/>
          </w:tcPr>
          <w:p w14:paraId="31E302BD"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6CECE5F9" w14:textId="77777777" w:rsidR="00DC7604" w:rsidRPr="000A530D" w:rsidRDefault="00DC7604" w:rsidP="00D739FA">
            <w:pPr>
              <w:pStyle w:val="NoSpacing"/>
              <w:jc w:val="both"/>
              <w:rPr>
                <w:rFonts w:ascii="Times New Roman" w:hAnsi="Times New Roman"/>
                <w:b/>
              </w:rPr>
            </w:pPr>
          </w:p>
        </w:tc>
      </w:tr>
      <w:tr w:rsidR="00DC7604" w:rsidRPr="000A530D" w14:paraId="2E5A8382" w14:textId="77777777" w:rsidTr="00D739FA">
        <w:tc>
          <w:tcPr>
            <w:tcW w:w="1838" w:type="dxa"/>
            <w:vAlign w:val="center"/>
          </w:tcPr>
          <w:p w14:paraId="37952237"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6F4E6A8D"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 120814 Dodatne djelatnosti srednjih škola i učeničkih domova</w:t>
            </w:r>
          </w:p>
        </w:tc>
      </w:tr>
      <w:tr w:rsidR="00DC7604" w:rsidRPr="000A530D" w14:paraId="4DBF883E" w14:textId="77777777" w:rsidTr="00D739FA">
        <w:tc>
          <w:tcPr>
            <w:tcW w:w="1838" w:type="dxa"/>
            <w:vAlign w:val="center"/>
          </w:tcPr>
          <w:p w14:paraId="6173D56F"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33D000E8" w14:textId="76B2CC2E" w:rsidR="00DC7604" w:rsidRPr="00F0616D" w:rsidRDefault="00DC7604" w:rsidP="00D739FA">
            <w:pPr>
              <w:pStyle w:val="NoSpacing"/>
              <w:jc w:val="both"/>
              <w:rPr>
                <w:rFonts w:ascii="Times New Roman" w:hAnsi="Times New Roman"/>
                <w:bCs/>
              </w:rPr>
            </w:pPr>
            <w:r w:rsidRPr="00F0616D">
              <w:rPr>
                <w:rFonts w:ascii="Times New Roman" w:hAnsi="Times New Roman"/>
                <w:bCs/>
              </w:rPr>
              <w:t>Izmjene u raspodjeli vlastitih prihoda koji su ve</w:t>
            </w:r>
            <w:r w:rsidR="00671F38" w:rsidRPr="00F0616D">
              <w:rPr>
                <w:rFonts w:ascii="Times New Roman" w:hAnsi="Times New Roman"/>
                <w:bCs/>
              </w:rPr>
              <w:t>ći</w:t>
            </w:r>
            <w:r w:rsidRPr="00F0616D">
              <w:rPr>
                <w:rFonts w:ascii="Times New Roman" w:hAnsi="Times New Roman"/>
                <w:bCs/>
              </w:rPr>
              <w:t xml:space="preserve"> od prethodnog plana</w:t>
            </w:r>
          </w:p>
        </w:tc>
      </w:tr>
      <w:tr w:rsidR="00DC7604" w:rsidRPr="000A530D" w14:paraId="12F50F00" w14:textId="77777777" w:rsidTr="00D739FA">
        <w:tc>
          <w:tcPr>
            <w:tcW w:w="1838" w:type="dxa"/>
            <w:vAlign w:val="center"/>
          </w:tcPr>
          <w:p w14:paraId="47DA82B2"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24D4CE24"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K 120807 Energetska obnova školskih objekata</w:t>
            </w:r>
          </w:p>
        </w:tc>
      </w:tr>
      <w:tr w:rsidR="00DC7604" w:rsidRPr="000A530D" w14:paraId="6A727C2B" w14:textId="77777777" w:rsidTr="00D739FA">
        <w:tc>
          <w:tcPr>
            <w:tcW w:w="1838" w:type="dxa"/>
            <w:vAlign w:val="center"/>
          </w:tcPr>
          <w:p w14:paraId="5E4D3742"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534DCB06" w14:textId="77777777" w:rsidR="00DC7604" w:rsidRPr="000A530D" w:rsidRDefault="00DC7604" w:rsidP="00D739FA">
            <w:pPr>
              <w:pStyle w:val="NoSpacing"/>
              <w:jc w:val="both"/>
              <w:rPr>
                <w:rFonts w:ascii="Times New Roman" w:hAnsi="Times New Roman"/>
                <w:b/>
              </w:rPr>
            </w:pPr>
          </w:p>
        </w:tc>
      </w:tr>
      <w:tr w:rsidR="00DC7604" w:rsidRPr="000A530D" w14:paraId="4D70B6FE" w14:textId="77777777" w:rsidTr="00D739FA">
        <w:tc>
          <w:tcPr>
            <w:tcW w:w="1838" w:type="dxa"/>
            <w:vAlign w:val="center"/>
          </w:tcPr>
          <w:p w14:paraId="45127967"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70C840F4"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A120820 Opskrba školskih ustanova higijenskim potrepštinama za učenice srednjih škola</w:t>
            </w:r>
          </w:p>
        </w:tc>
      </w:tr>
      <w:tr w:rsidR="00DC7604" w:rsidRPr="000A530D" w14:paraId="2946CDCC" w14:textId="77777777" w:rsidTr="00D739FA">
        <w:tc>
          <w:tcPr>
            <w:tcW w:w="1838" w:type="dxa"/>
            <w:vAlign w:val="center"/>
          </w:tcPr>
          <w:p w14:paraId="78290CE8"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59E109EE" w14:textId="77777777" w:rsidR="00DC7604" w:rsidRPr="000A530D" w:rsidRDefault="00DC7604" w:rsidP="00D739FA">
            <w:pPr>
              <w:pStyle w:val="NoSpacing"/>
              <w:jc w:val="both"/>
              <w:rPr>
                <w:rFonts w:ascii="Times New Roman" w:hAnsi="Times New Roman"/>
                <w:b/>
              </w:rPr>
            </w:pPr>
          </w:p>
        </w:tc>
      </w:tr>
      <w:tr w:rsidR="00DC7604" w:rsidRPr="000A530D" w14:paraId="3E2D1E45" w14:textId="77777777" w:rsidTr="00D739FA">
        <w:tc>
          <w:tcPr>
            <w:tcW w:w="1838" w:type="dxa"/>
            <w:vAlign w:val="center"/>
          </w:tcPr>
          <w:p w14:paraId="1C51D8E3"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Aktivnost:</w:t>
            </w:r>
          </w:p>
        </w:tc>
        <w:tc>
          <w:tcPr>
            <w:tcW w:w="7229" w:type="dxa"/>
          </w:tcPr>
          <w:p w14:paraId="0AFA44C6" w14:textId="77777777" w:rsidR="00DC7604" w:rsidRPr="000A530D" w:rsidRDefault="00DC7604" w:rsidP="00D739FA">
            <w:pPr>
              <w:pStyle w:val="NoSpacing"/>
              <w:jc w:val="both"/>
              <w:rPr>
                <w:rFonts w:ascii="Times New Roman" w:hAnsi="Times New Roman"/>
                <w:b/>
              </w:rPr>
            </w:pPr>
            <w:r w:rsidRPr="000A530D">
              <w:rPr>
                <w:rFonts w:ascii="Times New Roman" w:hAnsi="Times New Roman"/>
                <w:b/>
              </w:rPr>
              <w:t>K 120815 Regionalni centar kompetentnosti u sektoru turizam i ugostiteljstvo</w:t>
            </w:r>
          </w:p>
        </w:tc>
      </w:tr>
      <w:tr w:rsidR="00DC7604" w:rsidRPr="000A530D" w14:paraId="01294A09" w14:textId="77777777" w:rsidTr="00D739FA">
        <w:tc>
          <w:tcPr>
            <w:tcW w:w="1838" w:type="dxa"/>
            <w:vAlign w:val="center"/>
          </w:tcPr>
          <w:p w14:paraId="63EF1BB3" w14:textId="77777777" w:rsidR="00DC7604" w:rsidRPr="000A530D" w:rsidRDefault="00DC7604" w:rsidP="00D739FA">
            <w:pPr>
              <w:pStyle w:val="NoSpacing"/>
              <w:jc w:val="both"/>
              <w:rPr>
                <w:rFonts w:ascii="Times New Roman" w:hAnsi="Times New Roman"/>
              </w:rPr>
            </w:pPr>
            <w:r w:rsidRPr="000A530D">
              <w:rPr>
                <w:rFonts w:ascii="Times New Roman" w:hAnsi="Times New Roman"/>
              </w:rPr>
              <w:t>Razlog izmjene:</w:t>
            </w:r>
          </w:p>
        </w:tc>
        <w:tc>
          <w:tcPr>
            <w:tcW w:w="7229" w:type="dxa"/>
          </w:tcPr>
          <w:p w14:paraId="67068BAD" w14:textId="77777777" w:rsidR="00DC7604" w:rsidRPr="000A530D" w:rsidRDefault="00DC7604" w:rsidP="00D739FA">
            <w:pPr>
              <w:pStyle w:val="NoSpacing"/>
              <w:jc w:val="both"/>
              <w:rPr>
                <w:rFonts w:ascii="Times New Roman" w:hAnsi="Times New Roman"/>
                <w:b/>
              </w:rPr>
            </w:pPr>
          </w:p>
        </w:tc>
      </w:tr>
    </w:tbl>
    <w:p w14:paraId="5053BF90"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7B5043F4"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1B255F0A"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5722F55B"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66BD6FE6"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585204BE"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7C991F3F"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4875A3F7"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3C38286E"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635EC6AC"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6CAC69FC"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768760EA"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7F6E5EA5" w14:textId="2D6AD558" w:rsidR="00EA2EB3" w:rsidRPr="000A530D" w:rsidRDefault="00EA2EB3"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r w:rsidRPr="000A530D">
        <w:rPr>
          <w:rFonts w:ascii="Times New Roman" w:eastAsia="Times New Roman" w:hAnsi="Times New Roman" w:cs="Times New Roman"/>
          <w:b/>
          <w:lang w:val="da-DK"/>
        </w:rPr>
        <w:lastRenderedPageBreak/>
        <w:t>NAZIV KORISNIKA: TURISTIČKA I UGOSTITELJSKA ŠKOLA DUBROVNIK</w:t>
      </w:r>
    </w:p>
    <w:p w14:paraId="4831CA6A"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lang w:val="da-DK"/>
        </w:rPr>
      </w:pPr>
    </w:p>
    <w:p w14:paraId="392F22B2"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lang w:val="da-DK"/>
        </w:rPr>
      </w:pPr>
    </w:p>
    <w:p w14:paraId="6052C680"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207"/>
        <w:gridCol w:w="1706"/>
        <w:gridCol w:w="1984"/>
        <w:gridCol w:w="1559"/>
      </w:tblGrid>
      <w:tr w:rsidR="00EA2EB3" w:rsidRPr="000A530D" w14:paraId="04384F40" w14:textId="77777777" w:rsidTr="00816EE9">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961369"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bookmarkStart w:id="3" w:name="_Hlk183773360"/>
            <w:r w:rsidRPr="000A530D">
              <w:rPr>
                <w:rFonts w:ascii="Times New Roman" w:eastAsia="Times New Roman" w:hAnsi="Times New Roman" w:cs="Times New Roman"/>
                <w:b/>
              </w:rPr>
              <w:t>Rb</w:t>
            </w:r>
          </w:p>
        </w:tc>
        <w:tc>
          <w:tcPr>
            <w:tcW w:w="32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273871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7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12AFC3"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98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8ED91FA" w14:textId="49025434" w:rsidR="00EA2EB3" w:rsidRPr="000A530D" w:rsidRDefault="00DC7604"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D05D7E6"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3358B207" w14:textId="77777777" w:rsidTr="00816EE9">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502AB"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451B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F62B3"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BA2D9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4CFE8"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r>
      <w:tr w:rsidR="00EA2EB3" w:rsidRPr="000A530D" w14:paraId="3278C494" w14:textId="77777777" w:rsidTr="00816EE9">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2799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FF897"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0853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2.424.170,00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31F9E"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+85.337,00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00B051"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2.509.507,00</w:t>
            </w:r>
          </w:p>
        </w:tc>
      </w:tr>
      <w:tr w:rsidR="00EA2EB3" w:rsidRPr="000A530D" w14:paraId="3DB9E004" w14:textId="77777777" w:rsidTr="00816EE9">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A4199"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370A3"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4DFD4"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4.220.083,00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DB8DD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-42.865,00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DA2C2"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4.177.218,00</w:t>
            </w:r>
          </w:p>
        </w:tc>
      </w:tr>
      <w:tr w:rsidR="00EA2EB3" w:rsidRPr="000A530D" w14:paraId="20FBAB23" w14:textId="77777777" w:rsidTr="00816EE9">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3D6B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1EFF8"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FD8B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6.644.253,00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A5D6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+42.472,00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DAEE7"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6.686.725,00</w:t>
            </w:r>
          </w:p>
        </w:tc>
      </w:tr>
    </w:tbl>
    <w:p w14:paraId="1BFB2E19"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723"/>
        <w:gridCol w:w="7344"/>
      </w:tblGrid>
      <w:tr w:rsidR="00DC7604" w:rsidRPr="000A530D" w14:paraId="3203B0E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bookmarkEnd w:id="3"/>
          <w:p w14:paraId="1A36287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ABA90C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5252153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5EF8AEB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7297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DE0D7"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4DD77D8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D265B4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28AA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EE88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4D4BB9DE"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C7604" w:rsidRPr="000A530D" w14:paraId="6C33D9F1"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88A6A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D67C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57B10AA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CF4C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7447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05598E34" w14:textId="77777777" w:rsidR="00DC7604" w:rsidRPr="000A530D" w:rsidRDefault="00DC7604" w:rsidP="00D739FA">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C7604" w:rsidRPr="000A530D" w14:paraId="6945571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17CA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72AE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p>
        </w:tc>
      </w:tr>
      <w:tr w:rsidR="00DC7604" w:rsidRPr="000A530D" w14:paraId="5662AB8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42A639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93C9DF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7583A52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A476D8A"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AE09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5C696"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42802CE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138E66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215E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E554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0B2A0D90"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67570A7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4F9C03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AA95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 xml:space="preserve">Razlog </w:t>
            </w:r>
            <w:r w:rsidRPr="000A530D">
              <w:rPr>
                <w:rFonts w:ascii="Times New Roman" w:eastAsia="Times New Roman" w:hAnsi="Times New Roman" w:cs="Times New Roman"/>
              </w:rPr>
              <w:lastRenderedPageBreak/>
              <w:t>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079B4" w14:textId="77777777"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lastRenderedPageBreak/>
              <w:t>Povećanje rashoda sukladno povećanju troškova plaća</w:t>
            </w:r>
          </w:p>
        </w:tc>
      </w:tr>
      <w:tr w:rsidR="00DC7604" w:rsidRPr="000A530D" w14:paraId="3F37B70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FBEF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D0FE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DC7604" w:rsidRPr="000A530D" w14:paraId="73E2357A"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67F6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1B0A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w:t>
            </w:r>
          </w:p>
        </w:tc>
      </w:tr>
      <w:tr w:rsidR="00DC7604" w:rsidRPr="000A530D" w14:paraId="629742A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A88A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82CF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74725E44"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DC7604" w:rsidRPr="000A530D" w14:paraId="7409014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5B6F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8426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Iznos određen od strane osnivača</w:t>
            </w:r>
          </w:p>
        </w:tc>
      </w:tr>
      <w:tr w:rsidR="00DC7604" w:rsidRPr="000A530D" w14:paraId="6D45194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2C4A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01090"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42485DD9"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DC7604" w:rsidRPr="000A530D" w14:paraId="4912FAC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7DBF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F441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Iznos određen od strane osnivača</w:t>
            </w:r>
          </w:p>
        </w:tc>
      </w:tr>
      <w:tr w:rsidR="00DC7604" w:rsidRPr="000A530D" w14:paraId="5583B73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82B3333"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58315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4E6A0D0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FFF0EE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9813E"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FF873"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226B0DD9" w14:textId="77777777" w:rsidR="00DC7604" w:rsidRPr="000A530D" w:rsidRDefault="00DC7604" w:rsidP="00D739FA">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DC7604" w:rsidRPr="000A530D" w14:paraId="318D4A2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BA24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DB9C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DC7604" w:rsidRPr="000A530D" w14:paraId="14C56D8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3B1B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55547" w14:textId="77777777"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Iznos određen od strane osnivača</w:t>
            </w:r>
          </w:p>
        </w:tc>
      </w:tr>
      <w:tr w:rsidR="00DC7604" w:rsidRPr="000A530D" w14:paraId="17CEFD1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844C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3C44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DC7604" w:rsidRPr="000A530D" w14:paraId="7F4844E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1296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D8B5D" w14:textId="3F24A2FC" w:rsidR="00DC7604" w:rsidRPr="000A530D" w:rsidRDefault="00F0616D" w:rsidP="00D739FA">
            <w:pPr>
              <w:widowControl w:val="0"/>
              <w:autoSpaceDE w:val="0"/>
              <w:spacing w:after="0" w:line="240" w:lineRule="auto"/>
              <w:ind w:left="107"/>
              <w:jc w:val="both"/>
              <w:rPr>
                <w:rFonts w:ascii="Times New Roman" w:eastAsia="Times New Roman" w:hAnsi="Times New Roman" w:cs="Times New Roman"/>
                <w:b/>
              </w:rPr>
            </w:pPr>
            <w:r>
              <w:rPr>
                <w:rFonts w:ascii="Times New Roman" w:eastAsia="Times New Roman" w:hAnsi="Times New Roman" w:cs="Times New Roman"/>
                <w:b/>
              </w:rPr>
              <w:t>/</w:t>
            </w:r>
          </w:p>
        </w:tc>
      </w:tr>
      <w:tr w:rsidR="00DC7604" w:rsidRPr="000A530D" w14:paraId="024BFC9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73A4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303F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DC7604" w:rsidRPr="000A530D" w14:paraId="05F6AF2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5E8E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39FD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w:t>
            </w:r>
          </w:p>
        </w:tc>
      </w:tr>
      <w:tr w:rsidR="00DC7604" w:rsidRPr="000A530D" w14:paraId="69FF094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A34A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38B9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DC7604" w:rsidRPr="000A530D" w14:paraId="6EF25653" w14:textId="77777777" w:rsidTr="00D739FA">
        <w:trPr>
          <w:trHeight w:val="465"/>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3D86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30CE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Usklađivanje s realnim rezultatom poslovanja</w:t>
            </w:r>
          </w:p>
        </w:tc>
      </w:tr>
      <w:tr w:rsidR="00DC7604" w:rsidRPr="000A530D" w14:paraId="463C7AF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6A3A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09D3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DC7604" w:rsidRPr="000A530D" w14:paraId="13B0D3A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5EE6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6F63A" w14:textId="7BD991C4" w:rsidR="00DC7604" w:rsidRPr="000A530D" w:rsidRDefault="00F0616D" w:rsidP="00D739FA">
            <w:pPr>
              <w:widowControl w:val="0"/>
              <w:autoSpaceDE w:val="0"/>
              <w:spacing w:after="0" w:line="240" w:lineRule="auto"/>
              <w:ind w:left="107"/>
              <w:jc w:val="both"/>
              <w:rPr>
                <w:rFonts w:ascii="Times New Roman" w:eastAsia="Times New Roman" w:hAnsi="Times New Roman" w:cs="Times New Roman"/>
                <w:b/>
              </w:rPr>
            </w:pPr>
            <w:r>
              <w:rPr>
                <w:rFonts w:ascii="Times New Roman" w:eastAsia="Times New Roman" w:hAnsi="Times New Roman" w:cs="Times New Roman"/>
                <w:b/>
              </w:rPr>
              <w:t>/</w:t>
            </w:r>
          </w:p>
        </w:tc>
      </w:tr>
      <w:tr w:rsidR="00DC7604" w:rsidRPr="000A530D" w14:paraId="29F9D69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3A90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8F7D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DC7604" w:rsidRPr="000A530D" w14:paraId="35CFE7A5"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95E2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CEF9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w:t>
            </w:r>
          </w:p>
        </w:tc>
      </w:tr>
      <w:tr w:rsidR="00DC7604" w:rsidRPr="000A530D" w14:paraId="75A51BE8" w14:textId="77777777" w:rsidTr="00D739FA">
        <w:trPr>
          <w:trHeight w:val="743"/>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6677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C988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DC7604" w:rsidRPr="000A530D" w14:paraId="0D61CC2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C867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EA44B" w14:textId="77777777"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Iznos određen od strane osnivača</w:t>
            </w:r>
          </w:p>
        </w:tc>
      </w:tr>
      <w:tr w:rsidR="00DC7604" w:rsidRPr="000A530D" w14:paraId="2056EC9A"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0E3A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988E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DC7604" w:rsidRPr="000A530D" w14:paraId="3B6AABCE"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F973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875C3" w14:textId="77777777" w:rsidR="00DC7604" w:rsidRPr="00F0616D" w:rsidRDefault="00DC760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Usklađivanje s realnim rezultatom poslovanja</w:t>
            </w:r>
          </w:p>
        </w:tc>
      </w:tr>
    </w:tbl>
    <w:p w14:paraId="1B8BE717" w14:textId="77777777" w:rsidR="003262B8" w:rsidRPr="000A530D" w:rsidRDefault="003262B8" w:rsidP="00EA2EB3">
      <w:pPr>
        <w:pBdr>
          <w:bottom w:val="single" w:sz="12" w:space="1" w:color="00000A"/>
        </w:pBdr>
        <w:shd w:val="clear" w:color="auto" w:fill="FFFFFF"/>
        <w:spacing w:after="0" w:line="240" w:lineRule="auto"/>
        <w:jc w:val="both"/>
        <w:rPr>
          <w:rFonts w:ascii="Times New Roman" w:eastAsia="Times New Roman" w:hAnsi="Times New Roman" w:cs="Times New Roman"/>
          <w:b/>
        </w:rPr>
      </w:pPr>
    </w:p>
    <w:p w14:paraId="19AC2463" w14:textId="77777777" w:rsidR="003262B8" w:rsidRPr="000A530D" w:rsidRDefault="003262B8" w:rsidP="00EA2EB3">
      <w:pPr>
        <w:pBdr>
          <w:bottom w:val="single" w:sz="12" w:space="1" w:color="00000A"/>
        </w:pBdr>
        <w:shd w:val="clear" w:color="auto" w:fill="FFFFFF"/>
        <w:spacing w:after="0" w:line="240" w:lineRule="auto"/>
        <w:jc w:val="both"/>
        <w:rPr>
          <w:rFonts w:ascii="Times New Roman" w:eastAsia="Times New Roman" w:hAnsi="Times New Roman" w:cs="Times New Roman"/>
          <w:b/>
        </w:rPr>
      </w:pPr>
    </w:p>
    <w:p w14:paraId="4DF120C1" w14:textId="77777777" w:rsidR="00F0616D" w:rsidRDefault="00F0616D" w:rsidP="00EA2EB3">
      <w:pPr>
        <w:pBdr>
          <w:bottom w:val="single" w:sz="12" w:space="1" w:color="00000A"/>
        </w:pBdr>
        <w:shd w:val="clear" w:color="auto" w:fill="FFFFFF"/>
        <w:spacing w:after="0" w:line="240" w:lineRule="auto"/>
        <w:jc w:val="both"/>
        <w:rPr>
          <w:rFonts w:ascii="Times New Roman" w:eastAsia="Times New Roman" w:hAnsi="Times New Roman" w:cs="Times New Roman"/>
          <w:b/>
        </w:rPr>
      </w:pPr>
    </w:p>
    <w:p w14:paraId="462055B2" w14:textId="77777777" w:rsidR="00F0616D" w:rsidRDefault="00F0616D" w:rsidP="00EA2EB3">
      <w:pPr>
        <w:pBdr>
          <w:bottom w:val="single" w:sz="12" w:space="1" w:color="00000A"/>
        </w:pBdr>
        <w:shd w:val="clear" w:color="auto" w:fill="FFFFFF"/>
        <w:spacing w:after="0" w:line="240" w:lineRule="auto"/>
        <w:jc w:val="both"/>
        <w:rPr>
          <w:rFonts w:ascii="Times New Roman" w:eastAsia="Times New Roman" w:hAnsi="Times New Roman" w:cs="Times New Roman"/>
          <w:b/>
        </w:rPr>
      </w:pPr>
    </w:p>
    <w:p w14:paraId="31BF97CD" w14:textId="77777777" w:rsidR="00F0616D" w:rsidRDefault="00F0616D" w:rsidP="00EA2EB3">
      <w:pPr>
        <w:pBdr>
          <w:bottom w:val="single" w:sz="12" w:space="1" w:color="00000A"/>
        </w:pBdr>
        <w:shd w:val="clear" w:color="auto" w:fill="FFFFFF"/>
        <w:spacing w:after="0" w:line="240" w:lineRule="auto"/>
        <w:jc w:val="both"/>
        <w:rPr>
          <w:rFonts w:ascii="Times New Roman" w:eastAsia="Times New Roman" w:hAnsi="Times New Roman" w:cs="Times New Roman"/>
          <w:b/>
        </w:rPr>
      </w:pPr>
    </w:p>
    <w:p w14:paraId="187ACEB1" w14:textId="61847669" w:rsidR="00EA2EB3" w:rsidRPr="000A530D" w:rsidRDefault="00EA2EB3" w:rsidP="00EA2EB3">
      <w:pPr>
        <w:pBdr>
          <w:bottom w:val="single" w:sz="12" w:space="1" w:color="00000A"/>
        </w:pBdr>
        <w:shd w:val="clear" w:color="auto" w:fill="FFFFFF"/>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 xml:space="preserve">NAZIV KORISNIKA: UMJETNIČKA ŠKOLA LUKE SORKOČEVIĆA DUBROVNIK </w:t>
      </w:r>
    </w:p>
    <w:p w14:paraId="3A581A91"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61000457"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58B36B60"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Ind w:w="-15" w:type="dxa"/>
        <w:tblCellMar>
          <w:left w:w="10" w:type="dxa"/>
          <w:right w:w="10" w:type="dxa"/>
        </w:tblCellMar>
        <w:tblLook w:val="0000" w:firstRow="0" w:lastRow="0" w:firstColumn="0" w:lastColumn="0" w:noHBand="0" w:noVBand="0"/>
      </w:tblPr>
      <w:tblGrid>
        <w:gridCol w:w="611"/>
        <w:gridCol w:w="3677"/>
        <w:gridCol w:w="1676"/>
        <w:gridCol w:w="1559"/>
        <w:gridCol w:w="1544"/>
      </w:tblGrid>
      <w:tr w:rsidR="00EA2EB3" w:rsidRPr="000A530D" w14:paraId="27BF95B6" w14:textId="77777777" w:rsidTr="00D739FA">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762B1FAF" w14:textId="77777777" w:rsidR="00EA2EB3" w:rsidRPr="000A530D" w:rsidRDefault="00EA2EB3" w:rsidP="00D739FA">
            <w:pPr>
              <w:spacing w:after="0" w:line="240" w:lineRule="auto"/>
              <w:jc w:val="both"/>
              <w:rPr>
                <w:rFonts w:ascii="Times New Roman" w:hAnsi="Times New Roman" w:cs="Times New Roman"/>
              </w:rPr>
            </w:pPr>
            <w:r w:rsidRPr="000A530D">
              <w:rPr>
                <w:rFonts w:ascii="Times New Roman" w:eastAsia="Times New Roman" w:hAnsi="Times New Roman" w:cs="Times New Roman"/>
                <w:b/>
              </w:rPr>
              <w:t>Rb</w:t>
            </w:r>
          </w:p>
        </w:tc>
        <w:tc>
          <w:tcPr>
            <w:tcW w:w="3677"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6F6B664C" w14:textId="77777777" w:rsidR="00EA2EB3" w:rsidRPr="000A530D" w:rsidRDefault="00EA2EB3" w:rsidP="00D739FA">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676"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064056D7" w14:textId="77777777" w:rsidR="00EA2EB3" w:rsidRPr="000A530D" w:rsidRDefault="00EA2EB3" w:rsidP="00DC7604">
            <w:pPr>
              <w:spacing w:after="0" w:line="240" w:lineRule="auto"/>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6D5038DD" w14:textId="6D1838A6" w:rsidR="00EA2EB3" w:rsidRPr="000A530D" w:rsidRDefault="00DC7604" w:rsidP="00DC7604">
            <w:pPr>
              <w:spacing w:after="0" w:line="240" w:lineRule="auto"/>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39A2706B" w14:textId="77777777" w:rsidR="00EA2EB3" w:rsidRPr="000A530D" w:rsidRDefault="00EA2EB3" w:rsidP="00DC7604">
            <w:pPr>
              <w:spacing w:after="0" w:line="240" w:lineRule="auto"/>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33D4927A" w14:textId="77777777" w:rsidTr="00D739FA">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7BDF1C9D" w14:textId="77777777" w:rsidR="00EA2EB3" w:rsidRPr="000A530D" w:rsidRDefault="00EA2EB3" w:rsidP="00D739FA">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67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3959A766" w14:textId="77777777" w:rsidR="00EA2EB3" w:rsidRPr="000A530D" w:rsidRDefault="00EA2EB3" w:rsidP="00D739FA">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3F77D157" w14:textId="77777777" w:rsidR="00EA2EB3" w:rsidRPr="000A530D" w:rsidRDefault="00EA2EB3" w:rsidP="00D739FA">
            <w:pPr>
              <w:spacing w:after="0" w:line="240" w:lineRule="auto"/>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72A6D5E9" w14:textId="77777777" w:rsidR="00EA2EB3" w:rsidRPr="000A530D" w:rsidRDefault="00EA2EB3" w:rsidP="00D739FA">
            <w:pPr>
              <w:spacing w:after="0" w:line="240" w:lineRule="auto"/>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05694DA6" w14:textId="77777777" w:rsidR="00EA2EB3" w:rsidRPr="000A530D" w:rsidRDefault="00EA2EB3" w:rsidP="00D739FA">
            <w:pPr>
              <w:spacing w:after="0" w:line="240" w:lineRule="auto"/>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r>
      <w:tr w:rsidR="00EA2EB3" w:rsidRPr="000A530D" w14:paraId="7F54A3B7" w14:textId="77777777" w:rsidTr="00D739FA">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7D041C7F" w14:textId="77777777" w:rsidR="00EA2EB3" w:rsidRPr="000A530D" w:rsidRDefault="00EA2EB3" w:rsidP="00D739FA">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67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21C62D99" w14:textId="77777777" w:rsidR="00EA2EB3" w:rsidRPr="000A530D" w:rsidRDefault="00EA2EB3" w:rsidP="00D739FA">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4AD00AFE" w14:textId="77777777" w:rsidR="00EA2EB3" w:rsidRPr="000A530D" w:rsidRDefault="00EA2EB3" w:rsidP="00D739FA">
            <w:pPr>
              <w:spacing w:after="0" w:line="240" w:lineRule="auto"/>
              <w:jc w:val="right"/>
              <w:rPr>
                <w:rFonts w:ascii="Times New Roman" w:eastAsia="Times New Roman" w:hAnsi="Times New Roman" w:cs="Times New Roman"/>
                <w:bCs/>
              </w:rPr>
            </w:pPr>
            <w:r w:rsidRPr="000A530D">
              <w:rPr>
                <w:rFonts w:ascii="Times New Roman" w:eastAsia="Times New Roman" w:hAnsi="Times New Roman" w:cs="Times New Roman"/>
                <w:bCs/>
              </w:rPr>
              <w:t>2.495.345,00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2A4285E5" w14:textId="77777777" w:rsidR="00EA2EB3" w:rsidRPr="000A530D" w:rsidRDefault="00EA2EB3" w:rsidP="00D739FA">
            <w:pPr>
              <w:spacing w:after="0" w:line="240" w:lineRule="auto"/>
              <w:jc w:val="right"/>
              <w:rPr>
                <w:rFonts w:ascii="Times New Roman" w:hAnsi="Times New Roman" w:cs="Times New Roman"/>
                <w:bCs/>
              </w:rPr>
            </w:pPr>
            <w:r w:rsidRPr="000A530D">
              <w:rPr>
                <w:rFonts w:ascii="Times New Roman" w:eastAsia="Times New Roman" w:hAnsi="Times New Roman" w:cs="Times New Roman"/>
                <w:bCs/>
              </w:rPr>
              <w:t xml:space="preserve">    1.831,00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551770F1" w14:textId="77777777" w:rsidR="00EA2EB3" w:rsidRPr="000A530D" w:rsidRDefault="00EA2EB3" w:rsidP="00D739FA">
            <w:pPr>
              <w:spacing w:after="0" w:line="240" w:lineRule="auto"/>
              <w:jc w:val="right"/>
              <w:rPr>
                <w:rFonts w:ascii="Times New Roman" w:hAnsi="Times New Roman" w:cs="Times New Roman"/>
                <w:bCs/>
              </w:rPr>
            </w:pPr>
            <w:r w:rsidRPr="000A530D">
              <w:rPr>
                <w:rFonts w:ascii="Times New Roman" w:eastAsia="Times New Roman" w:hAnsi="Times New Roman" w:cs="Times New Roman"/>
                <w:bCs/>
              </w:rPr>
              <w:t>2.497.176,00</w:t>
            </w:r>
          </w:p>
        </w:tc>
      </w:tr>
      <w:tr w:rsidR="00EA2EB3" w:rsidRPr="000A530D" w14:paraId="05010105" w14:textId="77777777" w:rsidTr="00D739FA">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6D199F56" w14:textId="77777777" w:rsidR="00EA2EB3" w:rsidRPr="000A530D" w:rsidRDefault="00EA2EB3" w:rsidP="00D739FA">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67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0B0289D3" w14:textId="77777777" w:rsidR="00EA2EB3" w:rsidRPr="000A530D" w:rsidRDefault="00EA2EB3" w:rsidP="00D739FA">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7B6E268F" w14:textId="77777777" w:rsidR="00EA2EB3" w:rsidRPr="000A530D" w:rsidRDefault="00EA2EB3" w:rsidP="00D739FA">
            <w:pPr>
              <w:spacing w:after="0" w:line="240" w:lineRule="auto"/>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273.267,00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4BCA4405" w14:textId="77777777" w:rsidR="00EA2EB3" w:rsidRPr="000A530D" w:rsidRDefault="00EA2EB3" w:rsidP="00D739FA">
            <w:pPr>
              <w:spacing w:after="0" w:line="240" w:lineRule="auto"/>
              <w:jc w:val="right"/>
              <w:rPr>
                <w:rFonts w:ascii="Times New Roman" w:hAnsi="Times New Roman" w:cs="Times New Roman"/>
                <w:bCs/>
              </w:rPr>
            </w:pPr>
            <w:r w:rsidRPr="000A530D">
              <w:rPr>
                <w:rFonts w:ascii="Times New Roman" w:eastAsia="Times New Roman" w:hAnsi="Times New Roman" w:cs="Times New Roman"/>
                <w:bCs/>
              </w:rPr>
              <w:t xml:space="preserve">  10.426,00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29A04843" w14:textId="77777777" w:rsidR="00EA2EB3" w:rsidRPr="000A530D" w:rsidRDefault="00EA2EB3" w:rsidP="00D739FA">
            <w:pPr>
              <w:spacing w:after="0" w:line="240" w:lineRule="auto"/>
              <w:jc w:val="right"/>
              <w:rPr>
                <w:rFonts w:ascii="Times New Roman" w:hAnsi="Times New Roman" w:cs="Times New Roman"/>
                <w:bCs/>
              </w:rPr>
            </w:pPr>
            <w:r w:rsidRPr="000A530D">
              <w:rPr>
                <w:rFonts w:ascii="Times New Roman" w:eastAsia="Times New Roman" w:hAnsi="Times New Roman" w:cs="Times New Roman"/>
                <w:bCs/>
              </w:rPr>
              <w:t xml:space="preserve">   283.693,00</w:t>
            </w:r>
          </w:p>
        </w:tc>
      </w:tr>
      <w:tr w:rsidR="00EA2EB3" w:rsidRPr="000A530D" w14:paraId="5BA4C1B9" w14:textId="77777777" w:rsidTr="00D739FA">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1290C5A8" w14:textId="77777777" w:rsidR="00EA2EB3" w:rsidRPr="000A530D" w:rsidRDefault="00EA2EB3" w:rsidP="00D739FA">
            <w:pPr>
              <w:spacing w:after="0" w:line="240" w:lineRule="auto"/>
              <w:jc w:val="both"/>
              <w:rPr>
                <w:rFonts w:ascii="Times New Roman" w:eastAsia="Times New Roman" w:hAnsi="Times New Roman" w:cs="Times New Roman"/>
                <w:b/>
              </w:rPr>
            </w:pPr>
          </w:p>
        </w:tc>
        <w:tc>
          <w:tcPr>
            <w:tcW w:w="367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56FB7148" w14:textId="77777777" w:rsidR="00EA2EB3" w:rsidRPr="000A530D" w:rsidRDefault="00EA2EB3" w:rsidP="00D739FA">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0735BA4A" w14:textId="77777777" w:rsidR="00EA2EB3" w:rsidRPr="000A530D" w:rsidRDefault="00EA2EB3" w:rsidP="00D739FA">
            <w:pPr>
              <w:spacing w:after="0" w:line="240" w:lineRule="auto"/>
              <w:jc w:val="right"/>
              <w:rPr>
                <w:rFonts w:ascii="Times New Roman" w:eastAsia="Times New Roman" w:hAnsi="Times New Roman" w:cs="Times New Roman"/>
                <w:b/>
              </w:rPr>
            </w:pPr>
            <w:r w:rsidRPr="000A530D">
              <w:rPr>
                <w:rFonts w:ascii="Times New Roman" w:eastAsia="Times New Roman" w:hAnsi="Times New Roman" w:cs="Times New Roman"/>
                <w:b/>
              </w:rPr>
              <w:t>2.768.612,00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33386846" w14:textId="77777777" w:rsidR="00EA2EB3" w:rsidRPr="000A530D" w:rsidRDefault="00EA2EB3" w:rsidP="00D739FA">
            <w:pPr>
              <w:spacing w:after="0" w:line="240" w:lineRule="auto"/>
              <w:jc w:val="right"/>
              <w:rPr>
                <w:rFonts w:ascii="Times New Roman" w:hAnsi="Times New Roman" w:cs="Times New Roman"/>
              </w:rPr>
            </w:pPr>
            <w:r w:rsidRPr="000A530D">
              <w:rPr>
                <w:rFonts w:ascii="Times New Roman" w:eastAsia="Times New Roman" w:hAnsi="Times New Roman" w:cs="Times New Roman"/>
                <w:b/>
              </w:rPr>
              <w:t xml:space="preserve">  12.257,00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16051289" w14:textId="77777777" w:rsidR="00EA2EB3" w:rsidRPr="000A530D" w:rsidRDefault="00EA2EB3" w:rsidP="00D739FA">
            <w:pPr>
              <w:spacing w:after="0" w:line="240" w:lineRule="auto"/>
              <w:jc w:val="right"/>
              <w:rPr>
                <w:rFonts w:ascii="Times New Roman" w:hAnsi="Times New Roman" w:cs="Times New Roman"/>
              </w:rPr>
            </w:pPr>
            <w:r w:rsidRPr="000A530D">
              <w:rPr>
                <w:rFonts w:ascii="Times New Roman" w:eastAsia="Times New Roman" w:hAnsi="Times New Roman" w:cs="Times New Roman"/>
                <w:b/>
              </w:rPr>
              <w:t>2.780.869,00</w:t>
            </w:r>
          </w:p>
        </w:tc>
      </w:tr>
    </w:tbl>
    <w:p w14:paraId="5E289323"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Ind w:w="-15" w:type="dxa"/>
        <w:tblCellMar>
          <w:left w:w="10" w:type="dxa"/>
          <w:right w:w="10" w:type="dxa"/>
        </w:tblCellMar>
        <w:tblLook w:val="0000" w:firstRow="0" w:lastRow="0" w:firstColumn="0" w:lastColumn="0" w:noHBand="0" w:noVBand="0"/>
      </w:tblPr>
      <w:tblGrid>
        <w:gridCol w:w="1837"/>
        <w:gridCol w:w="7230"/>
      </w:tblGrid>
      <w:tr w:rsidR="003262B8" w:rsidRPr="000A530D" w14:paraId="33E15231"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5269061A"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230"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221BF707"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25E095D8"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69ED1523"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661AE9A8"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3182B34A" w14:textId="77777777" w:rsidR="003262B8" w:rsidRPr="000A530D" w:rsidRDefault="003262B8" w:rsidP="002B6C64">
            <w:pPr>
              <w:shd w:val="clear" w:color="auto" w:fill="FFFFFF"/>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7E24EEE0"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451C5051"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4750D308"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02BCA24B"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19AAB632" w14:textId="77777777" w:rsidR="003262B8" w:rsidRPr="000A530D" w:rsidRDefault="003262B8" w:rsidP="002B6C64">
            <w:pPr>
              <w:spacing w:after="0" w:line="240" w:lineRule="auto"/>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3262B8" w:rsidRPr="000A530D" w14:paraId="7E3EB80F"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6A420E16"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032359F5"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53B6D205"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47281029"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6700D746"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264F853A" w14:textId="77777777" w:rsidR="003262B8" w:rsidRPr="000A530D" w:rsidRDefault="003262B8" w:rsidP="002B6C64">
            <w:pPr>
              <w:spacing w:before="100" w:after="100" w:line="240" w:lineRule="auto"/>
              <w:textAlignment w:val="baseline"/>
              <w:rPr>
                <w:rFonts w:ascii="Times New Roman" w:hAnsi="Times New Roman" w:cs="Times New Roman"/>
              </w:rPr>
            </w:pPr>
            <w:r w:rsidRPr="000A530D">
              <w:rPr>
                <w:rFonts w:ascii="Times New Roman" w:eastAsia="Times New Roman" w:hAnsi="Times New Roman" w:cs="Times New Roman"/>
                <w:color w:val="00000A"/>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3262B8" w:rsidRPr="000A530D" w14:paraId="4E3F3463"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27A3DC64" w14:textId="77777777" w:rsidR="003262B8" w:rsidRPr="000A530D" w:rsidRDefault="003262B8" w:rsidP="002B6C64">
            <w:pPr>
              <w:spacing w:after="0" w:line="240" w:lineRule="auto"/>
              <w:jc w:val="both"/>
              <w:rPr>
                <w:rFonts w:ascii="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544AA23F" w14:textId="77777777" w:rsidR="003262B8" w:rsidRPr="000A530D" w:rsidRDefault="003262B8" w:rsidP="002B6C64">
            <w:pPr>
              <w:spacing w:after="0" w:line="240" w:lineRule="auto"/>
              <w:jc w:val="both"/>
              <w:rPr>
                <w:rFonts w:ascii="Times New Roman" w:eastAsia="Times New Roman" w:hAnsi="Times New Roman" w:cs="Times New Roman"/>
              </w:rPr>
            </w:pPr>
          </w:p>
        </w:tc>
      </w:tr>
      <w:tr w:rsidR="003262B8" w:rsidRPr="000A530D" w14:paraId="3737F4BF"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69C98A36"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230"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73C8280F"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60B5BD9C"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1FE32064"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78B50C83"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54AE0895" w14:textId="77777777" w:rsidR="003262B8" w:rsidRPr="000A530D" w:rsidRDefault="003262B8" w:rsidP="002B6C64">
            <w:pPr>
              <w:shd w:val="clear" w:color="auto" w:fill="FFFFFF"/>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338C13DF"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19EDA924"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675E4FA7"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2822A3C5"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53F177D5" w14:textId="77777777" w:rsidR="003262B8" w:rsidRPr="000A530D" w:rsidRDefault="003262B8" w:rsidP="002B6C64">
            <w:pPr>
              <w:spacing w:after="0" w:line="240" w:lineRule="auto"/>
              <w:jc w:val="both"/>
              <w:rPr>
                <w:rFonts w:ascii="Times New Roman" w:hAnsi="Times New Roman" w:cs="Times New Roman"/>
              </w:rPr>
            </w:pPr>
            <w:r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718F1A37"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2C745B5A"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4D7E98FA"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0CBF92EE" w14:textId="77777777" w:rsidR="003262B8" w:rsidRPr="00F0616D" w:rsidRDefault="003262B8" w:rsidP="002B6C64">
            <w:pPr>
              <w:spacing w:after="0" w:line="240" w:lineRule="auto"/>
              <w:jc w:val="both"/>
              <w:rPr>
                <w:rFonts w:ascii="Times New Roman" w:hAnsi="Times New Roman" w:cs="Times New Roman"/>
                <w:bCs/>
              </w:rPr>
            </w:pPr>
            <w:r w:rsidRPr="00F0616D">
              <w:rPr>
                <w:rFonts w:ascii="Times New Roman" w:eastAsia="Times New Roman" w:hAnsi="Times New Roman" w:cs="Times New Roman"/>
                <w:bCs/>
              </w:rPr>
              <w:t>Na izvoru financiranja 5.8.1 Pomoći iz državnog proračuna povećan je iznos zbog povećanja zaposlenih vanjskih suradnika</w:t>
            </w:r>
          </w:p>
        </w:tc>
      </w:tr>
      <w:tr w:rsidR="003262B8" w:rsidRPr="000A530D" w14:paraId="66622139"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06E14997"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0BD0DAAF"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3262B8" w:rsidRPr="000A530D" w14:paraId="11B614BD"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5DA163A4"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lastRenderedPageBreak/>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137885EA"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23D8533F"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11464904"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506BD453"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53BD64FE" w14:textId="77777777" w:rsidR="003262B8" w:rsidRPr="000A530D" w:rsidRDefault="003262B8" w:rsidP="002B6C64">
            <w:pPr>
              <w:spacing w:after="0" w:line="240" w:lineRule="auto"/>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3262B8" w:rsidRPr="000A530D" w14:paraId="29E47359"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3CFE4BBD"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02AC5FD0" w14:textId="77777777" w:rsidR="003262B8" w:rsidRPr="00F0616D" w:rsidRDefault="003262B8" w:rsidP="002B6C64">
            <w:pPr>
              <w:spacing w:after="0" w:line="240" w:lineRule="auto"/>
              <w:jc w:val="both"/>
              <w:rPr>
                <w:rFonts w:ascii="Times New Roman" w:eastAsia="Times New Roman" w:hAnsi="Times New Roman" w:cs="Times New Roman"/>
                <w:bCs/>
              </w:rPr>
            </w:pPr>
            <w:r w:rsidRPr="00F0616D">
              <w:rPr>
                <w:rFonts w:ascii="Times New Roman" w:eastAsia="Times New Roman" w:hAnsi="Times New Roman" w:cs="Times New Roman"/>
                <w:bCs/>
              </w:rPr>
              <w:t>Na izvoru financiranja 4.4.1 Decentralizirana sredstva smanjen je iznos zbog neiskorištenog dijela planiranih sredstava</w:t>
            </w:r>
          </w:p>
        </w:tc>
      </w:tr>
      <w:tr w:rsidR="003262B8" w:rsidRPr="000A530D" w14:paraId="270DB189"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3C29ED6F"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2F868C79" w14:textId="77777777" w:rsidR="003262B8" w:rsidRPr="000A530D" w:rsidRDefault="003262B8" w:rsidP="002B6C64">
            <w:pPr>
              <w:spacing w:after="0" w:line="240" w:lineRule="auto"/>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57C7CCEE" w14:textId="77777777" w:rsidR="003262B8" w:rsidRPr="000A530D" w:rsidRDefault="003262B8" w:rsidP="002B6C64">
            <w:pPr>
              <w:spacing w:after="0" w:line="240" w:lineRule="auto"/>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3262B8" w:rsidRPr="000A530D" w14:paraId="70B493BD"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53609DE6"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3C96652F"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1C61DCEE"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5A94A76E" w14:textId="77777777" w:rsidR="003262B8" w:rsidRPr="000A530D" w:rsidRDefault="003262B8" w:rsidP="002B6C64">
            <w:pPr>
              <w:spacing w:after="0" w:line="240" w:lineRule="auto"/>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230" w:type="dxa"/>
            <w:tcBorders>
              <w:top w:val="single" w:sz="4" w:space="0" w:color="000000"/>
              <w:left w:val="single" w:sz="4" w:space="0" w:color="000000"/>
              <w:bottom w:val="single" w:sz="4" w:space="0" w:color="000000"/>
              <w:right w:val="single" w:sz="4" w:space="0" w:color="000000"/>
            </w:tcBorders>
            <w:shd w:val="clear" w:color="auto" w:fill="F2F2F2"/>
            <w:tcMar>
              <w:top w:w="0" w:type="dxa"/>
              <w:left w:w="93" w:type="dxa"/>
              <w:bottom w:w="0" w:type="dxa"/>
              <w:right w:w="108" w:type="dxa"/>
            </w:tcMar>
          </w:tcPr>
          <w:p w14:paraId="13E804D9"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470EC329"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5B06147A"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7165528D"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571CDEFC" w14:textId="77777777" w:rsidR="003262B8" w:rsidRPr="000A530D" w:rsidRDefault="003262B8" w:rsidP="002B6C64">
            <w:pPr>
              <w:shd w:val="clear" w:color="auto" w:fill="FFFFFF"/>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09A35BD1" w14:textId="77777777" w:rsidR="003262B8" w:rsidRPr="000A530D" w:rsidRDefault="003262B8" w:rsidP="002B6C64">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3262B8" w:rsidRPr="000A530D" w14:paraId="056D69D2"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134C64F7"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74CA06A2"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3262B8" w:rsidRPr="000A530D" w14:paraId="16DCE05A"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51813F3B"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66639F23" w14:textId="77777777" w:rsidR="003262B8" w:rsidRPr="00F0616D" w:rsidRDefault="003262B8" w:rsidP="002B6C64">
            <w:pPr>
              <w:spacing w:after="0" w:line="240" w:lineRule="auto"/>
              <w:jc w:val="both"/>
              <w:rPr>
                <w:rFonts w:ascii="Times New Roman" w:eastAsia="Times New Roman" w:hAnsi="Times New Roman" w:cs="Times New Roman"/>
                <w:bCs/>
              </w:rPr>
            </w:pPr>
            <w:r w:rsidRPr="00F0616D">
              <w:rPr>
                <w:rFonts w:ascii="Times New Roman" w:eastAsia="Times New Roman" w:hAnsi="Times New Roman" w:cs="Times New Roman"/>
                <w:bCs/>
              </w:rPr>
              <w:t>Na izvoru financiranja 1.1.1 Opći prihodi i primici povećan je iznos zbog povećanih troškova za regionalno natjecanje</w:t>
            </w:r>
          </w:p>
        </w:tc>
      </w:tr>
      <w:tr w:rsidR="003262B8" w:rsidRPr="000A530D" w14:paraId="4522825A"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32979FFB"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7DE13E5D"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3262B8" w:rsidRPr="000A530D" w14:paraId="57BDE2FF"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57EF873E"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1B24397B"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28DEF771"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2ABA3D22"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45C81BCA"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3262B8" w:rsidRPr="000A530D" w14:paraId="6749F3A7"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0CC7627A"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58198D2E" w14:textId="77777777" w:rsidR="003262B8" w:rsidRPr="00F0616D" w:rsidRDefault="003262B8" w:rsidP="002B6C64">
            <w:pPr>
              <w:spacing w:after="0" w:line="240" w:lineRule="auto"/>
              <w:jc w:val="both"/>
              <w:rPr>
                <w:rFonts w:ascii="Times New Roman" w:eastAsia="Times New Roman" w:hAnsi="Times New Roman" w:cs="Times New Roman"/>
                <w:bCs/>
              </w:rPr>
            </w:pPr>
            <w:r w:rsidRPr="00F0616D">
              <w:rPr>
                <w:rFonts w:ascii="Times New Roman" w:eastAsia="Times New Roman" w:hAnsi="Times New Roman" w:cs="Times New Roman"/>
                <w:bCs/>
              </w:rPr>
              <w:t>Na izvoru financiranja 5.8.1 Pomoći iz gradskog proračuna povećan je iznos zbog uplaćenih nagrada za učenike</w:t>
            </w:r>
          </w:p>
        </w:tc>
      </w:tr>
      <w:tr w:rsidR="003262B8" w:rsidRPr="000A530D" w14:paraId="1DBBEED0"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1B15349F"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17908145"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3262B8" w:rsidRPr="000A530D" w14:paraId="5338BCFC" w14:textId="77777777" w:rsidTr="002B6C64">
        <w:trPr>
          <w:trHeight w:val="465"/>
        </w:trPr>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4DC5649F"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28B21768" w14:textId="77777777" w:rsidR="003262B8" w:rsidRPr="00F0616D" w:rsidRDefault="003262B8" w:rsidP="002B6C64">
            <w:pPr>
              <w:spacing w:after="0" w:line="240" w:lineRule="auto"/>
              <w:jc w:val="both"/>
              <w:rPr>
                <w:rFonts w:ascii="Times New Roman" w:eastAsia="Times New Roman" w:hAnsi="Times New Roman" w:cs="Times New Roman"/>
                <w:bCs/>
              </w:rPr>
            </w:pPr>
            <w:r w:rsidRPr="00F0616D">
              <w:rPr>
                <w:rFonts w:ascii="Times New Roman" w:eastAsia="Times New Roman" w:hAnsi="Times New Roman" w:cs="Times New Roman"/>
                <w:bCs/>
              </w:rPr>
              <w:t>Na izvoru financiranja 6.2.1 Donacije povećan je iznos zbog uplaćenih donacija</w:t>
            </w:r>
          </w:p>
        </w:tc>
      </w:tr>
      <w:tr w:rsidR="003262B8" w:rsidRPr="000A530D" w14:paraId="716163CD"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42B6DEF9"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7C94BE9C"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3262B8" w:rsidRPr="000A530D" w14:paraId="456A1950"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403E9680"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3C207D0C" w14:textId="77777777" w:rsidR="003262B8" w:rsidRPr="00F0616D" w:rsidRDefault="003262B8" w:rsidP="002B6C64">
            <w:pPr>
              <w:spacing w:after="0" w:line="240" w:lineRule="auto"/>
              <w:jc w:val="both"/>
              <w:rPr>
                <w:rFonts w:ascii="Times New Roman" w:eastAsia="Times New Roman" w:hAnsi="Times New Roman" w:cs="Times New Roman"/>
                <w:bCs/>
              </w:rPr>
            </w:pPr>
            <w:r w:rsidRPr="00F0616D">
              <w:rPr>
                <w:rFonts w:ascii="Times New Roman" w:eastAsia="Times New Roman" w:hAnsi="Times New Roman" w:cs="Times New Roman"/>
                <w:bCs/>
              </w:rPr>
              <w:t>Na izvoru financiranja 3.2.1 Vlastiti prihodi povećan je iznos zbog  povećanja prihoda od ulaznica od baletnih predstava u Kazalištu Marina Držića</w:t>
            </w:r>
          </w:p>
        </w:tc>
      </w:tr>
      <w:tr w:rsidR="003262B8" w:rsidRPr="000A530D" w14:paraId="3566AAF8"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1259F7BE"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2081FA29"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3262B8" w:rsidRPr="000A530D" w14:paraId="10F84915"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3EB9CF26"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794CC396"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5D47DCC2"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20185A36"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61498A34"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3262B8" w:rsidRPr="000A530D" w14:paraId="159B50DE"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28ECDF96"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224A408E" w14:textId="77777777" w:rsidR="003262B8" w:rsidRPr="000A530D" w:rsidRDefault="003262B8" w:rsidP="002B6C64">
            <w:pPr>
              <w:spacing w:after="0" w:line="240" w:lineRule="auto"/>
              <w:jc w:val="both"/>
              <w:rPr>
                <w:rFonts w:ascii="Times New Roman" w:eastAsia="Times New Roman" w:hAnsi="Times New Roman" w:cs="Times New Roman"/>
                <w:b/>
              </w:rPr>
            </w:pPr>
          </w:p>
        </w:tc>
      </w:tr>
      <w:tr w:rsidR="003262B8" w:rsidRPr="000A530D" w14:paraId="36490DEC"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027A20DB"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224B1A9F" w14:textId="77777777" w:rsidR="003262B8" w:rsidRPr="000A530D" w:rsidRDefault="003262B8" w:rsidP="002B6C64">
            <w:pPr>
              <w:spacing w:after="0" w:line="240" w:lineRule="auto"/>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3262B8" w:rsidRPr="000A530D" w14:paraId="7E50362F" w14:textId="77777777" w:rsidTr="002B6C64">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vAlign w:val="center"/>
          </w:tcPr>
          <w:p w14:paraId="2BA7DE25" w14:textId="77777777" w:rsidR="003262B8" w:rsidRPr="000A530D" w:rsidRDefault="003262B8" w:rsidP="002B6C64">
            <w:pPr>
              <w:spacing w:after="0" w:line="240" w:lineRule="auto"/>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108" w:type="dxa"/>
            </w:tcMar>
          </w:tcPr>
          <w:p w14:paraId="6201E8E3" w14:textId="77777777" w:rsidR="003262B8" w:rsidRPr="000A530D" w:rsidRDefault="003262B8" w:rsidP="002B6C64">
            <w:pPr>
              <w:spacing w:after="0" w:line="240" w:lineRule="auto"/>
              <w:jc w:val="both"/>
              <w:rPr>
                <w:rFonts w:ascii="Times New Roman" w:eastAsia="Times New Roman" w:hAnsi="Times New Roman" w:cs="Times New Roman"/>
                <w:b/>
              </w:rPr>
            </w:pPr>
          </w:p>
        </w:tc>
      </w:tr>
    </w:tbl>
    <w:p w14:paraId="1A456179"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431E85D0"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06EC5940" w14:textId="72B92071" w:rsidR="00EA2EB3" w:rsidRPr="000A530D" w:rsidRDefault="00EA2EB3" w:rsidP="00EA2EB3">
      <w:pPr>
        <w:pBdr>
          <w:bottom w:val="single" w:sz="12" w:space="1" w:color="000000"/>
        </w:pBd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NAZIV KORISNIKA: SREDNJA ŠKOLA VELA LUKA</w:t>
      </w:r>
    </w:p>
    <w:p w14:paraId="342894F0"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lang w:val="da-DK"/>
        </w:rPr>
      </w:pPr>
    </w:p>
    <w:p w14:paraId="13E686DE"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lang w:val="da-DK"/>
        </w:rPr>
      </w:pPr>
    </w:p>
    <w:p w14:paraId="0DD0B7A9"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372"/>
        <w:gridCol w:w="1682"/>
        <w:gridCol w:w="1701"/>
        <w:gridCol w:w="1701"/>
      </w:tblGrid>
      <w:tr w:rsidR="00EA2EB3" w:rsidRPr="000A530D" w14:paraId="5BC4E583"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B228D0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37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789666B"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68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D2AC9AD"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87AB2B" w14:textId="022D983C" w:rsidR="00EA2EB3" w:rsidRPr="000A530D" w:rsidRDefault="00DE07D4"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BE68BD"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0703A9CE"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5BE0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84B3F"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B598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15.228,00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72965" w14:textId="050052A9" w:rsidR="00EA2EB3" w:rsidRPr="000A530D" w:rsidRDefault="00F0616D" w:rsidP="00D739FA">
            <w:pPr>
              <w:widowControl w:val="0"/>
              <w:autoSpaceDE w:val="0"/>
              <w:spacing w:after="0" w:line="240" w:lineRule="auto"/>
              <w:ind w:left="107"/>
              <w:jc w:val="right"/>
              <w:rPr>
                <w:rFonts w:ascii="Times New Roman" w:eastAsia="Times New Roman" w:hAnsi="Times New Roman" w:cs="Times New Roman"/>
                <w:bCs/>
              </w:rPr>
            </w:pPr>
            <w:r>
              <w:rPr>
                <w:rFonts w:ascii="Times New Roman" w:eastAsia="Times New Roman" w:hAnsi="Times New Roman" w:cs="Times New Roman"/>
                <w:bCs/>
              </w:rPr>
              <w:t>+</w:t>
            </w:r>
            <w:r w:rsidR="00EA2EB3" w:rsidRPr="000A530D">
              <w:rPr>
                <w:rFonts w:ascii="Times New Roman" w:eastAsia="Times New Roman" w:hAnsi="Times New Roman" w:cs="Times New Roman"/>
                <w:bCs/>
              </w:rPr>
              <w:t>2.077,00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C0A4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17.305,00</w:t>
            </w:r>
          </w:p>
        </w:tc>
      </w:tr>
      <w:tr w:rsidR="00EA2EB3" w:rsidRPr="000A530D" w14:paraId="7D76DBE2"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5ED0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3BB74"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B1FA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932.689,00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AA462"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-16.412,00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1257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916.277,00</w:t>
            </w:r>
          </w:p>
        </w:tc>
      </w:tr>
      <w:tr w:rsidR="00EA2EB3" w:rsidRPr="000A530D" w14:paraId="341ABD73"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E59E6"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B9C82"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1FD36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45.569,00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F299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23.234,00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C08D0"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68.803,00</w:t>
            </w:r>
          </w:p>
        </w:tc>
      </w:tr>
      <w:tr w:rsidR="00EA2EB3" w:rsidRPr="000A530D" w14:paraId="6C1548F3"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2ACDD"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E5ABA"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B4D24"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993.486,00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B2C91"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8.899,00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987A2"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1.002.385,00</w:t>
            </w:r>
          </w:p>
        </w:tc>
      </w:tr>
    </w:tbl>
    <w:p w14:paraId="48625191"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p w14:paraId="4B8F0FB3" w14:textId="77777777" w:rsidR="00DE07D4" w:rsidRPr="000A530D" w:rsidRDefault="00DE07D4"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763"/>
        <w:gridCol w:w="7304"/>
      </w:tblGrid>
      <w:tr w:rsidR="00DE07D4" w:rsidRPr="000A530D" w14:paraId="57558C30"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F57E8A2"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0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A848071"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784056F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0710A2E7"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FDF7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D6DEB" w14:textId="77777777" w:rsidR="00DE07D4" w:rsidRPr="000A530D" w:rsidRDefault="00DE07D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534E89F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0D1ECF3B"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6324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40777"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199F3E1E"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E07D4" w:rsidRPr="000A530D" w14:paraId="7CDD6377"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0C51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658E7" w14:textId="0A83D43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 xml:space="preserve">Promjena omjera izvora financiranja </w:t>
            </w:r>
            <w:r w:rsidR="00F0616D">
              <w:rPr>
                <w:rFonts w:ascii="Times New Roman" w:eastAsia="Times New Roman" w:hAnsi="Times New Roman" w:cs="Times New Roman"/>
              </w:rPr>
              <w:t>te povećanje bruto plaće sukladno Pravilniku o pomoćnicima u nastavi.</w:t>
            </w:r>
          </w:p>
        </w:tc>
      </w:tr>
      <w:tr w:rsidR="00DE07D4" w:rsidRPr="000A530D" w14:paraId="4FD67559"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DCC5B"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B04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5DD858E0" w14:textId="77777777" w:rsidR="00DE07D4" w:rsidRPr="000A530D" w:rsidRDefault="00DE07D4" w:rsidP="00D739FA">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E07D4" w:rsidRPr="000A530D" w14:paraId="5B58F4D1"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0A75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1279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p>
        </w:tc>
      </w:tr>
      <w:tr w:rsidR="00DE07D4" w:rsidRPr="000A530D" w14:paraId="7519789F"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EB4E6C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0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05DC2B"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64DC5E45"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23B90E06"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559C1"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133D4" w14:textId="77777777" w:rsidR="00DE07D4" w:rsidRPr="000A530D" w:rsidRDefault="00DE07D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38EE297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7C81B20B"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BCF9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71A9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5B04B534"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5EA86042"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61C02F6D"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9849AF"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F717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Praćenje dosadašnje realizacije i planiranih iznosa</w:t>
            </w:r>
          </w:p>
        </w:tc>
      </w:tr>
      <w:tr w:rsidR="00DE07D4" w:rsidRPr="000A530D" w14:paraId="5AB9BF24"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8631B"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EDBF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DE07D4" w:rsidRPr="000A530D" w14:paraId="02E82234"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A03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C800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22363938"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4C4F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4E152"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p w14:paraId="3634CA00"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DE07D4" w:rsidRPr="000A530D" w14:paraId="3AD7B0FA"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DE8C5"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795B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4A107EAB"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D2755"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AE7C8"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732ABFE4"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Cs/>
              </w:rPr>
              <w:t>Sredstva su namijenjena kupnji opreme ili projektne dokumentacije za zgradu škole</w:t>
            </w:r>
          </w:p>
        </w:tc>
      </w:tr>
      <w:tr w:rsidR="00DE07D4" w:rsidRPr="000A530D" w14:paraId="607EDC1E"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8553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AED50"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3D00E1BE"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CF64BA"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0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58411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0CC6ADA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4132D4FB"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11C7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Opći cilj:</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D4D3C" w14:textId="77777777" w:rsidR="00DE07D4" w:rsidRPr="000A530D" w:rsidRDefault="00DE07D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0158A807" w14:textId="77777777" w:rsidR="00DE07D4" w:rsidRPr="000A530D" w:rsidRDefault="00DE07D4" w:rsidP="00D739FA">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DE07D4" w:rsidRPr="000A530D" w14:paraId="1CD80AFE"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1831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FE45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DE07D4" w:rsidRPr="000A530D" w14:paraId="560C32E9"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A71E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FF37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7B8B7E98"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9F93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9EA3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DE07D4" w:rsidRPr="000A530D" w14:paraId="601B0D4B"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49105"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C33C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322394DE"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9D25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6E9C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DE07D4" w:rsidRPr="000A530D" w14:paraId="04C19892"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12E21E"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947B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Do promjene došlo zbog dosadašnje realizacije</w:t>
            </w:r>
          </w:p>
        </w:tc>
      </w:tr>
      <w:tr w:rsidR="00DE07D4" w:rsidRPr="000A530D" w14:paraId="23222032"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6BF08"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B4CE8"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DE07D4" w:rsidRPr="000A530D" w14:paraId="29A93020" w14:textId="77777777" w:rsidTr="00D739FA">
        <w:trPr>
          <w:trHeight w:val="465"/>
        </w:trPr>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9F5AE"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2F40C"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Došlo je do smanjenja i do povećanja na pojedinim kontima zbog dosadašnje realizacije i planiranih iznosa</w:t>
            </w:r>
          </w:p>
        </w:tc>
      </w:tr>
      <w:tr w:rsidR="00DE07D4" w:rsidRPr="000A530D" w14:paraId="78BF8008"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8053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C83F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DE07D4" w:rsidRPr="000A530D" w14:paraId="29F16159"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FA2EC"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A26DB"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031DB982"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0593E"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C650E"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DE07D4" w:rsidRPr="000A530D" w14:paraId="7C03E8A0"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26787"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A5B7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00EBB4DE"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040C1"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1050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DE07D4" w:rsidRPr="000A530D" w14:paraId="0D454A04"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666C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136EF"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50C81A92"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5311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98E62"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DE07D4" w:rsidRPr="000A530D" w14:paraId="2268C3A1" w14:textId="77777777" w:rsidTr="00D739FA">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02C21"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9C6B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bl>
    <w:p w14:paraId="53F1CB70"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3D577651" w14:textId="77777777" w:rsidR="003262B8" w:rsidRPr="000A530D" w:rsidRDefault="003262B8" w:rsidP="00EA2EB3">
      <w:pPr>
        <w:pBdr>
          <w:bottom w:val="single" w:sz="12" w:space="1" w:color="000000"/>
        </w:pBdr>
        <w:shd w:val="clear" w:color="auto" w:fill="FFFFFF"/>
        <w:spacing w:after="0" w:line="240" w:lineRule="auto"/>
        <w:jc w:val="both"/>
        <w:rPr>
          <w:rFonts w:ascii="Times New Roman" w:eastAsia="Times New Roman" w:hAnsi="Times New Roman" w:cs="Times New Roman"/>
          <w:b/>
        </w:rPr>
      </w:pPr>
    </w:p>
    <w:p w14:paraId="7F66E688" w14:textId="7E166CC3" w:rsidR="00EA2EB3" w:rsidRPr="000A530D" w:rsidRDefault="00EA2EB3" w:rsidP="00EA2EB3">
      <w:pPr>
        <w:pBdr>
          <w:bottom w:val="single" w:sz="12" w:space="1" w:color="000000"/>
        </w:pBd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rPr>
        <w:t>NAZIV KORISNIKA: MUŠKI UČENIČKI DOM DUBROVNIK</w:t>
      </w:r>
    </w:p>
    <w:p w14:paraId="29A6E99E"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035D0FC5"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rPr>
      </w:pPr>
    </w:p>
    <w:p w14:paraId="2432A2FA"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524"/>
        <w:gridCol w:w="1672"/>
        <w:gridCol w:w="1701"/>
        <w:gridCol w:w="1559"/>
      </w:tblGrid>
      <w:tr w:rsidR="00EA2EB3" w:rsidRPr="000A530D" w14:paraId="5976F2B4"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5A32351"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52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8EB3B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67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3924747"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C56507" w14:textId="42B4D34A" w:rsidR="00EA2EB3" w:rsidRPr="000A530D" w:rsidRDefault="00DE07D4"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8C1AF83"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6AC79022"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9D37C"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30BB3"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2488B9"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E11F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47C76"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r>
      <w:tr w:rsidR="00EA2EB3" w:rsidRPr="000A530D" w14:paraId="72DBABDE"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15D52"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B4BB"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34EA4"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477.670,00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CA1D9"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92.467,00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9EB7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570.137,00</w:t>
            </w:r>
          </w:p>
        </w:tc>
      </w:tr>
      <w:tr w:rsidR="00EA2EB3" w:rsidRPr="000A530D" w14:paraId="12011D7F"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D49D9"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700B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45D0D"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74.394,00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2A85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20686"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74.394,24</w:t>
            </w:r>
          </w:p>
        </w:tc>
      </w:tr>
      <w:tr w:rsidR="00EA2EB3" w:rsidRPr="000A530D" w14:paraId="6241A33D" w14:textId="77777777" w:rsidTr="00DE07D4">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54A4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082E1"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F9C4D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552.064,00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10A13"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92.467,24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C6DE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644.531,24</w:t>
            </w:r>
          </w:p>
        </w:tc>
      </w:tr>
    </w:tbl>
    <w:p w14:paraId="71CB2431"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p w14:paraId="19386304"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800"/>
        <w:gridCol w:w="7267"/>
      </w:tblGrid>
      <w:tr w:rsidR="00DE07D4" w:rsidRPr="000A530D" w14:paraId="3992B32B"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55C80F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26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CBAAF0"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6869B00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376B5B47"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03C0E"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CD135" w14:textId="77777777" w:rsidR="00DE07D4" w:rsidRPr="000A530D" w:rsidRDefault="00DE07D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6A32BC3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33CA6314"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98FB5"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ACF3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775C8795"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w:t>
            </w:r>
            <w:r w:rsidRPr="000A530D">
              <w:rPr>
                <w:rFonts w:ascii="Times New Roman" w:eastAsia="Times New Roman" w:hAnsi="Times New Roman" w:cs="Times New Roman"/>
              </w:rPr>
              <w:lastRenderedPageBreak/>
              <w:t>točnije u postotku 54,43% (izvor 1.1.1.).</w:t>
            </w:r>
          </w:p>
        </w:tc>
      </w:tr>
      <w:tr w:rsidR="00DE07D4" w:rsidRPr="000A530D" w14:paraId="15D8944B"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7CB28"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lastRenderedPageBreak/>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60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7899C0AF"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DB6BF"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88B62"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3DA8322D" w14:textId="77777777" w:rsidR="00DE07D4" w:rsidRPr="000A530D" w:rsidRDefault="00DE07D4" w:rsidP="00D739FA">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E07D4" w:rsidRPr="000A530D" w14:paraId="5C830239"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1FFB2"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B2EE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p>
        </w:tc>
      </w:tr>
      <w:tr w:rsidR="00DE07D4" w:rsidRPr="000A530D" w14:paraId="2D0CEEC5"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8F9284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26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8B61B7"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7330AA9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70AFDA76"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0D0E8"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B5037" w14:textId="77777777" w:rsidR="00DE07D4" w:rsidRPr="000A530D" w:rsidRDefault="00DE07D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5D1121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3B84EEE8"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CE677"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237F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082A3602"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p w14:paraId="5666A997"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23C2433E"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E071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2916F" w14:textId="77777777" w:rsidR="00DE07D4" w:rsidRPr="00F0616D" w:rsidRDefault="00DE07D4" w:rsidP="00D739FA">
            <w:pPr>
              <w:widowControl w:val="0"/>
              <w:autoSpaceDE w:val="0"/>
              <w:spacing w:after="0" w:line="240" w:lineRule="auto"/>
              <w:ind w:left="107"/>
              <w:jc w:val="both"/>
              <w:rPr>
                <w:rFonts w:ascii="Times New Roman" w:eastAsia="Times New Roman" w:hAnsi="Times New Roman" w:cs="Times New Roman"/>
                <w:bCs/>
              </w:rPr>
            </w:pPr>
            <w:r w:rsidRPr="00F0616D">
              <w:rPr>
                <w:rFonts w:ascii="Times New Roman" w:eastAsia="Times New Roman" w:hAnsi="Times New Roman" w:cs="Times New Roman"/>
                <w:bCs/>
              </w:rPr>
              <w:t>Povećanje plaća zaposlenika zbog promjene koeficijenata i osnovice plaće</w:t>
            </w:r>
          </w:p>
        </w:tc>
      </w:tr>
      <w:tr w:rsidR="00DE07D4" w:rsidRPr="000A530D" w14:paraId="08C24A07"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A54FF"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BB2AC"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DE07D4" w:rsidRPr="000A530D" w14:paraId="65414669"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EA458"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3877C"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372678CB"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703F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385F2" w14:textId="7F623EE2" w:rsidR="00DE07D4" w:rsidRPr="00F0616D" w:rsidRDefault="00DE07D4" w:rsidP="00F0616D">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tc>
      </w:tr>
      <w:tr w:rsidR="00DE07D4" w:rsidRPr="000A530D" w14:paraId="7F792889"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4E27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06CC3" w14:textId="1EB420FD" w:rsidR="00DE07D4" w:rsidRPr="000A530D" w:rsidRDefault="00F0616D"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DE07D4" w:rsidRPr="000A530D" w14:paraId="3E3FBFD3"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51CB5"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51DAA" w14:textId="1F17A32C" w:rsidR="00DE07D4" w:rsidRPr="000A530D" w:rsidRDefault="00DE07D4" w:rsidP="00F0616D">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tc>
      </w:tr>
      <w:tr w:rsidR="00DE07D4" w:rsidRPr="000A530D" w14:paraId="7D66C4B9"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EDCEB"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DDFFE" w14:textId="6989C214" w:rsidR="00DE07D4" w:rsidRPr="000A530D" w:rsidRDefault="00F0616D" w:rsidP="00D739FA">
            <w:pPr>
              <w:widowControl w:val="0"/>
              <w:autoSpaceDE w:val="0"/>
              <w:spacing w:after="0" w:line="240" w:lineRule="auto"/>
              <w:ind w:left="107"/>
              <w:jc w:val="both"/>
              <w:rPr>
                <w:rFonts w:ascii="Times New Roman" w:eastAsia="Times New Roman" w:hAnsi="Times New Roman" w:cs="Times New Roman"/>
                <w:b/>
              </w:rPr>
            </w:pPr>
            <w:r>
              <w:rPr>
                <w:rFonts w:ascii="Times New Roman" w:eastAsia="Times New Roman" w:hAnsi="Times New Roman" w:cs="Times New Roman"/>
                <w:bCs/>
              </w:rPr>
              <w:t>S</w:t>
            </w:r>
            <w:r w:rsidRPr="000A530D">
              <w:rPr>
                <w:rFonts w:ascii="Times New Roman" w:eastAsia="Times New Roman" w:hAnsi="Times New Roman" w:cs="Times New Roman"/>
                <w:bCs/>
              </w:rPr>
              <w:t>redstva su namijenjena kupnji opreme ili projektne dokumentacije za zgradu škole</w:t>
            </w:r>
          </w:p>
        </w:tc>
      </w:tr>
      <w:tr w:rsidR="00DE07D4" w:rsidRPr="000A530D" w14:paraId="4E838460"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A95E8E9" w14:textId="77777777" w:rsidR="00DE07D4" w:rsidRPr="000A530D" w:rsidRDefault="00DE07D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26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152EA7"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0BAB87C0"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456846CA"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A367C"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90432" w14:textId="77777777" w:rsidR="00DE07D4" w:rsidRPr="000A530D" w:rsidRDefault="00DE07D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w:t>
            </w:r>
          </w:p>
          <w:p w14:paraId="5872C123" w14:textId="77777777" w:rsidR="00DE07D4" w:rsidRPr="000A530D" w:rsidRDefault="00DE07D4" w:rsidP="00D739FA">
            <w:pPr>
              <w:widowControl w:val="0"/>
              <w:shd w:val="clear" w:color="auto" w:fill="FFFFFF"/>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Također se prati proračunske korisnike u ostvarivanju i korištenju vlastitih i namjenskih prihoda i primitaka, rashoda i izdataka.</w:t>
            </w:r>
          </w:p>
        </w:tc>
      </w:tr>
      <w:tr w:rsidR="00DE07D4" w:rsidRPr="000A530D" w14:paraId="5DA74602"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707C8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5923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DE07D4" w:rsidRPr="000A530D" w14:paraId="2DEE46A4"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5A87E"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DEDF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3EE0805B"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18C05F"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8B83B"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DE07D4" w:rsidRPr="000A530D" w14:paraId="600751D6"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9037E"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7C9D8"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10486798"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B6E0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838D0"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DE07D4" w:rsidRPr="000A530D" w14:paraId="40FF2230"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AF880"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C2EE0"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0C50EC50"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F6AF9"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79CA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DE07D4" w:rsidRPr="000A530D" w14:paraId="255AB8A0" w14:textId="77777777" w:rsidTr="00D739FA">
        <w:trPr>
          <w:trHeight w:val="465"/>
        </w:trPr>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67D66"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57EB5"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4E3096B6"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9A7EB"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BBB6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DE07D4" w:rsidRPr="000A530D" w14:paraId="00C96FBB"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2A47A"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CA66D"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0BDEE526"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FFB07"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E07D3"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DE07D4" w:rsidRPr="000A530D" w14:paraId="5D61DAF1"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99ED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ECB15"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70280A44"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92D97"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6ABC1"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DE07D4" w:rsidRPr="000A530D" w14:paraId="2FACA31B"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EB5FC"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851F2"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r w:rsidR="00DE07D4" w:rsidRPr="000A530D" w14:paraId="29E78B45"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FA15C2"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169DF"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DE07D4" w:rsidRPr="000A530D" w14:paraId="164CC12F" w14:textId="77777777" w:rsidTr="00D739FA">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6A84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1F624" w14:textId="77777777" w:rsidR="00DE07D4" w:rsidRPr="000A530D" w:rsidRDefault="00DE07D4" w:rsidP="00D739FA">
            <w:pPr>
              <w:widowControl w:val="0"/>
              <w:autoSpaceDE w:val="0"/>
              <w:spacing w:after="0" w:line="240" w:lineRule="auto"/>
              <w:ind w:left="107"/>
              <w:jc w:val="both"/>
              <w:rPr>
                <w:rFonts w:ascii="Times New Roman" w:eastAsia="Times New Roman" w:hAnsi="Times New Roman" w:cs="Times New Roman"/>
                <w:b/>
              </w:rPr>
            </w:pPr>
          </w:p>
        </w:tc>
      </w:tr>
    </w:tbl>
    <w:p w14:paraId="4C6A2986"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519FB4C1" w14:textId="77777777" w:rsidR="00F0616D" w:rsidRDefault="00F0616D" w:rsidP="00EA2EB3">
      <w:pPr>
        <w:pBdr>
          <w:bottom w:val="single" w:sz="12" w:space="1" w:color="000000"/>
        </w:pBdr>
        <w:shd w:val="clear" w:color="auto" w:fill="FFFFFF"/>
        <w:spacing w:after="0" w:line="240" w:lineRule="auto"/>
        <w:jc w:val="both"/>
        <w:rPr>
          <w:rFonts w:ascii="Times New Roman" w:eastAsia="Times New Roman" w:hAnsi="Times New Roman" w:cs="Times New Roman"/>
          <w:b/>
          <w:lang w:val="da-DK"/>
        </w:rPr>
      </w:pPr>
    </w:p>
    <w:p w14:paraId="794794C9" w14:textId="1FC7DE16" w:rsidR="00EA2EB3" w:rsidRPr="000A530D" w:rsidRDefault="00EA2EB3" w:rsidP="00EA2EB3">
      <w:pPr>
        <w:pBdr>
          <w:bottom w:val="single" w:sz="12" w:space="1" w:color="000000"/>
        </w:pBd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NAZIV KORISNIKA: UČENIČKI DOM „DUBROVNIK“</w:t>
      </w:r>
    </w:p>
    <w:p w14:paraId="4A23E9BE"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lang w:val="da-DK"/>
        </w:rPr>
      </w:pPr>
    </w:p>
    <w:p w14:paraId="5ECAE847"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b/>
          <w:lang w:val="da-DK"/>
        </w:rPr>
      </w:pPr>
    </w:p>
    <w:p w14:paraId="293DC5DC" w14:textId="77777777" w:rsidR="00EA2EB3" w:rsidRPr="000A530D" w:rsidRDefault="00EA2EB3" w:rsidP="00EA2EB3">
      <w:pPr>
        <w:shd w:val="clear" w:color="auto" w:fill="FFFFFF"/>
        <w:spacing w:after="0" w:line="240" w:lineRule="auto"/>
        <w:jc w:val="both"/>
        <w:rPr>
          <w:rFonts w:ascii="Times New Roman" w:hAnsi="Times New Roman" w:cs="Times New Roman"/>
        </w:rPr>
      </w:pPr>
      <w:r w:rsidRPr="000A530D">
        <w:rPr>
          <w:rFonts w:ascii="Times New Roman" w:eastAsia="Times New Roman" w:hAnsi="Times New Roman" w:cs="Times New Roman"/>
          <w:b/>
          <w:lang w:val="da-DK"/>
        </w:rPr>
        <w:t xml:space="preserve">II. IZMJENE I DOPUNE PRORAČUNA ZA 2024. </w:t>
      </w:r>
      <w:r w:rsidRPr="000A530D">
        <w:rPr>
          <w:rFonts w:ascii="Times New Roman" w:eastAsia="Times New Roman" w:hAnsi="Times New Roman" w:cs="Times New Roman"/>
          <w:b/>
        </w:rPr>
        <w:t>GODINU</w:t>
      </w:r>
    </w:p>
    <w:tbl>
      <w:tblPr>
        <w:tblW w:w="9067" w:type="dxa"/>
        <w:tblCellMar>
          <w:left w:w="10" w:type="dxa"/>
          <w:right w:w="10" w:type="dxa"/>
        </w:tblCellMar>
        <w:tblLook w:val="0000" w:firstRow="0" w:lastRow="0" w:firstColumn="0" w:lastColumn="0" w:noHBand="0" w:noVBand="0"/>
      </w:tblPr>
      <w:tblGrid>
        <w:gridCol w:w="611"/>
        <w:gridCol w:w="3207"/>
        <w:gridCol w:w="1847"/>
        <w:gridCol w:w="1701"/>
        <w:gridCol w:w="1701"/>
      </w:tblGrid>
      <w:tr w:rsidR="00EA2EB3" w:rsidRPr="000A530D" w14:paraId="19DCF559" w14:textId="77777777" w:rsidTr="00E160BE">
        <w:tc>
          <w:tcPr>
            <w:tcW w:w="61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1DC4923"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Rb</w:t>
            </w:r>
          </w:p>
        </w:tc>
        <w:tc>
          <w:tcPr>
            <w:tcW w:w="320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EE90B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Naziv programa</w:t>
            </w:r>
          </w:p>
        </w:tc>
        <w:tc>
          <w:tcPr>
            <w:tcW w:w="184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D33985F"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 Izmjene i dopune</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F695C0F" w14:textId="787926D7" w:rsidR="00EA2EB3" w:rsidRPr="000A530D" w:rsidRDefault="00DE07D4"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FDACDA" w14:textId="77777777" w:rsidR="00EA2EB3" w:rsidRPr="000A530D" w:rsidRDefault="00EA2EB3" w:rsidP="00D739FA">
            <w:pPr>
              <w:widowControl w:val="0"/>
              <w:autoSpaceDE w:val="0"/>
              <w:spacing w:after="0" w:line="240" w:lineRule="auto"/>
              <w:ind w:left="107"/>
              <w:jc w:val="center"/>
              <w:rPr>
                <w:rFonts w:ascii="Times New Roman" w:eastAsia="Times New Roman" w:hAnsi="Times New Roman" w:cs="Times New Roman"/>
                <w:b/>
              </w:rPr>
            </w:pPr>
            <w:r w:rsidRPr="000A530D">
              <w:rPr>
                <w:rFonts w:ascii="Times New Roman" w:eastAsia="Times New Roman" w:hAnsi="Times New Roman" w:cs="Times New Roman"/>
                <w:b/>
              </w:rPr>
              <w:t>II. Izmjene i dopune</w:t>
            </w:r>
          </w:p>
        </w:tc>
      </w:tr>
      <w:tr w:rsidR="00EA2EB3" w:rsidRPr="000A530D" w14:paraId="78475A07" w14:textId="77777777" w:rsidTr="00E160BE">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D1C1E"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C7B00"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Eu projekti</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76925"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9887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5C0EE"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0,00</w:t>
            </w:r>
          </w:p>
        </w:tc>
      </w:tr>
      <w:tr w:rsidR="00EA2EB3" w:rsidRPr="000A530D" w14:paraId="66D3EAB4" w14:textId="77777777" w:rsidTr="00E160BE">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5AA37"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2.</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FDA92"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Zakonski standard ustanova u obrazovanju</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0DDAA"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807.423,00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4BFA9"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7.557,00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99AEC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814.980,0</w:t>
            </w:r>
          </w:p>
        </w:tc>
      </w:tr>
      <w:tr w:rsidR="00EA2EB3" w:rsidRPr="000A530D" w14:paraId="49071EF4" w14:textId="77777777" w:rsidTr="00E160BE">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FDB5F"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3.</w:t>
            </w: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FBF81"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 ustanova u obrazovanju iznad standarda</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2723C"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 xml:space="preserve">    680.336,00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52E61"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49.662,00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11D1F"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Cs/>
              </w:rPr>
            </w:pPr>
            <w:r w:rsidRPr="000A530D">
              <w:rPr>
                <w:rFonts w:ascii="Times New Roman" w:eastAsia="Times New Roman" w:hAnsi="Times New Roman" w:cs="Times New Roman"/>
                <w:bCs/>
              </w:rPr>
              <w:t>729.998,00</w:t>
            </w:r>
          </w:p>
        </w:tc>
      </w:tr>
      <w:tr w:rsidR="00EA2EB3" w:rsidRPr="000A530D" w14:paraId="1552E1F9" w14:textId="77777777" w:rsidTr="00E160BE">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B57AD"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p>
        </w:tc>
        <w:tc>
          <w:tcPr>
            <w:tcW w:w="32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F43F1" w14:textId="77777777" w:rsidR="00EA2EB3" w:rsidRPr="000A530D" w:rsidRDefault="00EA2EB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UKUPNO:</w:t>
            </w:r>
          </w:p>
        </w:tc>
        <w:tc>
          <w:tcPr>
            <w:tcW w:w="1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FE41F4"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1.487.759,00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4F977"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57.219,00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3438B" w14:textId="77777777" w:rsidR="00EA2EB3" w:rsidRPr="000A530D" w:rsidRDefault="00EA2EB3" w:rsidP="00D739FA">
            <w:pPr>
              <w:widowControl w:val="0"/>
              <w:autoSpaceDE w:val="0"/>
              <w:spacing w:after="0" w:line="240" w:lineRule="auto"/>
              <w:ind w:left="107"/>
              <w:jc w:val="right"/>
              <w:rPr>
                <w:rFonts w:ascii="Times New Roman" w:eastAsia="Times New Roman" w:hAnsi="Times New Roman" w:cs="Times New Roman"/>
                <w:b/>
              </w:rPr>
            </w:pPr>
            <w:r w:rsidRPr="000A530D">
              <w:rPr>
                <w:rFonts w:ascii="Times New Roman" w:eastAsia="Times New Roman" w:hAnsi="Times New Roman" w:cs="Times New Roman"/>
                <w:b/>
              </w:rPr>
              <w:t>1.544.978,00</w:t>
            </w:r>
          </w:p>
        </w:tc>
      </w:tr>
    </w:tbl>
    <w:p w14:paraId="395D5137" w14:textId="77777777" w:rsidR="00EA2EB3" w:rsidRPr="000A530D" w:rsidRDefault="00EA2EB3" w:rsidP="00EA2EB3">
      <w:pPr>
        <w:shd w:val="clear" w:color="auto" w:fill="FFFFFF"/>
        <w:spacing w:after="0" w:line="240" w:lineRule="auto"/>
        <w:jc w:val="both"/>
        <w:rPr>
          <w:rFonts w:ascii="Times New Roman" w:eastAsia="Times New Roman" w:hAnsi="Times New Roman" w:cs="Times New Roman"/>
        </w:rPr>
      </w:pPr>
    </w:p>
    <w:tbl>
      <w:tblPr>
        <w:tblW w:w="9067" w:type="dxa"/>
        <w:tblCellMar>
          <w:left w:w="10" w:type="dxa"/>
          <w:right w:w="10" w:type="dxa"/>
        </w:tblCellMar>
        <w:tblLook w:val="0000" w:firstRow="0" w:lastRow="0" w:firstColumn="0" w:lastColumn="0" w:noHBand="0" w:noVBand="0"/>
      </w:tblPr>
      <w:tblGrid>
        <w:gridCol w:w="1723"/>
        <w:gridCol w:w="7344"/>
      </w:tblGrid>
      <w:tr w:rsidR="00DC7604" w:rsidRPr="000A530D" w14:paraId="66C0D68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DCB48D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AB6C80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1206 EU projekti</w:t>
            </w:r>
          </w:p>
          <w:p w14:paraId="5123D57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A239002" w14:textId="77777777" w:rsidTr="004E1E83">
        <w:trPr>
          <w:trHeight w:val="339"/>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2B78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7C8FB"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Povlačenje sredstava iz Fondova Europske Unije.</w:t>
            </w:r>
          </w:p>
          <w:p w14:paraId="5E66003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2095AB0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58558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5C36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T120602 Europski socijalni fond – Projekt ZAJEDNO MOŽEMO SVE!-osiguravanje pomoćnika u nastavi za učenike s teškoćama</w:t>
            </w:r>
          </w:p>
          <w:p w14:paraId="17B547F1"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Program obuhvaća naknade plaća pomoćnicima u nastavi djeci s poteškoćama. Uračunati su troškovi ostalih naknada kao što su regres, božićnica, dar za dijete i uskrsnica. Povećanjem bruto sata pomoćnika, kao i ostalih troškova, došlo je do povećanja ukupnog iznosa. Projekt se dijelom financira bespovratnim sredstvima EU u postotku 45,57% (izvor 5.6.1.), a dijelom iz proračuna DNŽ točnije u postotku 54,43% (izvor 1.1.1.).</w:t>
            </w:r>
          </w:p>
        </w:tc>
      </w:tr>
      <w:tr w:rsidR="00DC7604" w:rsidRPr="000A530D" w14:paraId="5C62684A" w14:textId="77777777" w:rsidTr="004E1E83">
        <w:trPr>
          <w:trHeight w:val="334"/>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E705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8F38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81B3B9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7C33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8D0C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Tekući projekt T120608 Školska shema voća i mlijeka</w:t>
            </w:r>
          </w:p>
          <w:p w14:paraId="350E13D2" w14:textId="77777777" w:rsidR="00DC7604" w:rsidRPr="000A530D" w:rsidRDefault="00DC7604" w:rsidP="00D739FA">
            <w:pPr>
              <w:widowControl w:val="0"/>
              <w:autoSpaceDE w:val="0"/>
              <w:spacing w:before="100" w:after="100" w:line="240" w:lineRule="auto"/>
              <w:ind w:left="107"/>
              <w:textAlignment w:val="baseline"/>
              <w:rPr>
                <w:rFonts w:ascii="Times New Roman" w:hAnsi="Times New Roman" w:cs="Times New Roman"/>
              </w:rPr>
            </w:pPr>
            <w:r w:rsidRPr="000A530D">
              <w:rPr>
                <w:rFonts w:ascii="Times New Roman" w:eastAsia="Times New Roman" w:hAnsi="Times New Roman" w:cs="Times New Roman"/>
              </w:rPr>
              <w:t>Republika Hrvatska dodjelom besplatnih obroka utječe na povećanje unosa svježeg voća i povrća te mlijeka i mliječnih proizvoda te smanjenja unosa hrane s visokim sadržajem masti, šećera i soli u svakodnevnoj prehrani učenika, podizanje razine znanja o važnosti zdrave prehrane i nutritivnim vrijednostima svježeg voća i povrća te mlijeka  i mliječnih proizvoda u cilju smanjenja otpada od hrane.</w:t>
            </w:r>
          </w:p>
        </w:tc>
      </w:tr>
      <w:tr w:rsidR="00DC7604" w:rsidRPr="000A530D" w14:paraId="026357D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A546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46B4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p>
        </w:tc>
      </w:tr>
      <w:tr w:rsidR="00DC7604" w:rsidRPr="000A530D" w14:paraId="6D2B11C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82C66B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A6D04A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1207 Zakonski standard ustanova u obrazovanju </w:t>
            </w:r>
          </w:p>
          <w:p w14:paraId="63591FE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7B153C5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5E61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908A7" w14:textId="77777777" w:rsidR="00DC7604" w:rsidRPr="000A530D" w:rsidRDefault="00DC7604" w:rsidP="00D739FA">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 xml:space="preserve">Decentraliziranim financiranjem osnovnih i srednjih škola te učeničkih domova u Županiji osiguravaju se sredstva za održavanje ustanova (materijalni rashodi, investicijska i kapitalna ulaganja u ustanove (opremanje, adaptacija i sanacija – </w:t>
            </w:r>
            <w:r w:rsidRPr="000A530D">
              <w:rPr>
                <w:rFonts w:ascii="Times New Roman" w:eastAsia="Times New Roman" w:hAnsi="Times New Roman" w:cs="Times New Roman"/>
              </w:rPr>
              <w:lastRenderedPageBreak/>
              <w:t>rashodi za nabavu nefinancijske imovine).</w:t>
            </w:r>
          </w:p>
          <w:p w14:paraId="127DB1A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314B4E35" w14:textId="77777777" w:rsidTr="004E1E83">
        <w:trPr>
          <w:trHeight w:val="617"/>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8E34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lastRenderedPageBreak/>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4A0A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A120704 Osiguravanje uvjeta rada za redovno poslovanje srednjih škola i učeničkih domova</w:t>
            </w:r>
          </w:p>
          <w:p w14:paraId="4661CEE7" w14:textId="77777777" w:rsidR="00DC7604" w:rsidRPr="000A530D" w:rsidRDefault="00DC7604" w:rsidP="004E1E83">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415319B"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41C6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14F8B" w14:textId="59D4EBA5" w:rsidR="00DC7604" w:rsidRPr="004E1E83" w:rsidRDefault="00DC7604" w:rsidP="004E1E83">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Povećanje uslijed rasta plaća</w:t>
            </w:r>
            <w:r w:rsidR="004E1E83">
              <w:rPr>
                <w:rFonts w:ascii="Times New Roman" w:eastAsia="Times New Roman" w:hAnsi="Times New Roman" w:cs="Times New Roman"/>
              </w:rPr>
              <w:t xml:space="preserve">. </w:t>
            </w:r>
            <w:r w:rsidR="004E1E83" w:rsidRPr="000A530D">
              <w:rPr>
                <w:rFonts w:ascii="Times New Roman" w:eastAsia="Times New Roman" w:hAnsi="Times New Roman" w:cs="Times New Roman"/>
              </w:rPr>
              <w:t>Sredstva su podijeljena na decentralizirana i ostale pomoći proračunski korisnici, odnosno sredstva iz državnog proračuna za plaće zaposlenika. Decentralizirana sredstva su namijenjena za pokriće tekućih troškova poslovanja škole, kao što u električna energija, prijevoz zaposlenika, opskrba vodom, materijali za čišćenje, uredski materijal, održavanje opreme i zgrade, održavanje računalnih programa, dnevnice zaposlenika.</w:t>
            </w:r>
          </w:p>
        </w:tc>
      </w:tr>
      <w:tr w:rsidR="00DC7604" w:rsidRPr="000A530D" w14:paraId="0BA1C11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CE44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EFB0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120705 Smještaj i prehrana učenika u učeničkom domu </w:t>
            </w:r>
          </w:p>
        </w:tc>
      </w:tr>
      <w:tr w:rsidR="00DC7604" w:rsidRPr="000A530D" w14:paraId="280B474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A79D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1BE3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6F18603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96B7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020D5" w14:textId="393D7462" w:rsidR="00DC7604" w:rsidRPr="004E1E83" w:rsidRDefault="00DC7604" w:rsidP="004E1E83">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120706 Investicijska ulaganja u srednje škole i učeničke domove </w:t>
            </w:r>
          </w:p>
        </w:tc>
      </w:tr>
      <w:tr w:rsidR="00DC7604" w:rsidRPr="000A530D" w14:paraId="40ECD7FB"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F4FA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0A73E" w14:textId="3AAA7B00" w:rsidR="00DC7604" w:rsidRPr="000A530D" w:rsidRDefault="004E1E83"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DC7604" w:rsidRPr="000A530D" w14:paraId="3578C40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6859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F9752"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b/>
              </w:rPr>
              <w:t>K 120707</w:t>
            </w: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Kapitalna ulaganja u srednje škole i učeničke domove</w:t>
            </w:r>
          </w:p>
          <w:p w14:paraId="5DBCF7BC" w14:textId="601C5871" w:rsidR="00DC7604" w:rsidRPr="000A530D" w:rsidRDefault="00DC7604" w:rsidP="00D739FA">
            <w:pPr>
              <w:widowControl w:val="0"/>
              <w:autoSpaceDE w:val="0"/>
              <w:spacing w:after="0" w:line="240" w:lineRule="auto"/>
              <w:ind w:left="107"/>
              <w:jc w:val="both"/>
              <w:rPr>
                <w:rFonts w:ascii="Times New Roman" w:hAnsi="Times New Roman" w:cs="Times New Roman"/>
              </w:rPr>
            </w:pPr>
          </w:p>
        </w:tc>
      </w:tr>
      <w:tr w:rsidR="00DC7604" w:rsidRPr="000A530D" w14:paraId="0CE5913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6485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22A18" w14:textId="6C962B13"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Preraspodjela sukladno dod</w:t>
            </w:r>
            <w:r w:rsidR="00671F38">
              <w:rPr>
                <w:rFonts w:ascii="Times New Roman" w:eastAsia="Times New Roman" w:hAnsi="Times New Roman" w:cs="Times New Roman"/>
              </w:rPr>
              <w:t>i</w:t>
            </w:r>
            <w:r w:rsidRPr="000A530D">
              <w:rPr>
                <w:rFonts w:ascii="Times New Roman" w:eastAsia="Times New Roman" w:hAnsi="Times New Roman" w:cs="Times New Roman"/>
              </w:rPr>
              <w:t>jeljenim sredstvima</w:t>
            </w:r>
            <w:r w:rsidR="004E1E83">
              <w:rPr>
                <w:rFonts w:ascii="Times New Roman" w:eastAsia="Times New Roman" w:hAnsi="Times New Roman" w:cs="Times New Roman"/>
              </w:rPr>
              <w:t xml:space="preserve">. </w:t>
            </w:r>
            <w:r w:rsidR="004E1E83" w:rsidRPr="000A530D">
              <w:rPr>
                <w:rFonts w:ascii="Times New Roman" w:eastAsia="Times New Roman" w:hAnsi="Times New Roman" w:cs="Times New Roman"/>
                <w:bCs/>
              </w:rPr>
              <w:t>Sredstva su namijenjena kupnji opreme ili projektne dokumentacije za zgradu škole</w:t>
            </w:r>
          </w:p>
        </w:tc>
      </w:tr>
      <w:tr w:rsidR="00DC7604" w:rsidRPr="000A530D" w14:paraId="1C552A4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DFFE0A9" w14:textId="77777777" w:rsidR="00DC7604" w:rsidRPr="000A530D" w:rsidRDefault="00DC7604" w:rsidP="00D739FA">
            <w:pPr>
              <w:widowControl w:val="0"/>
              <w:autoSpaceDE w:val="0"/>
              <w:spacing w:after="0" w:line="240" w:lineRule="auto"/>
              <w:ind w:left="107"/>
              <w:jc w:val="both"/>
              <w:rPr>
                <w:rFonts w:ascii="Times New Roman" w:hAnsi="Times New Roman" w:cs="Times New Roman"/>
              </w:rPr>
            </w:pPr>
            <w:r w:rsidRPr="000A530D">
              <w:rPr>
                <w:rFonts w:ascii="Times New Roman" w:eastAsia="Times New Roman" w:hAnsi="Times New Roman" w:cs="Times New Roman"/>
              </w:rPr>
              <w:t xml:space="preserve"> </w:t>
            </w:r>
            <w:r w:rsidRPr="000A530D">
              <w:rPr>
                <w:rFonts w:ascii="Times New Roman" w:eastAsia="Times New Roman" w:hAnsi="Times New Roman" w:cs="Times New Roman"/>
                <w:b/>
              </w:rPr>
              <w:t>Program:</w:t>
            </w:r>
          </w:p>
        </w:tc>
        <w:tc>
          <w:tcPr>
            <w:tcW w:w="73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C5AA7C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1208 Program ustanova u obrazovanju iznad zakonskog standarda  </w:t>
            </w:r>
          </w:p>
          <w:p w14:paraId="7CE29AA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99599F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3C5A1"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Opći cilj:</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FB454" w14:textId="1D7551D2" w:rsidR="00DC7604" w:rsidRPr="004E1E83" w:rsidRDefault="00DC7604" w:rsidP="004E1E83">
            <w:pPr>
              <w:widowControl w:val="0"/>
              <w:shd w:val="clear" w:color="auto" w:fill="FFFFFF"/>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Programom javnih potreba iznad zakonskog standarda osnovnih i srednjih škola osiguravaju se sredstva za: školska natjecanja iz znanja te financiranje školskih projekata, energetska obnova školskih objekata financiranje ostalih kapitalnih projekata.Također se prati proračunske korisnike u ostvarivanju i korištenju vlastitih i namjenskih prihoda i primitaka, rashoda i izdataka.</w:t>
            </w:r>
          </w:p>
        </w:tc>
      </w:tr>
      <w:tr w:rsidR="00DC7604" w:rsidRPr="000A530D" w14:paraId="55CA6B6C"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13D7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03E8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 120803 Natjecanja iz znanja učenika </w:t>
            </w:r>
          </w:p>
        </w:tc>
      </w:tr>
      <w:tr w:rsidR="00DC7604" w:rsidRPr="000A530D" w14:paraId="2720FCD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7ED8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0C92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5BAED6C3"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F7AC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5D526"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120804 Financiranje školskih projekata</w:t>
            </w:r>
          </w:p>
        </w:tc>
      </w:tr>
      <w:tr w:rsidR="00DC7604" w:rsidRPr="000A530D" w14:paraId="4E6C479D"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1ED6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C635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4A3C074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43CA9"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7E51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A120812 Programi školskog kurikuluma srednjih škola i učeničkih domova</w:t>
            </w:r>
          </w:p>
        </w:tc>
      </w:tr>
      <w:tr w:rsidR="00DC7604" w:rsidRPr="000A530D" w14:paraId="4C2B9E7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F446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FB33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3624BF37"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C539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F9F73"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 xml:space="preserve">A120813 Ostale aktivnosti srednjih škola i učeničkih domova </w:t>
            </w:r>
          </w:p>
        </w:tc>
      </w:tr>
      <w:tr w:rsidR="00DC7604" w:rsidRPr="000A530D" w14:paraId="424CB1F3" w14:textId="77777777" w:rsidTr="00D739FA">
        <w:trPr>
          <w:trHeight w:val="465"/>
        </w:trPr>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882E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30DF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5B081B5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3879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5EE00"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 120814 Dodatne djelatnosti srednjih škola i učeničkih domova</w:t>
            </w:r>
          </w:p>
        </w:tc>
      </w:tr>
      <w:tr w:rsidR="00DC7604" w:rsidRPr="000A530D" w14:paraId="75F424A8"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CB76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6025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176817B6"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F408F"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C8DC8"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120807 Energetska obnova školskih objekata</w:t>
            </w:r>
          </w:p>
        </w:tc>
      </w:tr>
      <w:tr w:rsidR="00DC7604" w:rsidRPr="000A530D" w14:paraId="1B74BE22"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6263BB"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8C2C4"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p>
        </w:tc>
      </w:tr>
      <w:tr w:rsidR="00DC7604" w:rsidRPr="000A530D" w14:paraId="0984B0D4"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EEB8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E775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A120820 Opskrba školskih ustanova higijenskim potrepštinama za učenice srednjih škola</w:t>
            </w:r>
          </w:p>
        </w:tc>
      </w:tr>
      <w:tr w:rsidR="00DC7604" w:rsidRPr="000A530D" w14:paraId="1C678B2F"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06A4A"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A7857"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tr w:rsidR="00DC7604" w:rsidRPr="000A530D" w14:paraId="08337F69"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533AED"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Aktivnost:</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8806C"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r w:rsidRPr="000A530D">
              <w:rPr>
                <w:rFonts w:ascii="Times New Roman" w:eastAsia="Times New Roman" w:hAnsi="Times New Roman" w:cs="Times New Roman"/>
                <w:b/>
              </w:rPr>
              <w:t>K 120815 Regionalni centar kompetentnosti u sektoru turizam i ugostiteljstvo</w:t>
            </w:r>
          </w:p>
        </w:tc>
      </w:tr>
      <w:tr w:rsidR="00DC7604" w:rsidRPr="000A530D" w14:paraId="777A56D0" w14:textId="77777777" w:rsidTr="00D739FA">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BA042"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rPr>
            </w:pPr>
            <w:r w:rsidRPr="000A530D">
              <w:rPr>
                <w:rFonts w:ascii="Times New Roman" w:eastAsia="Times New Roman" w:hAnsi="Times New Roman" w:cs="Times New Roman"/>
              </w:rPr>
              <w:t>Razlog izmjene:</w:t>
            </w:r>
          </w:p>
        </w:tc>
        <w:tc>
          <w:tcPr>
            <w:tcW w:w="7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FD7E5" w14:textId="77777777" w:rsidR="00DC7604" w:rsidRPr="000A530D" w:rsidRDefault="00DC7604" w:rsidP="00D739FA">
            <w:pPr>
              <w:widowControl w:val="0"/>
              <w:autoSpaceDE w:val="0"/>
              <w:spacing w:after="0" w:line="240" w:lineRule="auto"/>
              <w:ind w:left="107"/>
              <w:jc w:val="both"/>
              <w:rPr>
                <w:rFonts w:ascii="Times New Roman" w:eastAsia="Times New Roman" w:hAnsi="Times New Roman" w:cs="Times New Roman"/>
                <w:b/>
              </w:rPr>
            </w:pPr>
          </w:p>
        </w:tc>
      </w:tr>
      <w:bookmarkEnd w:id="0"/>
    </w:tbl>
    <w:p w14:paraId="0B195A31" w14:textId="10757044" w:rsidR="007E379F" w:rsidRPr="000A530D" w:rsidRDefault="007E379F" w:rsidP="00B34622">
      <w:pPr>
        <w:jc w:val="both"/>
        <w:rPr>
          <w:rFonts w:ascii="Times New Roman" w:eastAsia="Times New Roman" w:hAnsi="Times New Roman" w:cs="Times New Roman"/>
        </w:rPr>
      </w:pPr>
    </w:p>
    <w:sectPr w:rsidR="007E379F" w:rsidRPr="000A53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48EAA" w14:textId="77777777" w:rsidR="00022EB7" w:rsidRDefault="00022EB7" w:rsidP="00DE07D4">
      <w:pPr>
        <w:spacing w:after="0" w:line="240" w:lineRule="auto"/>
      </w:pPr>
      <w:r>
        <w:separator/>
      </w:r>
    </w:p>
  </w:endnote>
  <w:endnote w:type="continuationSeparator" w:id="0">
    <w:p w14:paraId="1CE2D973" w14:textId="77777777" w:rsidR="00022EB7" w:rsidRDefault="00022EB7" w:rsidP="00DE0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ha">
    <w:panose1 w:val="02000400000000000000"/>
    <w:charset w:val="00"/>
    <w:family w:val="swiss"/>
    <w:pitch w:val="variable"/>
    <w:sig w:usb0="00100003" w:usb1="00000000" w:usb2="00000000" w:usb3="00000000" w:csb0="00000001" w:csb1="00000000"/>
  </w:font>
  <w:font w:name="Liberation Serif">
    <w:charset w:val="00"/>
    <w:family w:val="roman"/>
    <w:pitch w:val="default"/>
  </w:font>
  <w:font w:name="NSimSun">
    <w:panose1 w:val="02010609030101010101"/>
    <w:charset w:val="86"/>
    <w:family w:val="modern"/>
    <w:pitch w:val="fixed"/>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3BD1A" w14:textId="77777777" w:rsidR="00022EB7" w:rsidRDefault="00022EB7" w:rsidP="00DE07D4">
      <w:pPr>
        <w:spacing w:after="0" w:line="240" w:lineRule="auto"/>
      </w:pPr>
      <w:r>
        <w:separator/>
      </w:r>
    </w:p>
  </w:footnote>
  <w:footnote w:type="continuationSeparator" w:id="0">
    <w:p w14:paraId="64399EF0" w14:textId="77777777" w:rsidR="00022EB7" w:rsidRDefault="00022EB7" w:rsidP="00DE07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74A2A"/>
    <w:multiLevelType w:val="hybridMultilevel"/>
    <w:tmpl w:val="A39E7CDA"/>
    <w:lvl w:ilvl="0" w:tplc="E4D458D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AF3649"/>
    <w:multiLevelType w:val="hybridMultilevel"/>
    <w:tmpl w:val="C1C65F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812CE2"/>
    <w:multiLevelType w:val="multilevel"/>
    <w:tmpl w:val="259C4C06"/>
    <w:lvl w:ilvl="0">
      <w:start w:val="1"/>
      <w:numFmt w:val="bullet"/>
      <w:lvlText w:val=""/>
      <w:lvlJc w:val="left"/>
      <w:pPr>
        <w:tabs>
          <w:tab w:val="num" w:pos="643"/>
        </w:tabs>
        <w:ind w:left="643" w:hanging="360"/>
      </w:pPr>
      <w:rPr>
        <w:rFonts w:ascii="Symbol" w:hAnsi="Symbol" w:cs="Symbol" w:hint="default"/>
        <w:color w:val="00000A"/>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06C13746"/>
    <w:multiLevelType w:val="hybridMultilevel"/>
    <w:tmpl w:val="797CFB4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1AE62A22"/>
    <w:multiLevelType w:val="hybridMultilevel"/>
    <w:tmpl w:val="1F729B4C"/>
    <w:lvl w:ilvl="0" w:tplc="A31A8C7E">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C1A3F28"/>
    <w:multiLevelType w:val="hybridMultilevel"/>
    <w:tmpl w:val="0F14BB9A"/>
    <w:lvl w:ilvl="0" w:tplc="1CE28B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3E29BD"/>
    <w:multiLevelType w:val="hybridMultilevel"/>
    <w:tmpl w:val="F4CCBE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1CCF6AB0"/>
    <w:multiLevelType w:val="hybridMultilevel"/>
    <w:tmpl w:val="7C82FFAA"/>
    <w:lvl w:ilvl="0" w:tplc="7BACF4EA">
      <w:start w:val="4"/>
      <w:numFmt w:val="bullet"/>
      <w:lvlText w:val="-"/>
      <w:lvlJc w:val="left"/>
      <w:pPr>
        <w:ind w:left="720" w:hanging="360"/>
      </w:pPr>
      <w:rPr>
        <w:rFonts w:ascii="Calibri" w:eastAsiaTheme="minorHAnsi" w:hAnsi="Calibri" w:cs="Calibri" w:hint="default"/>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241570C"/>
    <w:multiLevelType w:val="hybridMultilevel"/>
    <w:tmpl w:val="43069A40"/>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9" w15:restartNumberingAfterBreak="0">
    <w:nsid w:val="270C3908"/>
    <w:multiLevelType w:val="multilevel"/>
    <w:tmpl w:val="30BC0A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997CA5"/>
    <w:multiLevelType w:val="hybridMultilevel"/>
    <w:tmpl w:val="200A98A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C60A4F"/>
    <w:multiLevelType w:val="hybridMultilevel"/>
    <w:tmpl w:val="A8AE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612F3"/>
    <w:multiLevelType w:val="hybridMultilevel"/>
    <w:tmpl w:val="A54E3EE2"/>
    <w:lvl w:ilvl="0" w:tplc="041A000F">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7BA1BAC"/>
    <w:multiLevelType w:val="hybridMultilevel"/>
    <w:tmpl w:val="01EAC8DA"/>
    <w:lvl w:ilvl="0" w:tplc="677A3964">
      <w:start w:val="1"/>
      <w:numFmt w:val="upperRoman"/>
      <w:lvlText w:val="%1."/>
      <w:lvlJc w:val="left"/>
      <w:pPr>
        <w:ind w:left="1080" w:hanging="720"/>
      </w:pPr>
      <w:rPr>
        <w:rFonts w:eastAsia="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9DB3D36"/>
    <w:multiLevelType w:val="hybridMultilevel"/>
    <w:tmpl w:val="238E5A78"/>
    <w:lvl w:ilvl="0" w:tplc="633A271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A2D7E27"/>
    <w:multiLevelType w:val="hybridMultilevel"/>
    <w:tmpl w:val="47D078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AF333C2"/>
    <w:multiLevelType w:val="hybridMultilevel"/>
    <w:tmpl w:val="408C88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B352FCC"/>
    <w:multiLevelType w:val="hybridMultilevel"/>
    <w:tmpl w:val="16261746"/>
    <w:lvl w:ilvl="0" w:tplc="E8F6ED16">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CE4343C"/>
    <w:multiLevelType w:val="hybridMultilevel"/>
    <w:tmpl w:val="069A8A24"/>
    <w:lvl w:ilvl="0" w:tplc="F5FE9F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1354CA"/>
    <w:multiLevelType w:val="hybridMultilevel"/>
    <w:tmpl w:val="5614AFCA"/>
    <w:lvl w:ilvl="0" w:tplc="95AA0154">
      <w:start w:val="1"/>
      <w:numFmt w:val="upperRoman"/>
      <w:lvlText w:val="%1."/>
      <w:lvlJc w:val="left"/>
      <w:pPr>
        <w:ind w:left="1080" w:hanging="720"/>
      </w:pPr>
      <w:rPr>
        <w:rFonts w:eastAsia="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1A6966"/>
    <w:multiLevelType w:val="hybridMultilevel"/>
    <w:tmpl w:val="FF9C89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302692F"/>
    <w:multiLevelType w:val="hybridMultilevel"/>
    <w:tmpl w:val="CC2C4C82"/>
    <w:lvl w:ilvl="0" w:tplc="C800565E">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6340F16"/>
    <w:multiLevelType w:val="hybridMultilevel"/>
    <w:tmpl w:val="9B7A28EA"/>
    <w:lvl w:ilvl="0" w:tplc="64D6DD4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6BD7F9E"/>
    <w:multiLevelType w:val="hybridMultilevel"/>
    <w:tmpl w:val="07CED3CE"/>
    <w:lvl w:ilvl="0" w:tplc="919213E8">
      <w:start w:val="1"/>
      <w:numFmt w:val="upperRoman"/>
      <w:lvlText w:val="%1."/>
      <w:lvlJc w:val="left"/>
      <w:pPr>
        <w:ind w:left="1080" w:hanging="720"/>
      </w:pPr>
      <w:rPr>
        <w:rFonts w:eastAsia="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7A1372B"/>
    <w:multiLevelType w:val="hybridMultilevel"/>
    <w:tmpl w:val="674685A4"/>
    <w:lvl w:ilvl="0" w:tplc="9D681F0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 w15:restartNumberingAfterBreak="0">
    <w:nsid w:val="51C406FD"/>
    <w:multiLevelType w:val="hybridMultilevel"/>
    <w:tmpl w:val="492C815E"/>
    <w:lvl w:ilvl="0" w:tplc="1E645B9E">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044C6E"/>
    <w:multiLevelType w:val="hybridMultilevel"/>
    <w:tmpl w:val="0BB681F6"/>
    <w:lvl w:ilvl="0" w:tplc="7A7C45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2D48E0"/>
    <w:multiLevelType w:val="hybridMultilevel"/>
    <w:tmpl w:val="E31669F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8" w15:restartNumberingAfterBreak="0">
    <w:nsid w:val="5BE51DA5"/>
    <w:multiLevelType w:val="hybridMultilevel"/>
    <w:tmpl w:val="0CFA174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5D73534E"/>
    <w:multiLevelType w:val="hybridMultilevel"/>
    <w:tmpl w:val="22DE1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64AE4477"/>
    <w:multiLevelType w:val="hybridMultilevel"/>
    <w:tmpl w:val="807A40B4"/>
    <w:lvl w:ilvl="0" w:tplc="55D8AA16">
      <w:start w:val="4"/>
      <w:numFmt w:val="bullet"/>
      <w:lvlText w:val="-"/>
      <w:lvlJc w:val="left"/>
      <w:pPr>
        <w:ind w:left="720" w:hanging="360"/>
      </w:pPr>
      <w:rPr>
        <w:rFonts w:ascii="Calibri" w:eastAsiaTheme="minorHAnsi"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5C741CF"/>
    <w:multiLevelType w:val="hybridMultilevel"/>
    <w:tmpl w:val="EEF0F6BA"/>
    <w:lvl w:ilvl="0" w:tplc="E08A8940">
      <w:start w:val="1"/>
      <w:numFmt w:val="upperRoman"/>
      <w:lvlText w:val="%1."/>
      <w:lvlJc w:val="left"/>
      <w:pPr>
        <w:ind w:left="1800" w:hanging="720"/>
      </w:pPr>
      <w:rPr>
        <w:rFonts w:eastAsia="Times New Roman" w:hint="default"/>
        <w:b/>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3" w15:restartNumberingAfterBreak="0">
    <w:nsid w:val="67B66D38"/>
    <w:multiLevelType w:val="hybridMultilevel"/>
    <w:tmpl w:val="7B26D296"/>
    <w:lvl w:ilvl="0" w:tplc="A8F08396">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4" w15:restartNumberingAfterBreak="0">
    <w:nsid w:val="6F567A4E"/>
    <w:multiLevelType w:val="hybridMultilevel"/>
    <w:tmpl w:val="1728BD32"/>
    <w:lvl w:ilvl="0" w:tplc="041A0001">
      <w:start w:val="1"/>
      <w:numFmt w:val="bullet"/>
      <w:lvlText w:val=""/>
      <w:lvlJc w:val="left"/>
      <w:pPr>
        <w:ind w:left="757" w:hanging="360"/>
      </w:pPr>
      <w:rPr>
        <w:rFonts w:ascii="Symbol" w:hAnsi="Symbol" w:hint="default"/>
      </w:rPr>
    </w:lvl>
    <w:lvl w:ilvl="1" w:tplc="041A0003" w:tentative="1">
      <w:start w:val="1"/>
      <w:numFmt w:val="bullet"/>
      <w:lvlText w:val="o"/>
      <w:lvlJc w:val="left"/>
      <w:pPr>
        <w:ind w:left="1477" w:hanging="360"/>
      </w:pPr>
      <w:rPr>
        <w:rFonts w:ascii="Courier New" w:hAnsi="Courier New" w:cs="Courier New" w:hint="default"/>
      </w:rPr>
    </w:lvl>
    <w:lvl w:ilvl="2" w:tplc="041A0005" w:tentative="1">
      <w:start w:val="1"/>
      <w:numFmt w:val="bullet"/>
      <w:lvlText w:val=""/>
      <w:lvlJc w:val="left"/>
      <w:pPr>
        <w:ind w:left="2197" w:hanging="360"/>
      </w:pPr>
      <w:rPr>
        <w:rFonts w:ascii="Wingdings" w:hAnsi="Wingdings" w:hint="default"/>
      </w:rPr>
    </w:lvl>
    <w:lvl w:ilvl="3" w:tplc="041A0001" w:tentative="1">
      <w:start w:val="1"/>
      <w:numFmt w:val="bullet"/>
      <w:lvlText w:val=""/>
      <w:lvlJc w:val="left"/>
      <w:pPr>
        <w:ind w:left="2917" w:hanging="360"/>
      </w:pPr>
      <w:rPr>
        <w:rFonts w:ascii="Symbol" w:hAnsi="Symbol" w:hint="default"/>
      </w:rPr>
    </w:lvl>
    <w:lvl w:ilvl="4" w:tplc="041A0003" w:tentative="1">
      <w:start w:val="1"/>
      <w:numFmt w:val="bullet"/>
      <w:lvlText w:val="o"/>
      <w:lvlJc w:val="left"/>
      <w:pPr>
        <w:ind w:left="3637" w:hanging="360"/>
      </w:pPr>
      <w:rPr>
        <w:rFonts w:ascii="Courier New" w:hAnsi="Courier New" w:cs="Courier New" w:hint="default"/>
      </w:rPr>
    </w:lvl>
    <w:lvl w:ilvl="5" w:tplc="041A0005" w:tentative="1">
      <w:start w:val="1"/>
      <w:numFmt w:val="bullet"/>
      <w:lvlText w:val=""/>
      <w:lvlJc w:val="left"/>
      <w:pPr>
        <w:ind w:left="4357" w:hanging="360"/>
      </w:pPr>
      <w:rPr>
        <w:rFonts w:ascii="Wingdings" w:hAnsi="Wingdings" w:hint="default"/>
      </w:rPr>
    </w:lvl>
    <w:lvl w:ilvl="6" w:tplc="041A0001" w:tentative="1">
      <w:start w:val="1"/>
      <w:numFmt w:val="bullet"/>
      <w:lvlText w:val=""/>
      <w:lvlJc w:val="left"/>
      <w:pPr>
        <w:ind w:left="5077" w:hanging="360"/>
      </w:pPr>
      <w:rPr>
        <w:rFonts w:ascii="Symbol" w:hAnsi="Symbol" w:hint="default"/>
      </w:rPr>
    </w:lvl>
    <w:lvl w:ilvl="7" w:tplc="041A0003" w:tentative="1">
      <w:start w:val="1"/>
      <w:numFmt w:val="bullet"/>
      <w:lvlText w:val="o"/>
      <w:lvlJc w:val="left"/>
      <w:pPr>
        <w:ind w:left="5797" w:hanging="360"/>
      </w:pPr>
      <w:rPr>
        <w:rFonts w:ascii="Courier New" w:hAnsi="Courier New" w:cs="Courier New" w:hint="default"/>
      </w:rPr>
    </w:lvl>
    <w:lvl w:ilvl="8" w:tplc="041A0005" w:tentative="1">
      <w:start w:val="1"/>
      <w:numFmt w:val="bullet"/>
      <w:lvlText w:val=""/>
      <w:lvlJc w:val="left"/>
      <w:pPr>
        <w:ind w:left="6517" w:hanging="360"/>
      </w:pPr>
      <w:rPr>
        <w:rFonts w:ascii="Wingdings" w:hAnsi="Wingdings" w:hint="default"/>
      </w:rPr>
    </w:lvl>
  </w:abstractNum>
  <w:abstractNum w:abstractNumId="35" w15:restartNumberingAfterBreak="0">
    <w:nsid w:val="6FDE56E7"/>
    <w:multiLevelType w:val="hybridMultilevel"/>
    <w:tmpl w:val="11D8C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94E0993"/>
    <w:multiLevelType w:val="hybridMultilevel"/>
    <w:tmpl w:val="696810D4"/>
    <w:lvl w:ilvl="0" w:tplc="DD0CB222">
      <w:start w:val="1"/>
      <w:numFmt w:val="upperRoman"/>
      <w:lvlText w:val="%1."/>
      <w:lvlJc w:val="left"/>
      <w:pPr>
        <w:ind w:left="2520" w:hanging="720"/>
      </w:pPr>
      <w:rPr>
        <w:rFonts w:eastAsia="Times New Roman" w:hint="default"/>
        <w:b/>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38" w15:restartNumberingAfterBreak="0">
    <w:nsid w:val="7FBA48D4"/>
    <w:multiLevelType w:val="hybridMultilevel"/>
    <w:tmpl w:val="AC0A817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460299529">
    <w:abstractNumId w:val="36"/>
  </w:num>
  <w:num w:numId="2" w16cid:durableId="710955788">
    <w:abstractNumId w:val="29"/>
  </w:num>
  <w:num w:numId="3" w16cid:durableId="1118838297">
    <w:abstractNumId w:val="30"/>
  </w:num>
  <w:num w:numId="4" w16cid:durableId="746608520">
    <w:abstractNumId w:val="21"/>
  </w:num>
  <w:num w:numId="5" w16cid:durableId="860413">
    <w:abstractNumId w:val="12"/>
  </w:num>
  <w:num w:numId="6" w16cid:durableId="7415757">
    <w:abstractNumId w:val="33"/>
  </w:num>
  <w:num w:numId="7" w16cid:durableId="1732582914">
    <w:abstractNumId w:val="34"/>
  </w:num>
  <w:num w:numId="8" w16cid:durableId="85198310">
    <w:abstractNumId w:val="15"/>
  </w:num>
  <w:num w:numId="9" w16cid:durableId="1570767975">
    <w:abstractNumId w:val="8"/>
  </w:num>
  <w:num w:numId="10" w16cid:durableId="1013723164">
    <w:abstractNumId w:val="20"/>
  </w:num>
  <w:num w:numId="11" w16cid:durableId="1195115894">
    <w:abstractNumId w:val="27"/>
  </w:num>
  <w:num w:numId="12" w16cid:durableId="980505540">
    <w:abstractNumId w:val="10"/>
  </w:num>
  <w:num w:numId="13" w16cid:durableId="337539831">
    <w:abstractNumId w:val="16"/>
  </w:num>
  <w:num w:numId="14" w16cid:durableId="1408379322">
    <w:abstractNumId w:val="1"/>
  </w:num>
  <w:num w:numId="15" w16cid:durableId="1898739437">
    <w:abstractNumId w:val="22"/>
  </w:num>
  <w:num w:numId="16" w16cid:durableId="1599213007">
    <w:abstractNumId w:val="17"/>
  </w:num>
  <w:num w:numId="17" w16cid:durableId="2016372178">
    <w:abstractNumId w:val="25"/>
  </w:num>
  <w:num w:numId="18" w16cid:durableId="380254545">
    <w:abstractNumId w:val="31"/>
  </w:num>
  <w:num w:numId="19" w16cid:durableId="2084134165">
    <w:abstractNumId w:val="7"/>
  </w:num>
  <w:num w:numId="20" w16cid:durableId="126625647">
    <w:abstractNumId w:val="26"/>
  </w:num>
  <w:num w:numId="21" w16cid:durableId="67070545">
    <w:abstractNumId w:val="6"/>
  </w:num>
  <w:num w:numId="22" w16cid:durableId="2022127652">
    <w:abstractNumId w:val="28"/>
  </w:num>
  <w:num w:numId="23" w16cid:durableId="1531256170">
    <w:abstractNumId w:val="2"/>
  </w:num>
  <w:num w:numId="24" w16cid:durableId="1440180565">
    <w:abstractNumId w:val="38"/>
  </w:num>
  <w:num w:numId="25" w16cid:durableId="748771643">
    <w:abstractNumId w:val="4"/>
  </w:num>
  <w:num w:numId="26" w16cid:durableId="721683304">
    <w:abstractNumId w:val="3"/>
  </w:num>
  <w:num w:numId="27" w16cid:durableId="732773869">
    <w:abstractNumId w:val="14"/>
  </w:num>
  <w:num w:numId="28" w16cid:durableId="848641016">
    <w:abstractNumId w:val="11"/>
  </w:num>
  <w:num w:numId="29" w16cid:durableId="53937959">
    <w:abstractNumId w:val="35"/>
  </w:num>
  <w:num w:numId="30" w16cid:durableId="628433677">
    <w:abstractNumId w:val="24"/>
  </w:num>
  <w:num w:numId="31" w16cid:durableId="1200244145">
    <w:abstractNumId w:val="9"/>
  </w:num>
  <w:num w:numId="32" w16cid:durableId="16590246">
    <w:abstractNumId w:val="18"/>
  </w:num>
  <w:num w:numId="33" w16cid:durableId="136654672">
    <w:abstractNumId w:val="5"/>
  </w:num>
  <w:num w:numId="34" w16cid:durableId="889653214">
    <w:abstractNumId w:val="0"/>
  </w:num>
  <w:num w:numId="35" w16cid:durableId="482894039">
    <w:abstractNumId w:val="23"/>
  </w:num>
  <w:num w:numId="36" w16cid:durableId="734474960">
    <w:abstractNumId w:val="32"/>
  </w:num>
  <w:num w:numId="37" w16cid:durableId="1191069717">
    <w:abstractNumId w:val="37"/>
  </w:num>
  <w:num w:numId="38" w16cid:durableId="962617687">
    <w:abstractNumId w:val="13"/>
  </w:num>
  <w:num w:numId="39" w16cid:durableId="193273600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2C0"/>
    <w:rsid w:val="0000135E"/>
    <w:rsid w:val="00004D0B"/>
    <w:rsid w:val="00007526"/>
    <w:rsid w:val="0001276D"/>
    <w:rsid w:val="00014424"/>
    <w:rsid w:val="00022EB7"/>
    <w:rsid w:val="00025566"/>
    <w:rsid w:val="0003283C"/>
    <w:rsid w:val="000350A8"/>
    <w:rsid w:val="00047AFF"/>
    <w:rsid w:val="00054E52"/>
    <w:rsid w:val="00056F61"/>
    <w:rsid w:val="00065961"/>
    <w:rsid w:val="00072301"/>
    <w:rsid w:val="00073774"/>
    <w:rsid w:val="000749AB"/>
    <w:rsid w:val="000970AE"/>
    <w:rsid w:val="000A2E31"/>
    <w:rsid w:val="000A530D"/>
    <w:rsid w:val="000B24F4"/>
    <w:rsid w:val="000C2D40"/>
    <w:rsid w:val="000C5B46"/>
    <w:rsid w:val="000C61C0"/>
    <w:rsid w:val="000D2459"/>
    <w:rsid w:val="000D3740"/>
    <w:rsid w:val="000D5360"/>
    <w:rsid w:val="000D7D82"/>
    <w:rsid w:val="000E104C"/>
    <w:rsid w:val="001019CD"/>
    <w:rsid w:val="00113E83"/>
    <w:rsid w:val="001213B0"/>
    <w:rsid w:val="001222E9"/>
    <w:rsid w:val="00127552"/>
    <w:rsid w:val="0013155E"/>
    <w:rsid w:val="001334D1"/>
    <w:rsid w:val="00141C80"/>
    <w:rsid w:val="00146F4C"/>
    <w:rsid w:val="00157CD3"/>
    <w:rsid w:val="00166AAA"/>
    <w:rsid w:val="00171421"/>
    <w:rsid w:val="00181969"/>
    <w:rsid w:val="00197101"/>
    <w:rsid w:val="001A6404"/>
    <w:rsid w:val="001A7F62"/>
    <w:rsid w:val="001B04C9"/>
    <w:rsid w:val="001D5A09"/>
    <w:rsid w:val="001E173A"/>
    <w:rsid w:val="001E50AA"/>
    <w:rsid w:val="001E668B"/>
    <w:rsid w:val="001E68FA"/>
    <w:rsid w:val="001F76D6"/>
    <w:rsid w:val="0020149F"/>
    <w:rsid w:val="00211989"/>
    <w:rsid w:val="00216383"/>
    <w:rsid w:val="0022024B"/>
    <w:rsid w:val="00220A84"/>
    <w:rsid w:val="00225B21"/>
    <w:rsid w:val="00227560"/>
    <w:rsid w:val="0023207C"/>
    <w:rsid w:val="00240A9A"/>
    <w:rsid w:val="002418B3"/>
    <w:rsid w:val="0025041C"/>
    <w:rsid w:val="00261644"/>
    <w:rsid w:val="002616CB"/>
    <w:rsid w:val="00261E23"/>
    <w:rsid w:val="00267304"/>
    <w:rsid w:val="00271A75"/>
    <w:rsid w:val="002768E7"/>
    <w:rsid w:val="00282ABF"/>
    <w:rsid w:val="002B60BC"/>
    <w:rsid w:val="002B783B"/>
    <w:rsid w:val="002C0DA0"/>
    <w:rsid w:val="002C3AC7"/>
    <w:rsid w:val="002C67AC"/>
    <w:rsid w:val="002C7143"/>
    <w:rsid w:val="002D4381"/>
    <w:rsid w:val="002D6EFD"/>
    <w:rsid w:val="002E09E7"/>
    <w:rsid w:val="002E0B77"/>
    <w:rsid w:val="002E1B5F"/>
    <w:rsid w:val="002E6089"/>
    <w:rsid w:val="0030119C"/>
    <w:rsid w:val="00303B3D"/>
    <w:rsid w:val="00306C61"/>
    <w:rsid w:val="003074E5"/>
    <w:rsid w:val="00311F17"/>
    <w:rsid w:val="003262B8"/>
    <w:rsid w:val="003314F6"/>
    <w:rsid w:val="00335A52"/>
    <w:rsid w:val="003447E2"/>
    <w:rsid w:val="00346E8E"/>
    <w:rsid w:val="00362C0A"/>
    <w:rsid w:val="003707CD"/>
    <w:rsid w:val="00373259"/>
    <w:rsid w:val="003733A3"/>
    <w:rsid w:val="00373785"/>
    <w:rsid w:val="00376C5E"/>
    <w:rsid w:val="003A7D35"/>
    <w:rsid w:val="003B01DC"/>
    <w:rsid w:val="003B096E"/>
    <w:rsid w:val="003C2831"/>
    <w:rsid w:val="003C3252"/>
    <w:rsid w:val="003C3828"/>
    <w:rsid w:val="003E72AE"/>
    <w:rsid w:val="003F1594"/>
    <w:rsid w:val="003F5891"/>
    <w:rsid w:val="00405513"/>
    <w:rsid w:val="00406E03"/>
    <w:rsid w:val="0041304A"/>
    <w:rsid w:val="00417D2B"/>
    <w:rsid w:val="004362AD"/>
    <w:rsid w:val="004376B5"/>
    <w:rsid w:val="0044574B"/>
    <w:rsid w:val="00450927"/>
    <w:rsid w:val="0047777F"/>
    <w:rsid w:val="00481397"/>
    <w:rsid w:val="004868F3"/>
    <w:rsid w:val="004B4FCE"/>
    <w:rsid w:val="004B51FD"/>
    <w:rsid w:val="004B53A2"/>
    <w:rsid w:val="004B5D91"/>
    <w:rsid w:val="004C1F9B"/>
    <w:rsid w:val="004D0C8E"/>
    <w:rsid w:val="004D1CE4"/>
    <w:rsid w:val="004E1E83"/>
    <w:rsid w:val="004E2595"/>
    <w:rsid w:val="004E30C9"/>
    <w:rsid w:val="004E54B8"/>
    <w:rsid w:val="004E599B"/>
    <w:rsid w:val="004E5FB7"/>
    <w:rsid w:val="004F1715"/>
    <w:rsid w:val="004F3B14"/>
    <w:rsid w:val="004F48E4"/>
    <w:rsid w:val="005245EE"/>
    <w:rsid w:val="005302B5"/>
    <w:rsid w:val="0053181E"/>
    <w:rsid w:val="00531AA7"/>
    <w:rsid w:val="00540689"/>
    <w:rsid w:val="00542E1B"/>
    <w:rsid w:val="00552034"/>
    <w:rsid w:val="0055341B"/>
    <w:rsid w:val="00554690"/>
    <w:rsid w:val="005604A9"/>
    <w:rsid w:val="00573D18"/>
    <w:rsid w:val="00575436"/>
    <w:rsid w:val="005860A9"/>
    <w:rsid w:val="00590FB8"/>
    <w:rsid w:val="00597157"/>
    <w:rsid w:val="005B3633"/>
    <w:rsid w:val="005C06D2"/>
    <w:rsid w:val="005C0F35"/>
    <w:rsid w:val="005C6387"/>
    <w:rsid w:val="005D528D"/>
    <w:rsid w:val="005D7F3A"/>
    <w:rsid w:val="005E3A51"/>
    <w:rsid w:val="005E3BCF"/>
    <w:rsid w:val="005F19B9"/>
    <w:rsid w:val="005F3CD8"/>
    <w:rsid w:val="005F64AE"/>
    <w:rsid w:val="005F7D98"/>
    <w:rsid w:val="00610816"/>
    <w:rsid w:val="00612C7C"/>
    <w:rsid w:val="00621835"/>
    <w:rsid w:val="00622018"/>
    <w:rsid w:val="00623EC5"/>
    <w:rsid w:val="00626F9A"/>
    <w:rsid w:val="00627404"/>
    <w:rsid w:val="00630457"/>
    <w:rsid w:val="00633FC1"/>
    <w:rsid w:val="006416EC"/>
    <w:rsid w:val="006616F2"/>
    <w:rsid w:val="006670F8"/>
    <w:rsid w:val="00671946"/>
    <w:rsid w:val="00671F38"/>
    <w:rsid w:val="0067306C"/>
    <w:rsid w:val="006738B6"/>
    <w:rsid w:val="00674C6C"/>
    <w:rsid w:val="00674E29"/>
    <w:rsid w:val="006822C0"/>
    <w:rsid w:val="00683857"/>
    <w:rsid w:val="006845A1"/>
    <w:rsid w:val="00686AD6"/>
    <w:rsid w:val="006872B1"/>
    <w:rsid w:val="0069412E"/>
    <w:rsid w:val="006A20E5"/>
    <w:rsid w:val="006A3A98"/>
    <w:rsid w:val="006A4552"/>
    <w:rsid w:val="006A751A"/>
    <w:rsid w:val="006B3B0C"/>
    <w:rsid w:val="006B3FEC"/>
    <w:rsid w:val="006D6AD4"/>
    <w:rsid w:val="006E16A1"/>
    <w:rsid w:val="006E361C"/>
    <w:rsid w:val="006F5F9A"/>
    <w:rsid w:val="00702DFA"/>
    <w:rsid w:val="00710795"/>
    <w:rsid w:val="00713570"/>
    <w:rsid w:val="0071367C"/>
    <w:rsid w:val="00713B07"/>
    <w:rsid w:val="00740C8F"/>
    <w:rsid w:val="00747A52"/>
    <w:rsid w:val="00756CD0"/>
    <w:rsid w:val="0076372C"/>
    <w:rsid w:val="00764E6C"/>
    <w:rsid w:val="007707B3"/>
    <w:rsid w:val="00777FA2"/>
    <w:rsid w:val="007937A8"/>
    <w:rsid w:val="00794A63"/>
    <w:rsid w:val="00796D86"/>
    <w:rsid w:val="007971D7"/>
    <w:rsid w:val="00797B32"/>
    <w:rsid w:val="007A0165"/>
    <w:rsid w:val="007B70FE"/>
    <w:rsid w:val="007C507B"/>
    <w:rsid w:val="007C5891"/>
    <w:rsid w:val="007C72FC"/>
    <w:rsid w:val="007D0F47"/>
    <w:rsid w:val="007D688C"/>
    <w:rsid w:val="007D782E"/>
    <w:rsid w:val="007E379F"/>
    <w:rsid w:val="007E7D32"/>
    <w:rsid w:val="007F15BE"/>
    <w:rsid w:val="007F3C0F"/>
    <w:rsid w:val="00811BAC"/>
    <w:rsid w:val="008125AD"/>
    <w:rsid w:val="00812A50"/>
    <w:rsid w:val="008138F3"/>
    <w:rsid w:val="00813F72"/>
    <w:rsid w:val="00816EE9"/>
    <w:rsid w:val="00827374"/>
    <w:rsid w:val="00827EF6"/>
    <w:rsid w:val="00830B9D"/>
    <w:rsid w:val="0083562B"/>
    <w:rsid w:val="00837514"/>
    <w:rsid w:val="00852B22"/>
    <w:rsid w:val="0085439E"/>
    <w:rsid w:val="00857F79"/>
    <w:rsid w:val="008639B7"/>
    <w:rsid w:val="00863B51"/>
    <w:rsid w:val="00875842"/>
    <w:rsid w:val="00883D48"/>
    <w:rsid w:val="00886795"/>
    <w:rsid w:val="00893AD3"/>
    <w:rsid w:val="00897EFC"/>
    <w:rsid w:val="008A407A"/>
    <w:rsid w:val="008B1305"/>
    <w:rsid w:val="008B1F00"/>
    <w:rsid w:val="008B23F5"/>
    <w:rsid w:val="008B5A46"/>
    <w:rsid w:val="008D58B3"/>
    <w:rsid w:val="008E59D2"/>
    <w:rsid w:val="008E70A8"/>
    <w:rsid w:val="009037BD"/>
    <w:rsid w:val="00912DE0"/>
    <w:rsid w:val="00916E81"/>
    <w:rsid w:val="00916F83"/>
    <w:rsid w:val="00924083"/>
    <w:rsid w:val="00926667"/>
    <w:rsid w:val="00927E25"/>
    <w:rsid w:val="00933F01"/>
    <w:rsid w:val="00934288"/>
    <w:rsid w:val="00937611"/>
    <w:rsid w:val="00940DFA"/>
    <w:rsid w:val="009445AA"/>
    <w:rsid w:val="0095291C"/>
    <w:rsid w:val="00954F0C"/>
    <w:rsid w:val="00962419"/>
    <w:rsid w:val="00965426"/>
    <w:rsid w:val="00967F83"/>
    <w:rsid w:val="00970EF8"/>
    <w:rsid w:val="00986A92"/>
    <w:rsid w:val="009A76CA"/>
    <w:rsid w:val="009B26A4"/>
    <w:rsid w:val="009C2A64"/>
    <w:rsid w:val="009C54B5"/>
    <w:rsid w:val="009D1D53"/>
    <w:rsid w:val="009D2653"/>
    <w:rsid w:val="009D6DB8"/>
    <w:rsid w:val="009E1E43"/>
    <w:rsid w:val="009E20DC"/>
    <w:rsid w:val="009E69C6"/>
    <w:rsid w:val="009F098B"/>
    <w:rsid w:val="009F5F0E"/>
    <w:rsid w:val="00A0585E"/>
    <w:rsid w:val="00A07086"/>
    <w:rsid w:val="00A101C9"/>
    <w:rsid w:val="00A20271"/>
    <w:rsid w:val="00A342E0"/>
    <w:rsid w:val="00A45747"/>
    <w:rsid w:val="00A506B8"/>
    <w:rsid w:val="00A507DA"/>
    <w:rsid w:val="00A5194C"/>
    <w:rsid w:val="00A641C3"/>
    <w:rsid w:val="00A642DF"/>
    <w:rsid w:val="00A730C6"/>
    <w:rsid w:val="00A82B94"/>
    <w:rsid w:val="00A84E0C"/>
    <w:rsid w:val="00A87153"/>
    <w:rsid w:val="00A8744D"/>
    <w:rsid w:val="00A901A7"/>
    <w:rsid w:val="00A932A7"/>
    <w:rsid w:val="00A9707C"/>
    <w:rsid w:val="00AA3225"/>
    <w:rsid w:val="00AB2D9C"/>
    <w:rsid w:val="00AB3C62"/>
    <w:rsid w:val="00AC6E4C"/>
    <w:rsid w:val="00AD28B9"/>
    <w:rsid w:val="00AD7BD6"/>
    <w:rsid w:val="00AE02E6"/>
    <w:rsid w:val="00AE3F47"/>
    <w:rsid w:val="00AE534E"/>
    <w:rsid w:val="00AF53BE"/>
    <w:rsid w:val="00B06527"/>
    <w:rsid w:val="00B22DC9"/>
    <w:rsid w:val="00B25FA8"/>
    <w:rsid w:val="00B34622"/>
    <w:rsid w:val="00B4313E"/>
    <w:rsid w:val="00B4382A"/>
    <w:rsid w:val="00B43999"/>
    <w:rsid w:val="00B45E44"/>
    <w:rsid w:val="00B52CA3"/>
    <w:rsid w:val="00B56A33"/>
    <w:rsid w:val="00B64E49"/>
    <w:rsid w:val="00B7182E"/>
    <w:rsid w:val="00B73D30"/>
    <w:rsid w:val="00B75689"/>
    <w:rsid w:val="00B85863"/>
    <w:rsid w:val="00B913CC"/>
    <w:rsid w:val="00B96650"/>
    <w:rsid w:val="00BA0585"/>
    <w:rsid w:val="00BB08D4"/>
    <w:rsid w:val="00BB3A79"/>
    <w:rsid w:val="00BC0D5E"/>
    <w:rsid w:val="00BC699A"/>
    <w:rsid w:val="00BE0FB2"/>
    <w:rsid w:val="00BE26BC"/>
    <w:rsid w:val="00BE2D81"/>
    <w:rsid w:val="00BF700D"/>
    <w:rsid w:val="00C014E4"/>
    <w:rsid w:val="00C03BCB"/>
    <w:rsid w:val="00C11F15"/>
    <w:rsid w:val="00C36E1F"/>
    <w:rsid w:val="00C41D9F"/>
    <w:rsid w:val="00C43864"/>
    <w:rsid w:val="00C4584A"/>
    <w:rsid w:val="00C60681"/>
    <w:rsid w:val="00C60C69"/>
    <w:rsid w:val="00C730CE"/>
    <w:rsid w:val="00C82707"/>
    <w:rsid w:val="00C848C2"/>
    <w:rsid w:val="00C84914"/>
    <w:rsid w:val="00C860DD"/>
    <w:rsid w:val="00C90FE3"/>
    <w:rsid w:val="00C93AE5"/>
    <w:rsid w:val="00CA32C2"/>
    <w:rsid w:val="00CB590E"/>
    <w:rsid w:val="00CC0BDD"/>
    <w:rsid w:val="00CC226D"/>
    <w:rsid w:val="00CC29D5"/>
    <w:rsid w:val="00CD11EF"/>
    <w:rsid w:val="00CD6083"/>
    <w:rsid w:val="00CF1915"/>
    <w:rsid w:val="00CF6117"/>
    <w:rsid w:val="00D14615"/>
    <w:rsid w:val="00D16054"/>
    <w:rsid w:val="00D223F7"/>
    <w:rsid w:val="00D23F44"/>
    <w:rsid w:val="00D25ACB"/>
    <w:rsid w:val="00D269F0"/>
    <w:rsid w:val="00D31E09"/>
    <w:rsid w:val="00D3502A"/>
    <w:rsid w:val="00D44722"/>
    <w:rsid w:val="00D50897"/>
    <w:rsid w:val="00D54A66"/>
    <w:rsid w:val="00D626A0"/>
    <w:rsid w:val="00D730F2"/>
    <w:rsid w:val="00D90058"/>
    <w:rsid w:val="00D92092"/>
    <w:rsid w:val="00D94803"/>
    <w:rsid w:val="00DA41A8"/>
    <w:rsid w:val="00DA6153"/>
    <w:rsid w:val="00DB25BC"/>
    <w:rsid w:val="00DB5EC7"/>
    <w:rsid w:val="00DC7604"/>
    <w:rsid w:val="00DD7F40"/>
    <w:rsid w:val="00DE07D4"/>
    <w:rsid w:val="00DE5245"/>
    <w:rsid w:val="00DE5F44"/>
    <w:rsid w:val="00DF5FB0"/>
    <w:rsid w:val="00E009A0"/>
    <w:rsid w:val="00E04F92"/>
    <w:rsid w:val="00E111AF"/>
    <w:rsid w:val="00E160BE"/>
    <w:rsid w:val="00E172C4"/>
    <w:rsid w:val="00E2155D"/>
    <w:rsid w:val="00E215C2"/>
    <w:rsid w:val="00E3011F"/>
    <w:rsid w:val="00E43060"/>
    <w:rsid w:val="00E47728"/>
    <w:rsid w:val="00E51554"/>
    <w:rsid w:val="00E53FA8"/>
    <w:rsid w:val="00E54574"/>
    <w:rsid w:val="00E80E99"/>
    <w:rsid w:val="00E81DFF"/>
    <w:rsid w:val="00E935CA"/>
    <w:rsid w:val="00EA2CE8"/>
    <w:rsid w:val="00EA2EB3"/>
    <w:rsid w:val="00EA3812"/>
    <w:rsid w:val="00EA5CCB"/>
    <w:rsid w:val="00EB3FC2"/>
    <w:rsid w:val="00ED7C56"/>
    <w:rsid w:val="00EE143A"/>
    <w:rsid w:val="00EE1B53"/>
    <w:rsid w:val="00EE2F69"/>
    <w:rsid w:val="00EF32F2"/>
    <w:rsid w:val="00EF4808"/>
    <w:rsid w:val="00F0616D"/>
    <w:rsid w:val="00F2733F"/>
    <w:rsid w:val="00F54692"/>
    <w:rsid w:val="00F8008D"/>
    <w:rsid w:val="00F81015"/>
    <w:rsid w:val="00F93C81"/>
    <w:rsid w:val="00F95C12"/>
    <w:rsid w:val="00FA0550"/>
    <w:rsid w:val="00FB1AE4"/>
    <w:rsid w:val="00FB2785"/>
    <w:rsid w:val="00FB4ED4"/>
    <w:rsid w:val="00FD5AE7"/>
    <w:rsid w:val="00FE16E7"/>
    <w:rsid w:val="00FE33AA"/>
    <w:rsid w:val="00FE663B"/>
    <w:rsid w:val="00FE6E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7F642"/>
  <w15:docId w15:val="{591C0B98-2690-41C3-B00D-67D604E7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0C5B46"/>
    <w:pPr>
      <w:keepNext/>
      <w:keepLines/>
      <w:suppressAutoHyphens/>
      <w:autoSpaceDN w:val="0"/>
      <w:spacing w:before="360" w:after="80" w:line="276" w:lineRule="auto"/>
      <w:outlineLvl w:val="0"/>
    </w:pPr>
    <w:rPr>
      <w:rFonts w:ascii="Aptos Display" w:eastAsia="Times New Roman" w:hAnsi="Aptos Display" w:cs="Times New Roman"/>
      <w:color w:val="0F4761"/>
      <w:kern w:val="3"/>
      <w:sz w:val="40"/>
      <w:szCs w:val="40"/>
      <w:lang w:val="en-US" w:eastAsia="en-US"/>
    </w:rPr>
  </w:style>
  <w:style w:type="paragraph" w:styleId="Heading2">
    <w:name w:val="heading 2"/>
    <w:basedOn w:val="Normal"/>
    <w:next w:val="Normal"/>
    <w:link w:val="Heading2Char1"/>
    <w:uiPriority w:val="9"/>
    <w:semiHidden/>
    <w:unhideWhenUsed/>
    <w:qFormat/>
    <w:rsid w:val="000C5B46"/>
    <w:pPr>
      <w:keepNext/>
      <w:keepLines/>
      <w:suppressAutoHyphens/>
      <w:autoSpaceDN w:val="0"/>
      <w:spacing w:before="160" w:after="80" w:line="276" w:lineRule="auto"/>
      <w:outlineLvl w:val="1"/>
    </w:pPr>
    <w:rPr>
      <w:rFonts w:ascii="Aptos Display" w:eastAsia="Times New Roman" w:hAnsi="Aptos Display" w:cs="Times New Roman"/>
      <w:color w:val="0F4761"/>
      <w:kern w:val="3"/>
      <w:sz w:val="32"/>
      <w:szCs w:val="32"/>
      <w:lang w:val="en-US" w:eastAsia="en-US"/>
    </w:rPr>
  </w:style>
  <w:style w:type="paragraph" w:styleId="Heading3">
    <w:name w:val="heading 3"/>
    <w:basedOn w:val="Normal"/>
    <w:next w:val="Normal"/>
    <w:link w:val="Heading3Char1"/>
    <w:uiPriority w:val="9"/>
    <w:semiHidden/>
    <w:unhideWhenUsed/>
    <w:qFormat/>
    <w:rsid w:val="000C5B46"/>
    <w:pPr>
      <w:keepNext/>
      <w:keepLines/>
      <w:suppressAutoHyphens/>
      <w:autoSpaceDN w:val="0"/>
      <w:spacing w:before="160" w:after="80" w:line="276" w:lineRule="auto"/>
      <w:outlineLvl w:val="2"/>
    </w:pPr>
    <w:rPr>
      <w:rFonts w:ascii="Aptos" w:eastAsia="Times New Roman" w:hAnsi="Aptos" w:cs="Times New Roman"/>
      <w:color w:val="0F4761"/>
      <w:kern w:val="3"/>
      <w:sz w:val="28"/>
      <w:szCs w:val="28"/>
      <w:lang w:val="en-US" w:eastAsia="en-US"/>
    </w:rPr>
  </w:style>
  <w:style w:type="paragraph" w:styleId="Heading4">
    <w:name w:val="heading 4"/>
    <w:basedOn w:val="Normal"/>
    <w:next w:val="Normal"/>
    <w:link w:val="Heading4Char1"/>
    <w:uiPriority w:val="9"/>
    <w:semiHidden/>
    <w:unhideWhenUsed/>
    <w:qFormat/>
    <w:rsid w:val="000C5B46"/>
    <w:pPr>
      <w:keepNext/>
      <w:keepLines/>
      <w:suppressAutoHyphens/>
      <w:autoSpaceDN w:val="0"/>
      <w:spacing w:before="80" w:after="40" w:line="276" w:lineRule="auto"/>
      <w:outlineLvl w:val="3"/>
    </w:pPr>
    <w:rPr>
      <w:rFonts w:ascii="Aptos" w:eastAsia="Times New Roman" w:hAnsi="Aptos" w:cs="Times New Roman"/>
      <w:i/>
      <w:iCs/>
      <w:color w:val="0F4761"/>
      <w:kern w:val="3"/>
      <w:sz w:val="24"/>
      <w:szCs w:val="24"/>
      <w:lang w:val="en-US" w:eastAsia="en-US"/>
    </w:rPr>
  </w:style>
  <w:style w:type="paragraph" w:styleId="Heading5">
    <w:name w:val="heading 5"/>
    <w:basedOn w:val="Normal"/>
    <w:next w:val="Normal"/>
    <w:link w:val="Heading5Char1"/>
    <w:uiPriority w:val="9"/>
    <w:semiHidden/>
    <w:unhideWhenUsed/>
    <w:qFormat/>
    <w:rsid w:val="000C5B46"/>
    <w:pPr>
      <w:keepNext/>
      <w:keepLines/>
      <w:suppressAutoHyphens/>
      <w:autoSpaceDN w:val="0"/>
      <w:spacing w:before="80" w:after="40" w:line="276" w:lineRule="auto"/>
      <w:outlineLvl w:val="4"/>
    </w:pPr>
    <w:rPr>
      <w:rFonts w:ascii="Aptos" w:eastAsia="Times New Roman" w:hAnsi="Aptos" w:cs="Times New Roman"/>
      <w:color w:val="0F4761"/>
      <w:kern w:val="3"/>
      <w:sz w:val="24"/>
      <w:szCs w:val="24"/>
      <w:lang w:val="en-US" w:eastAsia="en-US"/>
    </w:rPr>
  </w:style>
  <w:style w:type="paragraph" w:styleId="Heading6">
    <w:name w:val="heading 6"/>
    <w:basedOn w:val="Normal"/>
    <w:next w:val="Normal"/>
    <w:link w:val="Heading6Char1"/>
    <w:uiPriority w:val="9"/>
    <w:semiHidden/>
    <w:unhideWhenUsed/>
    <w:qFormat/>
    <w:rsid w:val="000C5B46"/>
    <w:pPr>
      <w:keepNext/>
      <w:keepLines/>
      <w:suppressAutoHyphens/>
      <w:autoSpaceDN w:val="0"/>
      <w:spacing w:before="40" w:after="0" w:line="276" w:lineRule="auto"/>
      <w:outlineLvl w:val="5"/>
    </w:pPr>
    <w:rPr>
      <w:rFonts w:ascii="Aptos" w:eastAsia="Times New Roman" w:hAnsi="Aptos" w:cs="Times New Roman"/>
      <w:i/>
      <w:iCs/>
      <w:color w:val="595959"/>
      <w:kern w:val="3"/>
      <w:sz w:val="24"/>
      <w:szCs w:val="24"/>
      <w:lang w:val="en-US" w:eastAsia="en-US"/>
    </w:rPr>
  </w:style>
  <w:style w:type="paragraph" w:styleId="Heading7">
    <w:name w:val="heading 7"/>
    <w:basedOn w:val="Normal"/>
    <w:next w:val="Normal"/>
    <w:link w:val="Heading7Char1"/>
    <w:rsid w:val="000C5B46"/>
    <w:pPr>
      <w:keepNext/>
      <w:keepLines/>
      <w:suppressAutoHyphens/>
      <w:autoSpaceDN w:val="0"/>
      <w:spacing w:before="40" w:after="0" w:line="276" w:lineRule="auto"/>
      <w:outlineLvl w:val="6"/>
    </w:pPr>
    <w:rPr>
      <w:rFonts w:ascii="Aptos" w:eastAsia="Times New Roman" w:hAnsi="Aptos" w:cs="Times New Roman"/>
      <w:color w:val="595959"/>
      <w:kern w:val="3"/>
      <w:sz w:val="24"/>
      <w:szCs w:val="24"/>
      <w:lang w:val="en-US" w:eastAsia="en-US"/>
    </w:rPr>
  </w:style>
  <w:style w:type="paragraph" w:styleId="Heading8">
    <w:name w:val="heading 8"/>
    <w:basedOn w:val="Normal"/>
    <w:next w:val="Normal"/>
    <w:link w:val="Heading8Char1"/>
    <w:rsid w:val="000C5B46"/>
    <w:pPr>
      <w:keepNext/>
      <w:keepLines/>
      <w:suppressAutoHyphens/>
      <w:autoSpaceDN w:val="0"/>
      <w:spacing w:after="0" w:line="276" w:lineRule="auto"/>
      <w:outlineLvl w:val="7"/>
    </w:pPr>
    <w:rPr>
      <w:rFonts w:ascii="Aptos" w:eastAsia="Times New Roman" w:hAnsi="Aptos" w:cs="Times New Roman"/>
      <w:i/>
      <w:iCs/>
      <w:color w:val="272727"/>
      <w:kern w:val="3"/>
      <w:sz w:val="24"/>
      <w:szCs w:val="24"/>
      <w:lang w:val="en-US" w:eastAsia="en-US"/>
    </w:rPr>
  </w:style>
  <w:style w:type="paragraph" w:styleId="Heading9">
    <w:name w:val="heading 9"/>
    <w:basedOn w:val="Normal"/>
    <w:next w:val="Normal"/>
    <w:link w:val="Heading9Char1"/>
    <w:rsid w:val="000C5B46"/>
    <w:pPr>
      <w:keepNext/>
      <w:keepLines/>
      <w:suppressAutoHyphens/>
      <w:autoSpaceDN w:val="0"/>
      <w:spacing w:after="0" w:line="276" w:lineRule="auto"/>
      <w:outlineLvl w:val="8"/>
    </w:pPr>
    <w:rPr>
      <w:rFonts w:ascii="Aptos" w:eastAsia="Times New Roman" w:hAnsi="Aptos" w:cs="Times New Roman"/>
      <w:color w:val="272727"/>
      <w:kern w:val="3"/>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1"/>
    <w:uiPriority w:val="1"/>
    <w:qFormat/>
    <w:rsid w:val="00E2155D"/>
    <w:pPr>
      <w:spacing w:after="0" w:line="240" w:lineRule="auto"/>
    </w:pPr>
    <w:rPr>
      <w:rFonts w:ascii="Calibri" w:eastAsia="Times New Roman" w:hAnsi="Calibri" w:cs="Times New Roman"/>
      <w:lang w:eastAsia="en-US"/>
    </w:rPr>
  </w:style>
  <w:style w:type="character" w:customStyle="1" w:styleId="NoSpacingChar1">
    <w:name w:val="No Spacing Char1"/>
    <w:link w:val="NoSpacing"/>
    <w:uiPriority w:val="1"/>
    <w:qFormat/>
    <w:locked/>
    <w:rsid w:val="00E2155D"/>
    <w:rPr>
      <w:rFonts w:ascii="Calibri" w:eastAsia="Times New Roman" w:hAnsi="Calibri" w:cs="Times New Roman"/>
      <w:lang w:eastAsia="en-US"/>
    </w:rPr>
  </w:style>
  <w:style w:type="table" w:styleId="TableGrid">
    <w:name w:val="Table Grid"/>
    <w:basedOn w:val="TableNormal"/>
    <w:uiPriority w:val="59"/>
    <w:rsid w:val="00E2155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1"/>
    <w:unhideWhenUsed/>
    <w:rsid w:val="00E2155D"/>
    <w:pPr>
      <w:tabs>
        <w:tab w:val="center" w:pos="4536"/>
        <w:tab w:val="right" w:pos="9072"/>
      </w:tabs>
      <w:spacing w:after="0" w:line="240" w:lineRule="auto"/>
      <w:jc w:val="center"/>
    </w:pPr>
    <w:rPr>
      <w:rFonts w:ascii="Times New Roman" w:eastAsia="Calibri" w:hAnsi="Times New Roman" w:cs="Times New Roman"/>
      <w:sz w:val="24"/>
      <w:lang w:eastAsia="en-US"/>
    </w:rPr>
  </w:style>
  <w:style w:type="character" w:customStyle="1" w:styleId="HeaderChar1">
    <w:name w:val="Header Char1"/>
    <w:basedOn w:val="DefaultParagraphFont"/>
    <w:link w:val="Header"/>
    <w:uiPriority w:val="99"/>
    <w:rsid w:val="00E2155D"/>
    <w:rPr>
      <w:rFonts w:ascii="Times New Roman" w:eastAsia="Calibri" w:hAnsi="Times New Roman" w:cs="Times New Roman"/>
      <w:sz w:val="24"/>
      <w:lang w:eastAsia="en-US"/>
    </w:rPr>
  </w:style>
  <w:style w:type="paragraph" w:styleId="Footer">
    <w:name w:val="footer"/>
    <w:basedOn w:val="Normal"/>
    <w:link w:val="FooterChar1"/>
    <w:unhideWhenUsed/>
    <w:rsid w:val="00E2155D"/>
    <w:pPr>
      <w:tabs>
        <w:tab w:val="center" w:pos="4536"/>
        <w:tab w:val="right" w:pos="9072"/>
      </w:tabs>
      <w:spacing w:after="0" w:line="240" w:lineRule="auto"/>
      <w:jc w:val="center"/>
    </w:pPr>
    <w:rPr>
      <w:rFonts w:ascii="Times New Roman" w:eastAsia="Calibri" w:hAnsi="Times New Roman" w:cs="Times New Roman"/>
      <w:sz w:val="24"/>
      <w:lang w:eastAsia="en-US"/>
    </w:rPr>
  </w:style>
  <w:style w:type="character" w:customStyle="1" w:styleId="FooterChar1">
    <w:name w:val="Footer Char1"/>
    <w:basedOn w:val="DefaultParagraphFont"/>
    <w:link w:val="Footer"/>
    <w:uiPriority w:val="99"/>
    <w:rsid w:val="00E2155D"/>
    <w:rPr>
      <w:rFonts w:ascii="Times New Roman" w:eastAsia="Calibri" w:hAnsi="Times New Roman" w:cs="Times New Roman"/>
      <w:sz w:val="24"/>
      <w:lang w:eastAsia="en-US"/>
    </w:rPr>
  </w:style>
  <w:style w:type="paragraph" w:styleId="BalloonText">
    <w:name w:val="Balloon Text"/>
    <w:basedOn w:val="Normal"/>
    <w:link w:val="BalloonTextChar1"/>
    <w:unhideWhenUsed/>
    <w:rsid w:val="00E2155D"/>
    <w:pPr>
      <w:spacing w:after="0" w:line="240" w:lineRule="auto"/>
      <w:jc w:val="center"/>
    </w:pPr>
    <w:rPr>
      <w:rFonts w:ascii="Segoe UI" w:eastAsia="Calibri" w:hAnsi="Segoe UI" w:cs="Segoe UI"/>
      <w:sz w:val="18"/>
      <w:szCs w:val="18"/>
      <w:lang w:eastAsia="en-US"/>
    </w:rPr>
  </w:style>
  <w:style w:type="character" w:customStyle="1" w:styleId="BalloonTextChar1">
    <w:name w:val="Balloon Text Char1"/>
    <w:basedOn w:val="DefaultParagraphFont"/>
    <w:link w:val="BalloonText"/>
    <w:uiPriority w:val="99"/>
    <w:semiHidden/>
    <w:rsid w:val="00E2155D"/>
    <w:rPr>
      <w:rFonts w:ascii="Segoe UI" w:eastAsia="Calibri" w:hAnsi="Segoe UI" w:cs="Segoe UI"/>
      <w:sz w:val="18"/>
      <w:szCs w:val="18"/>
      <w:lang w:eastAsia="en-US"/>
    </w:rPr>
  </w:style>
  <w:style w:type="paragraph" w:customStyle="1" w:styleId="Style">
    <w:name w:val="Style"/>
    <w:rsid w:val="00E2155D"/>
    <w:pPr>
      <w:widowControl w:val="0"/>
      <w:suppressAutoHyphens/>
      <w:autoSpaceDE w:val="0"/>
      <w:spacing w:after="0" w:line="240" w:lineRule="auto"/>
    </w:pPr>
    <w:rPr>
      <w:rFonts w:ascii="Times New Roman" w:eastAsia="Times New Roman" w:hAnsi="Times New Roman" w:cs="Times New Roman"/>
      <w:kern w:val="1"/>
      <w:sz w:val="24"/>
      <w:szCs w:val="24"/>
      <w:lang w:eastAsia="zh-CN" w:bidi="ta-IN"/>
    </w:rPr>
  </w:style>
  <w:style w:type="paragraph" w:customStyle="1" w:styleId="TableContents">
    <w:name w:val="Table Contents"/>
    <w:basedOn w:val="Normal"/>
    <w:rsid w:val="00E2155D"/>
    <w:pPr>
      <w:suppressLineNumbers/>
      <w:suppressAutoHyphens/>
      <w:spacing w:after="0" w:line="240" w:lineRule="auto"/>
    </w:pPr>
    <w:rPr>
      <w:rFonts w:ascii="Times New Roman" w:eastAsia="Times New Roman" w:hAnsi="Times New Roman" w:cs="Latha"/>
      <w:kern w:val="1"/>
      <w:sz w:val="24"/>
      <w:szCs w:val="24"/>
      <w:lang w:eastAsia="zh-CN" w:bidi="ta-IN"/>
    </w:rPr>
  </w:style>
  <w:style w:type="paragraph" w:styleId="ListParagraph">
    <w:name w:val="List Paragraph"/>
    <w:basedOn w:val="Normal"/>
    <w:qFormat/>
    <w:rsid w:val="00E2155D"/>
    <w:pPr>
      <w:spacing w:after="200" w:line="276" w:lineRule="auto"/>
      <w:ind w:left="720"/>
      <w:contextualSpacing/>
    </w:pPr>
    <w:rPr>
      <w:rFonts w:eastAsiaTheme="minorHAnsi"/>
      <w:lang w:eastAsia="en-US"/>
    </w:rPr>
  </w:style>
  <w:style w:type="paragraph" w:styleId="BodyText">
    <w:name w:val="Body Text"/>
    <w:basedOn w:val="Normal"/>
    <w:link w:val="BodyTextChar1"/>
    <w:unhideWhenUsed/>
    <w:qFormat/>
    <w:rsid w:val="00E2155D"/>
    <w:pPr>
      <w:spacing w:after="0" w:line="240" w:lineRule="auto"/>
      <w:jc w:val="both"/>
    </w:pPr>
    <w:rPr>
      <w:rFonts w:ascii="Arial" w:eastAsia="Times New Roman" w:hAnsi="Arial" w:cs="Arial"/>
      <w:sz w:val="24"/>
      <w:szCs w:val="24"/>
      <w:lang w:eastAsia="en-US"/>
    </w:rPr>
  </w:style>
  <w:style w:type="character" w:customStyle="1" w:styleId="BodyTextChar1">
    <w:name w:val="Body Text Char1"/>
    <w:basedOn w:val="DefaultParagraphFont"/>
    <w:link w:val="BodyText"/>
    <w:uiPriority w:val="1"/>
    <w:rsid w:val="00E2155D"/>
    <w:rPr>
      <w:rFonts w:ascii="Arial" w:eastAsia="Times New Roman" w:hAnsi="Arial" w:cs="Arial"/>
      <w:sz w:val="24"/>
      <w:szCs w:val="24"/>
      <w:lang w:eastAsia="en-US"/>
    </w:rPr>
  </w:style>
  <w:style w:type="paragraph" w:customStyle="1" w:styleId="Standard">
    <w:name w:val="Standard"/>
    <w:rsid w:val="00E2155D"/>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Hyperlink">
    <w:name w:val="Hyperlink"/>
    <w:rsid w:val="00E2155D"/>
    <w:rPr>
      <w:color w:val="0000FF"/>
      <w:u w:val="single"/>
    </w:rPr>
  </w:style>
  <w:style w:type="character" w:styleId="Strong">
    <w:name w:val="Strong"/>
    <w:qFormat/>
    <w:rsid w:val="00E2155D"/>
    <w:rPr>
      <w:b/>
      <w:bCs/>
    </w:rPr>
  </w:style>
  <w:style w:type="character" w:customStyle="1" w:styleId="apple-converted-space">
    <w:name w:val="apple-converted-space"/>
    <w:basedOn w:val="DefaultParagraphFont"/>
    <w:rsid w:val="00E2155D"/>
  </w:style>
  <w:style w:type="table" w:customStyle="1" w:styleId="Reetkatablice1">
    <w:name w:val="Rešetka tablice1"/>
    <w:basedOn w:val="TableNormal"/>
    <w:next w:val="TableGrid"/>
    <w:uiPriority w:val="59"/>
    <w:rsid w:val="00E2155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link w:val="Heading1"/>
    <w:uiPriority w:val="9"/>
    <w:rsid w:val="000C5B46"/>
    <w:rPr>
      <w:rFonts w:ascii="Aptos Display" w:eastAsia="Times New Roman" w:hAnsi="Aptos Display" w:cs="Times New Roman"/>
      <w:color w:val="0F4761"/>
      <w:kern w:val="3"/>
      <w:sz w:val="40"/>
      <w:szCs w:val="40"/>
      <w:lang w:val="en-US" w:eastAsia="en-US"/>
    </w:rPr>
  </w:style>
  <w:style w:type="character" w:customStyle="1" w:styleId="Heading2Char1">
    <w:name w:val="Heading 2 Char1"/>
    <w:basedOn w:val="DefaultParagraphFont"/>
    <w:link w:val="Heading2"/>
    <w:uiPriority w:val="9"/>
    <w:semiHidden/>
    <w:rsid w:val="000C5B46"/>
    <w:rPr>
      <w:rFonts w:ascii="Aptos Display" w:eastAsia="Times New Roman" w:hAnsi="Aptos Display" w:cs="Times New Roman"/>
      <w:color w:val="0F4761"/>
      <w:kern w:val="3"/>
      <w:sz w:val="32"/>
      <w:szCs w:val="32"/>
      <w:lang w:val="en-US" w:eastAsia="en-US"/>
    </w:rPr>
  </w:style>
  <w:style w:type="character" w:customStyle="1" w:styleId="Heading3Char1">
    <w:name w:val="Heading 3 Char1"/>
    <w:basedOn w:val="DefaultParagraphFont"/>
    <w:link w:val="Heading3"/>
    <w:uiPriority w:val="9"/>
    <w:semiHidden/>
    <w:rsid w:val="000C5B46"/>
    <w:rPr>
      <w:rFonts w:ascii="Aptos" w:eastAsia="Times New Roman" w:hAnsi="Aptos" w:cs="Times New Roman"/>
      <w:color w:val="0F4761"/>
      <w:kern w:val="3"/>
      <w:sz w:val="28"/>
      <w:szCs w:val="28"/>
      <w:lang w:val="en-US" w:eastAsia="en-US"/>
    </w:rPr>
  </w:style>
  <w:style w:type="character" w:customStyle="1" w:styleId="Heading4Char1">
    <w:name w:val="Heading 4 Char1"/>
    <w:basedOn w:val="DefaultParagraphFont"/>
    <w:link w:val="Heading4"/>
    <w:uiPriority w:val="9"/>
    <w:semiHidden/>
    <w:rsid w:val="000C5B46"/>
    <w:rPr>
      <w:rFonts w:ascii="Aptos" w:eastAsia="Times New Roman" w:hAnsi="Aptos" w:cs="Times New Roman"/>
      <w:i/>
      <w:iCs/>
      <w:color w:val="0F4761"/>
      <w:kern w:val="3"/>
      <w:sz w:val="24"/>
      <w:szCs w:val="24"/>
      <w:lang w:val="en-US" w:eastAsia="en-US"/>
    </w:rPr>
  </w:style>
  <w:style w:type="character" w:customStyle="1" w:styleId="Heading5Char1">
    <w:name w:val="Heading 5 Char1"/>
    <w:basedOn w:val="DefaultParagraphFont"/>
    <w:link w:val="Heading5"/>
    <w:uiPriority w:val="9"/>
    <w:semiHidden/>
    <w:rsid w:val="000C5B46"/>
    <w:rPr>
      <w:rFonts w:ascii="Aptos" w:eastAsia="Times New Roman" w:hAnsi="Aptos" w:cs="Times New Roman"/>
      <w:color w:val="0F4761"/>
      <w:kern w:val="3"/>
      <w:sz w:val="24"/>
      <w:szCs w:val="24"/>
      <w:lang w:val="en-US" w:eastAsia="en-US"/>
    </w:rPr>
  </w:style>
  <w:style w:type="character" w:customStyle="1" w:styleId="Heading6Char1">
    <w:name w:val="Heading 6 Char1"/>
    <w:basedOn w:val="DefaultParagraphFont"/>
    <w:link w:val="Heading6"/>
    <w:uiPriority w:val="9"/>
    <w:semiHidden/>
    <w:rsid w:val="000C5B46"/>
    <w:rPr>
      <w:rFonts w:ascii="Aptos" w:eastAsia="Times New Roman" w:hAnsi="Aptos" w:cs="Times New Roman"/>
      <w:i/>
      <w:iCs/>
      <w:color w:val="595959"/>
      <w:kern w:val="3"/>
      <w:sz w:val="24"/>
      <w:szCs w:val="24"/>
      <w:lang w:val="en-US" w:eastAsia="en-US"/>
    </w:rPr>
  </w:style>
  <w:style w:type="character" w:customStyle="1" w:styleId="Heading7Char1">
    <w:name w:val="Heading 7 Char1"/>
    <w:basedOn w:val="DefaultParagraphFont"/>
    <w:link w:val="Heading7"/>
    <w:rsid w:val="000C5B46"/>
    <w:rPr>
      <w:rFonts w:ascii="Aptos" w:eastAsia="Times New Roman" w:hAnsi="Aptos" w:cs="Times New Roman"/>
      <w:color w:val="595959"/>
      <w:kern w:val="3"/>
      <w:sz w:val="24"/>
      <w:szCs w:val="24"/>
      <w:lang w:val="en-US" w:eastAsia="en-US"/>
    </w:rPr>
  </w:style>
  <w:style w:type="character" w:customStyle="1" w:styleId="Heading8Char1">
    <w:name w:val="Heading 8 Char1"/>
    <w:basedOn w:val="DefaultParagraphFont"/>
    <w:link w:val="Heading8"/>
    <w:rsid w:val="000C5B46"/>
    <w:rPr>
      <w:rFonts w:ascii="Aptos" w:eastAsia="Times New Roman" w:hAnsi="Aptos" w:cs="Times New Roman"/>
      <w:i/>
      <w:iCs/>
      <w:color w:val="272727"/>
      <w:kern w:val="3"/>
      <w:sz w:val="24"/>
      <w:szCs w:val="24"/>
      <w:lang w:val="en-US" w:eastAsia="en-US"/>
    </w:rPr>
  </w:style>
  <w:style w:type="character" w:customStyle="1" w:styleId="Heading9Char1">
    <w:name w:val="Heading 9 Char1"/>
    <w:basedOn w:val="DefaultParagraphFont"/>
    <w:link w:val="Heading9"/>
    <w:rsid w:val="000C5B46"/>
    <w:rPr>
      <w:rFonts w:ascii="Aptos" w:eastAsia="Times New Roman" w:hAnsi="Aptos" w:cs="Times New Roman"/>
      <w:color w:val="272727"/>
      <w:kern w:val="3"/>
      <w:sz w:val="24"/>
      <w:szCs w:val="24"/>
      <w:lang w:val="en-US" w:eastAsia="en-US"/>
    </w:rPr>
  </w:style>
  <w:style w:type="paragraph" w:styleId="Title">
    <w:name w:val="Title"/>
    <w:basedOn w:val="Normal"/>
    <w:next w:val="Normal"/>
    <w:link w:val="TitleChar1"/>
    <w:uiPriority w:val="10"/>
    <w:qFormat/>
    <w:rsid w:val="000C5B46"/>
    <w:pPr>
      <w:suppressAutoHyphens/>
      <w:autoSpaceDN w:val="0"/>
      <w:spacing w:after="80" w:line="240" w:lineRule="auto"/>
      <w:contextualSpacing/>
    </w:pPr>
    <w:rPr>
      <w:rFonts w:ascii="Aptos Display" w:eastAsia="Times New Roman" w:hAnsi="Aptos Display" w:cs="Times New Roman"/>
      <w:spacing w:val="-10"/>
      <w:kern w:val="3"/>
      <w:sz w:val="56"/>
      <w:szCs w:val="56"/>
      <w:lang w:val="en-US" w:eastAsia="en-US"/>
    </w:rPr>
  </w:style>
  <w:style w:type="character" w:customStyle="1" w:styleId="TitleChar1">
    <w:name w:val="Title Char1"/>
    <w:basedOn w:val="DefaultParagraphFont"/>
    <w:link w:val="Title"/>
    <w:uiPriority w:val="10"/>
    <w:rsid w:val="000C5B46"/>
    <w:rPr>
      <w:rFonts w:ascii="Aptos Display" w:eastAsia="Times New Roman" w:hAnsi="Aptos Display" w:cs="Times New Roman"/>
      <w:spacing w:val="-10"/>
      <w:kern w:val="3"/>
      <w:sz w:val="56"/>
      <w:szCs w:val="56"/>
      <w:lang w:val="en-US" w:eastAsia="en-US"/>
    </w:rPr>
  </w:style>
  <w:style w:type="paragraph" w:styleId="Subtitle">
    <w:name w:val="Subtitle"/>
    <w:basedOn w:val="Normal"/>
    <w:next w:val="Normal"/>
    <w:link w:val="SubtitleChar1"/>
    <w:uiPriority w:val="11"/>
    <w:qFormat/>
    <w:rsid w:val="000C5B46"/>
    <w:pPr>
      <w:suppressAutoHyphens/>
      <w:autoSpaceDN w:val="0"/>
      <w:spacing w:line="276" w:lineRule="auto"/>
    </w:pPr>
    <w:rPr>
      <w:rFonts w:ascii="Aptos" w:eastAsia="Times New Roman" w:hAnsi="Aptos" w:cs="Times New Roman"/>
      <w:color w:val="595959"/>
      <w:spacing w:val="15"/>
      <w:kern w:val="3"/>
      <w:sz w:val="28"/>
      <w:szCs w:val="28"/>
      <w:lang w:val="en-US" w:eastAsia="en-US"/>
    </w:rPr>
  </w:style>
  <w:style w:type="character" w:customStyle="1" w:styleId="SubtitleChar1">
    <w:name w:val="Subtitle Char1"/>
    <w:basedOn w:val="DefaultParagraphFont"/>
    <w:link w:val="Subtitle"/>
    <w:uiPriority w:val="11"/>
    <w:rsid w:val="000C5B46"/>
    <w:rPr>
      <w:rFonts w:ascii="Aptos" w:eastAsia="Times New Roman" w:hAnsi="Aptos" w:cs="Times New Roman"/>
      <w:color w:val="595959"/>
      <w:spacing w:val="15"/>
      <w:kern w:val="3"/>
      <w:sz w:val="28"/>
      <w:szCs w:val="28"/>
      <w:lang w:val="en-US" w:eastAsia="en-US"/>
    </w:rPr>
  </w:style>
  <w:style w:type="paragraph" w:styleId="Quote">
    <w:name w:val="Quote"/>
    <w:basedOn w:val="Normal"/>
    <w:next w:val="Normal"/>
    <w:link w:val="QuoteChar1"/>
    <w:rsid w:val="000C5B46"/>
    <w:pPr>
      <w:suppressAutoHyphens/>
      <w:autoSpaceDN w:val="0"/>
      <w:spacing w:before="160" w:line="276" w:lineRule="auto"/>
      <w:jc w:val="center"/>
    </w:pPr>
    <w:rPr>
      <w:rFonts w:ascii="Aptos" w:eastAsia="Aptos" w:hAnsi="Aptos" w:cs="Times New Roman"/>
      <w:i/>
      <w:iCs/>
      <w:color w:val="404040"/>
      <w:kern w:val="3"/>
      <w:sz w:val="24"/>
      <w:szCs w:val="24"/>
      <w:lang w:val="en-US" w:eastAsia="en-US"/>
    </w:rPr>
  </w:style>
  <w:style w:type="character" w:customStyle="1" w:styleId="QuoteChar1">
    <w:name w:val="Quote Char1"/>
    <w:basedOn w:val="DefaultParagraphFont"/>
    <w:link w:val="Quote"/>
    <w:rsid w:val="000C5B46"/>
    <w:rPr>
      <w:rFonts w:ascii="Aptos" w:eastAsia="Aptos" w:hAnsi="Aptos" w:cs="Times New Roman"/>
      <w:i/>
      <w:iCs/>
      <w:color w:val="404040"/>
      <w:kern w:val="3"/>
      <w:sz w:val="24"/>
      <w:szCs w:val="24"/>
      <w:lang w:val="en-US" w:eastAsia="en-US"/>
    </w:rPr>
  </w:style>
  <w:style w:type="character" w:styleId="IntenseEmphasis">
    <w:name w:val="Intense Emphasis"/>
    <w:basedOn w:val="DefaultParagraphFont"/>
    <w:rsid w:val="000C5B46"/>
    <w:rPr>
      <w:i/>
      <w:iCs/>
      <w:color w:val="0F4761"/>
    </w:rPr>
  </w:style>
  <w:style w:type="paragraph" w:styleId="IntenseQuote">
    <w:name w:val="Intense Quote"/>
    <w:basedOn w:val="Normal"/>
    <w:next w:val="Normal"/>
    <w:link w:val="IntenseQuoteChar1"/>
    <w:rsid w:val="000C5B46"/>
    <w:pPr>
      <w:pBdr>
        <w:top w:val="single" w:sz="4" w:space="10" w:color="0F4761"/>
        <w:bottom w:val="single" w:sz="4" w:space="10" w:color="0F4761"/>
      </w:pBdr>
      <w:suppressAutoHyphens/>
      <w:autoSpaceDN w:val="0"/>
      <w:spacing w:before="360" w:after="360" w:line="276" w:lineRule="auto"/>
      <w:ind w:left="864" w:right="864"/>
      <w:jc w:val="center"/>
    </w:pPr>
    <w:rPr>
      <w:rFonts w:ascii="Aptos" w:eastAsia="Aptos" w:hAnsi="Aptos" w:cs="Times New Roman"/>
      <w:i/>
      <w:iCs/>
      <w:color w:val="0F4761"/>
      <w:kern w:val="3"/>
      <w:sz w:val="24"/>
      <w:szCs w:val="24"/>
      <w:lang w:val="en-US" w:eastAsia="en-US"/>
    </w:rPr>
  </w:style>
  <w:style w:type="character" w:customStyle="1" w:styleId="IntenseQuoteChar1">
    <w:name w:val="Intense Quote Char1"/>
    <w:basedOn w:val="DefaultParagraphFont"/>
    <w:link w:val="IntenseQuote"/>
    <w:rsid w:val="000C5B46"/>
    <w:rPr>
      <w:rFonts w:ascii="Aptos" w:eastAsia="Aptos" w:hAnsi="Aptos" w:cs="Times New Roman"/>
      <w:i/>
      <w:iCs/>
      <w:color w:val="0F4761"/>
      <w:kern w:val="3"/>
      <w:sz w:val="24"/>
      <w:szCs w:val="24"/>
      <w:lang w:val="en-US" w:eastAsia="en-US"/>
    </w:rPr>
  </w:style>
  <w:style w:type="character" w:styleId="IntenseReference">
    <w:name w:val="Intense Reference"/>
    <w:basedOn w:val="DefaultParagraphFont"/>
    <w:rsid w:val="000C5B46"/>
    <w:rPr>
      <w:b/>
      <w:bCs/>
      <w:smallCaps/>
      <w:color w:val="0F4761"/>
      <w:spacing w:val="5"/>
    </w:rPr>
  </w:style>
  <w:style w:type="table" w:customStyle="1" w:styleId="TableNormal1">
    <w:name w:val="Table Normal1"/>
    <w:uiPriority w:val="2"/>
    <w:semiHidden/>
    <w:unhideWhenUsed/>
    <w:qFormat/>
    <w:rsid w:val="000C5B46"/>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qFormat/>
    <w:rsid w:val="000C5B46"/>
    <w:pPr>
      <w:widowControl w:val="0"/>
      <w:autoSpaceDE w:val="0"/>
      <w:autoSpaceDN w:val="0"/>
      <w:spacing w:after="0" w:line="240" w:lineRule="auto"/>
      <w:ind w:left="107"/>
    </w:pPr>
    <w:rPr>
      <w:rFonts w:ascii="Times New Roman" w:eastAsia="Times New Roman" w:hAnsi="Times New Roman" w:cs="Times New Roman"/>
      <w:lang w:eastAsia="en-US"/>
    </w:rPr>
  </w:style>
  <w:style w:type="table" w:customStyle="1" w:styleId="TableGrid1">
    <w:name w:val="Table Grid1"/>
    <w:basedOn w:val="TableNormal"/>
    <w:next w:val="TableGrid"/>
    <w:uiPriority w:val="59"/>
    <w:rsid w:val="00B3462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rsid w:val="00EA2EB3"/>
    <w:rPr>
      <w:rFonts w:ascii="Aptos Display" w:eastAsia="Times New Roman" w:hAnsi="Aptos Display" w:cs="Times New Roman"/>
      <w:color w:val="0F4761"/>
      <w:sz w:val="40"/>
      <w:szCs w:val="40"/>
    </w:rPr>
  </w:style>
  <w:style w:type="character" w:customStyle="1" w:styleId="Heading2Char">
    <w:name w:val="Heading 2 Char"/>
    <w:basedOn w:val="DefaultParagraphFont"/>
    <w:rsid w:val="00EA2EB3"/>
    <w:rPr>
      <w:rFonts w:ascii="Aptos Display" w:eastAsia="Times New Roman" w:hAnsi="Aptos Display" w:cs="Times New Roman"/>
      <w:color w:val="0F4761"/>
      <w:sz w:val="32"/>
      <w:szCs w:val="32"/>
    </w:rPr>
  </w:style>
  <w:style w:type="character" w:customStyle="1" w:styleId="Heading3Char">
    <w:name w:val="Heading 3 Char"/>
    <w:basedOn w:val="DefaultParagraphFont"/>
    <w:rsid w:val="00EA2EB3"/>
    <w:rPr>
      <w:rFonts w:eastAsia="Times New Roman" w:cs="Times New Roman"/>
      <w:color w:val="0F4761"/>
      <w:sz w:val="28"/>
      <w:szCs w:val="28"/>
    </w:rPr>
  </w:style>
  <w:style w:type="character" w:customStyle="1" w:styleId="Heading4Char">
    <w:name w:val="Heading 4 Char"/>
    <w:basedOn w:val="DefaultParagraphFont"/>
    <w:rsid w:val="00EA2EB3"/>
    <w:rPr>
      <w:rFonts w:eastAsia="Times New Roman" w:cs="Times New Roman"/>
      <w:i/>
      <w:iCs/>
      <w:color w:val="0F4761"/>
    </w:rPr>
  </w:style>
  <w:style w:type="character" w:customStyle="1" w:styleId="Heading5Char">
    <w:name w:val="Heading 5 Char"/>
    <w:basedOn w:val="DefaultParagraphFont"/>
    <w:rsid w:val="00EA2EB3"/>
    <w:rPr>
      <w:rFonts w:eastAsia="Times New Roman" w:cs="Times New Roman"/>
      <w:color w:val="0F4761"/>
    </w:rPr>
  </w:style>
  <w:style w:type="character" w:customStyle="1" w:styleId="Heading6Char">
    <w:name w:val="Heading 6 Char"/>
    <w:basedOn w:val="DefaultParagraphFont"/>
    <w:rsid w:val="00EA2EB3"/>
    <w:rPr>
      <w:rFonts w:eastAsia="Times New Roman" w:cs="Times New Roman"/>
      <w:i/>
      <w:iCs/>
      <w:color w:val="595959"/>
    </w:rPr>
  </w:style>
  <w:style w:type="character" w:customStyle="1" w:styleId="Heading7Char">
    <w:name w:val="Heading 7 Char"/>
    <w:basedOn w:val="DefaultParagraphFont"/>
    <w:rsid w:val="00EA2EB3"/>
    <w:rPr>
      <w:rFonts w:eastAsia="Times New Roman" w:cs="Times New Roman"/>
      <w:color w:val="595959"/>
    </w:rPr>
  </w:style>
  <w:style w:type="character" w:customStyle="1" w:styleId="Heading8Char">
    <w:name w:val="Heading 8 Char"/>
    <w:basedOn w:val="DefaultParagraphFont"/>
    <w:rsid w:val="00EA2EB3"/>
    <w:rPr>
      <w:rFonts w:eastAsia="Times New Roman" w:cs="Times New Roman"/>
      <w:i/>
      <w:iCs/>
      <w:color w:val="272727"/>
    </w:rPr>
  </w:style>
  <w:style w:type="character" w:customStyle="1" w:styleId="Heading9Char">
    <w:name w:val="Heading 9 Char"/>
    <w:basedOn w:val="DefaultParagraphFont"/>
    <w:rsid w:val="00EA2EB3"/>
    <w:rPr>
      <w:rFonts w:eastAsia="Times New Roman" w:cs="Times New Roman"/>
      <w:color w:val="272727"/>
    </w:rPr>
  </w:style>
  <w:style w:type="character" w:customStyle="1" w:styleId="TitleChar">
    <w:name w:val="Title Char"/>
    <w:basedOn w:val="DefaultParagraphFont"/>
    <w:rsid w:val="00EA2EB3"/>
    <w:rPr>
      <w:rFonts w:ascii="Aptos Display" w:eastAsia="Times New Roman" w:hAnsi="Aptos Display" w:cs="Times New Roman"/>
      <w:spacing w:val="-10"/>
      <w:kern w:val="3"/>
      <w:sz w:val="56"/>
      <w:szCs w:val="56"/>
    </w:rPr>
  </w:style>
  <w:style w:type="character" w:customStyle="1" w:styleId="SubtitleChar">
    <w:name w:val="Subtitle Char"/>
    <w:basedOn w:val="DefaultParagraphFont"/>
    <w:rsid w:val="00EA2EB3"/>
    <w:rPr>
      <w:rFonts w:eastAsia="Times New Roman" w:cs="Times New Roman"/>
      <w:color w:val="595959"/>
      <w:spacing w:val="15"/>
      <w:sz w:val="28"/>
      <w:szCs w:val="28"/>
    </w:rPr>
  </w:style>
  <w:style w:type="character" w:customStyle="1" w:styleId="QuoteChar">
    <w:name w:val="Quote Char"/>
    <w:basedOn w:val="DefaultParagraphFont"/>
    <w:rsid w:val="00EA2EB3"/>
    <w:rPr>
      <w:i/>
      <w:iCs/>
      <w:color w:val="404040"/>
    </w:rPr>
  </w:style>
  <w:style w:type="character" w:customStyle="1" w:styleId="IntenseQuoteChar">
    <w:name w:val="Intense Quote Char"/>
    <w:basedOn w:val="DefaultParagraphFont"/>
    <w:rsid w:val="00EA2EB3"/>
    <w:rPr>
      <w:i/>
      <w:iCs/>
      <w:color w:val="0F4761"/>
    </w:rPr>
  </w:style>
  <w:style w:type="character" w:customStyle="1" w:styleId="NoSpacingChar">
    <w:name w:val="No Spacing Char"/>
    <w:rsid w:val="00EA2EB3"/>
    <w:rPr>
      <w:rFonts w:ascii="Calibri" w:eastAsia="Times New Roman" w:hAnsi="Calibri"/>
      <w:kern w:val="0"/>
      <w:sz w:val="22"/>
      <w:szCs w:val="22"/>
      <w:lang w:val="hr-HR"/>
    </w:rPr>
  </w:style>
  <w:style w:type="paragraph" w:customStyle="1" w:styleId="xmsonormal">
    <w:name w:val="x_msonormal"/>
    <w:basedOn w:val="Normal"/>
    <w:rsid w:val="00EA2EB3"/>
    <w:pPr>
      <w:autoSpaceDN w:val="0"/>
      <w:spacing w:after="0" w:line="240" w:lineRule="auto"/>
    </w:pPr>
    <w:rPr>
      <w:rFonts w:ascii="Calibri" w:eastAsia="Aptos" w:hAnsi="Calibri" w:cs="Times New Roman"/>
    </w:rPr>
  </w:style>
  <w:style w:type="character" w:styleId="FollowedHyperlink">
    <w:name w:val="FollowedHyperlink"/>
    <w:basedOn w:val="DefaultParagraphFont"/>
    <w:rsid w:val="00EA2EB3"/>
    <w:rPr>
      <w:color w:val="96607D"/>
      <w:u w:val="single"/>
    </w:rPr>
  </w:style>
  <w:style w:type="paragraph" w:customStyle="1" w:styleId="msonormal0">
    <w:name w:val="msonormal"/>
    <w:basedOn w:val="Normal"/>
    <w:rsid w:val="00EA2EB3"/>
    <w:pPr>
      <w:autoSpaceDN w:val="0"/>
      <w:spacing w:before="100" w:after="100" w:line="240" w:lineRule="auto"/>
    </w:pPr>
    <w:rPr>
      <w:rFonts w:ascii="Times New Roman" w:eastAsia="Times New Roman" w:hAnsi="Times New Roman" w:cs="Times New Roman"/>
      <w:sz w:val="24"/>
      <w:szCs w:val="24"/>
      <w:lang w:val="en-US" w:eastAsia="en-US"/>
    </w:rPr>
  </w:style>
  <w:style w:type="character" w:customStyle="1" w:styleId="HeaderChar">
    <w:name w:val="Header Char"/>
    <w:basedOn w:val="DefaultParagraphFont"/>
    <w:rsid w:val="00EA2EB3"/>
    <w:rPr>
      <w:rFonts w:ascii="Times New Roman" w:eastAsia="Calibri" w:hAnsi="Times New Roman"/>
      <w:kern w:val="0"/>
      <w:szCs w:val="22"/>
      <w:lang w:val="hr-HR"/>
    </w:rPr>
  </w:style>
  <w:style w:type="character" w:customStyle="1" w:styleId="FooterChar">
    <w:name w:val="Footer Char"/>
    <w:basedOn w:val="DefaultParagraphFont"/>
    <w:rsid w:val="00EA2EB3"/>
    <w:rPr>
      <w:rFonts w:ascii="Times New Roman" w:eastAsia="Calibri" w:hAnsi="Times New Roman"/>
      <w:kern w:val="0"/>
      <w:szCs w:val="22"/>
      <w:lang w:val="hr-HR"/>
    </w:rPr>
  </w:style>
  <w:style w:type="character" w:customStyle="1" w:styleId="BodyTextChar">
    <w:name w:val="Body Text Char"/>
    <w:basedOn w:val="DefaultParagraphFont"/>
    <w:rsid w:val="00EA2EB3"/>
    <w:rPr>
      <w:rFonts w:ascii="Arial" w:eastAsia="Times New Roman" w:hAnsi="Arial" w:cs="Arial"/>
      <w:kern w:val="0"/>
      <w:lang w:val="hr-HR"/>
    </w:rPr>
  </w:style>
  <w:style w:type="character" w:customStyle="1" w:styleId="BalloonTextChar">
    <w:name w:val="Balloon Text Char"/>
    <w:basedOn w:val="DefaultParagraphFont"/>
    <w:rsid w:val="00EA2EB3"/>
    <w:rPr>
      <w:rFonts w:ascii="Segoe UI" w:eastAsia="Calibri" w:hAnsi="Segoe UI" w:cs="Segoe UI"/>
      <w:kern w:val="0"/>
      <w:sz w:val="18"/>
      <w:szCs w:val="18"/>
      <w:lang w:val="hr-HR"/>
    </w:rPr>
  </w:style>
  <w:style w:type="character" w:styleId="CommentReference">
    <w:name w:val="annotation reference"/>
    <w:basedOn w:val="DefaultParagraphFont"/>
    <w:uiPriority w:val="99"/>
    <w:semiHidden/>
    <w:unhideWhenUsed/>
    <w:rsid w:val="00633FC1"/>
    <w:rPr>
      <w:sz w:val="16"/>
      <w:szCs w:val="16"/>
    </w:rPr>
  </w:style>
  <w:style w:type="paragraph" w:styleId="CommentText">
    <w:name w:val="annotation text"/>
    <w:basedOn w:val="Normal"/>
    <w:link w:val="CommentTextChar"/>
    <w:uiPriority w:val="99"/>
    <w:semiHidden/>
    <w:unhideWhenUsed/>
    <w:rsid w:val="00633FC1"/>
    <w:pPr>
      <w:spacing w:line="240" w:lineRule="auto"/>
    </w:pPr>
    <w:rPr>
      <w:sz w:val="20"/>
      <w:szCs w:val="20"/>
    </w:rPr>
  </w:style>
  <w:style w:type="character" w:customStyle="1" w:styleId="CommentTextChar">
    <w:name w:val="Comment Text Char"/>
    <w:basedOn w:val="DefaultParagraphFont"/>
    <w:link w:val="CommentText"/>
    <w:uiPriority w:val="99"/>
    <w:semiHidden/>
    <w:rsid w:val="00633FC1"/>
    <w:rPr>
      <w:sz w:val="20"/>
      <w:szCs w:val="20"/>
    </w:rPr>
  </w:style>
  <w:style w:type="paragraph" w:styleId="CommentSubject">
    <w:name w:val="annotation subject"/>
    <w:basedOn w:val="CommentText"/>
    <w:next w:val="CommentText"/>
    <w:link w:val="CommentSubjectChar"/>
    <w:uiPriority w:val="99"/>
    <w:semiHidden/>
    <w:unhideWhenUsed/>
    <w:rsid w:val="00633FC1"/>
    <w:rPr>
      <w:b/>
      <w:bCs/>
    </w:rPr>
  </w:style>
  <w:style w:type="character" w:customStyle="1" w:styleId="CommentSubjectChar">
    <w:name w:val="Comment Subject Char"/>
    <w:basedOn w:val="CommentTextChar"/>
    <w:link w:val="CommentSubject"/>
    <w:uiPriority w:val="99"/>
    <w:semiHidden/>
    <w:rsid w:val="00633F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301282">
      <w:bodyDiv w:val="1"/>
      <w:marLeft w:val="0"/>
      <w:marRight w:val="0"/>
      <w:marTop w:val="0"/>
      <w:marBottom w:val="0"/>
      <w:divBdr>
        <w:top w:val="none" w:sz="0" w:space="0" w:color="auto"/>
        <w:left w:val="none" w:sz="0" w:space="0" w:color="auto"/>
        <w:bottom w:val="none" w:sz="0" w:space="0" w:color="auto"/>
        <w:right w:val="none" w:sz="0" w:space="0" w:color="auto"/>
      </w:divBdr>
    </w:div>
    <w:div w:id="261256151">
      <w:bodyDiv w:val="1"/>
      <w:marLeft w:val="0"/>
      <w:marRight w:val="0"/>
      <w:marTop w:val="0"/>
      <w:marBottom w:val="0"/>
      <w:divBdr>
        <w:top w:val="none" w:sz="0" w:space="0" w:color="auto"/>
        <w:left w:val="none" w:sz="0" w:space="0" w:color="auto"/>
        <w:bottom w:val="none" w:sz="0" w:space="0" w:color="auto"/>
        <w:right w:val="none" w:sz="0" w:space="0" w:color="auto"/>
      </w:divBdr>
    </w:div>
    <w:div w:id="385032718">
      <w:bodyDiv w:val="1"/>
      <w:marLeft w:val="0"/>
      <w:marRight w:val="0"/>
      <w:marTop w:val="0"/>
      <w:marBottom w:val="0"/>
      <w:divBdr>
        <w:top w:val="none" w:sz="0" w:space="0" w:color="auto"/>
        <w:left w:val="none" w:sz="0" w:space="0" w:color="auto"/>
        <w:bottom w:val="none" w:sz="0" w:space="0" w:color="auto"/>
        <w:right w:val="none" w:sz="0" w:space="0" w:color="auto"/>
      </w:divBdr>
    </w:div>
    <w:div w:id="634064297">
      <w:bodyDiv w:val="1"/>
      <w:marLeft w:val="0"/>
      <w:marRight w:val="0"/>
      <w:marTop w:val="0"/>
      <w:marBottom w:val="0"/>
      <w:divBdr>
        <w:top w:val="none" w:sz="0" w:space="0" w:color="auto"/>
        <w:left w:val="none" w:sz="0" w:space="0" w:color="auto"/>
        <w:bottom w:val="none" w:sz="0" w:space="0" w:color="auto"/>
        <w:right w:val="none" w:sz="0" w:space="0" w:color="auto"/>
      </w:divBdr>
    </w:div>
    <w:div w:id="757215555">
      <w:bodyDiv w:val="1"/>
      <w:marLeft w:val="0"/>
      <w:marRight w:val="0"/>
      <w:marTop w:val="0"/>
      <w:marBottom w:val="0"/>
      <w:divBdr>
        <w:top w:val="none" w:sz="0" w:space="0" w:color="auto"/>
        <w:left w:val="none" w:sz="0" w:space="0" w:color="auto"/>
        <w:bottom w:val="none" w:sz="0" w:space="0" w:color="auto"/>
        <w:right w:val="none" w:sz="0" w:space="0" w:color="auto"/>
      </w:divBdr>
    </w:div>
    <w:div w:id="764418559">
      <w:bodyDiv w:val="1"/>
      <w:marLeft w:val="0"/>
      <w:marRight w:val="0"/>
      <w:marTop w:val="0"/>
      <w:marBottom w:val="0"/>
      <w:divBdr>
        <w:top w:val="none" w:sz="0" w:space="0" w:color="auto"/>
        <w:left w:val="none" w:sz="0" w:space="0" w:color="auto"/>
        <w:bottom w:val="none" w:sz="0" w:space="0" w:color="auto"/>
        <w:right w:val="none" w:sz="0" w:space="0" w:color="auto"/>
      </w:divBdr>
    </w:div>
    <w:div w:id="822239849">
      <w:bodyDiv w:val="1"/>
      <w:marLeft w:val="0"/>
      <w:marRight w:val="0"/>
      <w:marTop w:val="0"/>
      <w:marBottom w:val="0"/>
      <w:divBdr>
        <w:top w:val="none" w:sz="0" w:space="0" w:color="auto"/>
        <w:left w:val="none" w:sz="0" w:space="0" w:color="auto"/>
        <w:bottom w:val="none" w:sz="0" w:space="0" w:color="auto"/>
        <w:right w:val="none" w:sz="0" w:space="0" w:color="auto"/>
      </w:divBdr>
    </w:div>
    <w:div w:id="908031228">
      <w:bodyDiv w:val="1"/>
      <w:marLeft w:val="0"/>
      <w:marRight w:val="0"/>
      <w:marTop w:val="0"/>
      <w:marBottom w:val="0"/>
      <w:divBdr>
        <w:top w:val="none" w:sz="0" w:space="0" w:color="auto"/>
        <w:left w:val="none" w:sz="0" w:space="0" w:color="auto"/>
        <w:bottom w:val="none" w:sz="0" w:space="0" w:color="auto"/>
        <w:right w:val="none" w:sz="0" w:space="0" w:color="auto"/>
      </w:divBdr>
    </w:div>
    <w:div w:id="932711440">
      <w:bodyDiv w:val="1"/>
      <w:marLeft w:val="0"/>
      <w:marRight w:val="0"/>
      <w:marTop w:val="0"/>
      <w:marBottom w:val="0"/>
      <w:divBdr>
        <w:top w:val="none" w:sz="0" w:space="0" w:color="auto"/>
        <w:left w:val="none" w:sz="0" w:space="0" w:color="auto"/>
        <w:bottom w:val="none" w:sz="0" w:space="0" w:color="auto"/>
        <w:right w:val="none" w:sz="0" w:space="0" w:color="auto"/>
      </w:divBdr>
    </w:div>
    <w:div w:id="1065107336">
      <w:bodyDiv w:val="1"/>
      <w:marLeft w:val="0"/>
      <w:marRight w:val="0"/>
      <w:marTop w:val="0"/>
      <w:marBottom w:val="0"/>
      <w:divBdr>
        <w:top w:val="none" w:sz="0" w:space="0" w:color="auto"/>
        <w:left w:val="none" w:sz="0" w:space="0" w:color="auto"/>
        <w:bottom w:val="none" w:sz="0" w:space="0" w:color="auto"/>
        <w:right w:val="none" w:sz="0" w:space="0" w:color="auto"/>
      </w:divBdr>
    </w:div>
    <w:div w:id="1179466639">
      <w:bodyDiv w:val="1"/>
      <w:marLeft w:val="0"/>
      <w:marRight w:val="0"/>
      <w:marTop w:val="0"/>
      <w:marBottom w:val="0"/>
      <w:divBdr>
        <w:top w:val="none" w:sz="0" w:space="0" w:color="auto"/>
        <w:left w:val="none" w:sz="0" w:space="0" w:color="auto"/>
        <w:bottom w:val="none" w:sz="0" w:space="0" w:color="auto"/>
        <w:right w:val="none" w:sz="0" w:space="0" w:color="auto"/>
      </w:divBdr>
    </w:div>
    <w:div w:id="1216502771">
      <w:bodyDiv w:val="1"/>
      <w:marLeft w:val="0"/>
      <w:marRight w:val="0"/>
      <w:marTop w:val="0"/>
      <w:marBottom w:val="0"/>
      <w:divBdr>
        <w:top w:val="none" w:sz="0" w:space="0" w:color="auto"/>
        <w:left w:val="none" w:sz="0" w:space="0" w:color="auto"/>
        <w:bottom w:val="none" w:sz="0" w:space="0" w:color="auto"/>
        <w:right w:val="none" w:sz="0" w:space="0" w:color="auto"/>
      </w:divBdr>
    </w:div>
    <w:div w:id="1242332787">
      <w:bodyDiv w:val="1"/>
      <w:marLeft w:val="0"/>
      <w:marRight w:val="0"/>
      <w:marTop w:val="0"/>
      <w:marBottom w:val="0"/>
      <w:divBdr>
        <w:top w:val="none" w:sz="0" w:space="0" w:color="auto"/>
        <w:left w:val="none" w:sz="0" w:space="0" w:color="auto"/>
        <w:bottom w:val="none" w:sz="0" w:space="0" w:color="auto"/>
        <w:right w:val="none" w:sz="0" w:space="0" w:color="auto"/>
      </w:divBdr>
    </w:div>
    <w:div w:id="1362708832">
      <w:bodyDiv w:val="1"/>
      <w:marLeft w:val="0"/>
      <w:marRight w:val="0"/>
      <w:marTop w:val="0"/>
      <w:marBottom w:val="0"/>
      <w:divBdr>
        <w:top w:val="none" w:sz="0" w:space="0" w:color="auto"/>
        <w:left w:val="none" w:sz="0" w:space="0" w:color="auto"/>
        <w:bottom w:val="none" w:sz="0" w:space="0" w:color="auto"/>
        <w:right w:val="none" w:sz="0" w:space="0" w:color="auto"/>
      </w:divBdr>
    </w:div>
    <w:div w:id="1366754766">
      <w:bodyDiv w:val="1"/>
      <w:marLeft w:val="0"/>
      <w:marRight w:val="0"/>
      <w:marTop w:val="0"/>
      <w:marBottom w:val="0"/>
      <w:divBdr>
        <w:top w:val="none" w:sz="0" w:space="0" w:color="auto"/>
        <w:left w:val="none" w:sz="0" w:space="0" w:color="auto"/>
        <w:bottom w:val="none" w:sz="0" w:space="0" w:color="auto"/>
        <w:right w:val="none" w:sz="0" w:space="0" w:color="auto"/>
      </w:divBdr>
    </w:div>
    <w:div w:id="1419328939">
      <w:bodyDiv w:val="1"/>
      <w:marLeft w:val="0"/>
      <w:marRight w:val="0"/>
      <w:marTop w:val="0"/>
      <w:marBottom w:val="0"/>
      <w:divBdr>
        <w:top w:val="none" w:sz="0" w:space="0" w:color="auto"/>
        <w:left w:val="none" w:sz="0" w:space="0" w:color="auto"/>
        <w:bottom w:val="none" w:sz="0" w:space="0" w:color="auto"/>
        <w:right w:val="none" w:sz="0" w:space="0" w:color="auto"/>
      </w:divBdr>
    </w:div>
    <w:div w:id="1428116607">
      <w:bodyDiv w:val="1"/>
      <w:marLeft w:val="0"/>
      <w:marRight w:val="0"/>
      <w:marTop w:val="0"/>
      <w:marBottom w:val="0"/>
      <w:divBdr>
        <w:top w:val="none" w:sz="0" w:space="0" w:color="auto"/>
        <w:left w:val="none" w:sz="0" w:space="0" w:color="auto"/>
        <w:bottom w:val="none" w:sz="0" w:space="0" w:color="auto"/>
        <w:right w:val="none" w:sz="0" w:space="0" w:color="auto"/>
      </w:divBdr>
    </w:div>
    <w:div w:id="1467816454">
      <w:bodyDiv w:val="1"/>
      <w:marLeft w:val="0"/>
      <w:marRight w:val="0"/>
      <w:marTop w:val="0"/>
      <w:marBottom w:val="0"/>
      <w:divBdr>
        <w:top w:val="none" w:sz="0" w:space="0" w:color="auto"/>
        <w:left w:val="none" w:sz="0" w:space="0" w:color="auto"/>
        <w:bottom w:val="none" w:sz="0" w:space="0" w:color="auto"/>
        <w:right w:val="none" w:sz="0" w:space="0" w:color="auto"/>
      </w:divBdr>
    </w:div>
    <w:div w:id="1473910502">
      <w:bodyDiv w:val="1"/>
      <w:marLeft w:val="0"/>
      <w:marRight w:val="0"/>
      <w:marTop w:val="0"/>
      <w:marBottom w:val="0"/>
      <w:divBdr>
        <w:top w:val="none" w:sz="0" w:space="0" w:color="auto"/>
        <w:left w:val="none" w:sz="0" w:space="0" w:color="auto"/>
        <w:bottom w:val="none" w:sz="0" w:space="0" w:color="auto"/>
        <w:right w:val="none" w:sz="0" w:space="0" w:color="auto"/>
      </w:divBdr>
    </w:div>
    <w:div w:id="1542664287">
      <w:bodyDiv w:val="1"/>
      <w:marLeft w:val="0"/>
      <w:marRight w:val="0"/>
      <w:marTop w:val="0"/>
      <w:marBottom w:val="0"/>
      <w:divBdr>
        <w:top w:val="none" w:sz="0" w:space="0" w:color="auto"/>
        <w:left w:val="none" w:sz="0" w:space="0" w:color="auto"/>
        <w:bottom w:val="none" w:sz="0" w:space="0" w:color="auto"/>
        <w:right w:val="none" w:sz="0" w:space="0" w:color="auto"/>
      </w:divBdr>
    </w:div>
    <w:div w:id="1582717836">
      <w:bodyDiv w:val="1"/>
      <w:marLeft w:val="0"/>
      <w:marRight w:val="0"/>
      <w:marTop w:val="0"/>
      <w:marBottom w:val="0"/>
      <w:divBdr>
        <w:top w:val="none" w:sz="0" w:space="0" w:color="auto"/>
        <w:left w:val="none" w:sz="0" w:space="0" w:color="auto"/>
        <w:bottom w:val="none" w:sz="0" w:space="0" w:color="auto"/>
        <w:right w:val="none" w:sz="0" w:space="0" w:color="auto"/>
      </w:divBdr>
    </w:div>
    <w:div w:id="1604148605">
      <w:bodyDiv w:val="1"/>
      <w:marLeft w:val="0"/>
      <w:marRight w:val="0"/>
      <w:marTop w:val="0"/>
      <w:marBottom w:val="0"/>
      <w:divBdr>
        <w:top w:val="none" w:sz="0" w:space="0" w:color="auto"/>
        <w:left w:val="none" w:sz="0" w:space="0" w:color="auto"/>
        <w:bottom w:val="none" w:sz="0" w:space="0" w:color="auto"/>
        <w:right w:val="none" w:sz="0" w:space="0" w:color="auto"/>
      </w:divBdr>
    </w:div>
    <w:div w:id="1632784526">
      <w:bodyDiv w:val="1"/>
      <w:marLeft w:val="0"/>
      <w:marRight w:val="0"/>
      <w:marTop w:val="0"/>
      <w:marBottom w:val="0"/>
      <w:divBdr>
        <w:top w:val="none" w:sz="0" w:space="0" w:color="auto"/>
        <w:left w:val="none" w:sz="0" w:space="0" w:color="auto"/>
        <w:bottom w:val="none" w:sz="0" w:space="0" w:color="auto"/>
        <w:right w:val="none" w:sz="0" w:space="0" w:color="auto"/>
      </w:divBdr>
    </w:div>
    <w:div w:id="1666859572">
      <w:bodyDiv w:val="1"/>
      <w:marLeft w:val="0"/>
      <w:marRight w:val="0"/>
      <w:marTop w:val="0"/>
      <w:marBottom w:val="0"/>
      <w:divBdr>
        <w:top w:val="none" w:sz="0" w:space="0" w:color="auto"/>
        <w:left w:val="none" w:sz="0" w:space="0" w:color="auto"/>
        <w:bottom w:val="none" w:sz="0" w:space="0" w:color="auto"/>
        <w:right w:val="none" w:sz="0" w:space="0" w:color="auto"/>
      </w:divBdr>
    </w:div>
    <w:div w:id="1738746882">
      <w:bodyDiv w:val="1"/>
      <w:marLeft w:val="0"/>
      <w:marRight w:val="0"/>
      <w:marTop w:val="0"/>
      <w:marBottom w:val="0"/>
      <w:divBdr>
        <w:top w:val="none" w:sz="0" w:space="0" w:color="auto"/>
        <w:left w:val="none" w:sz="0" w:space="0" w:color="auto"/>
        <w:bottom w:val="none" w:sz="0" w:space="0" w:color="auto"/>
        <w:right w:val="none" w:sz="0" w:space="0" w:color="auto"/>
      </w:divBdr>
    </w:div>
    <w:div w:id="1813868563">
      <w:bodyDiv w:val="1"/>
      <w:marLeft w:val="0"/>
      <w:marRight w:val="0"/>
      <w:marTop w:val="0"/>
      <w:marBottom w:val="0"/>
      <w:divBdr>
        <w:top w:val="none" w:sz="0" w:space="0" w:color="auto"/>
        <w:left w:val="none" w:sz="0" w:space="0" w:color="auto"/>
        <w:bottom w:val="none" w:sz="0" w:space="0" w:color="auto"/>
        <w:right w:val="none" w:sz="0" w:space="0" w:color="auto"/>
      </w:divBdr>
    </w:div>
    <w:div w:id="1831368773">
      <w:bodyDiv w:val="1"/>
      <w:marLeft w:val="0"/>
      <w:marRight w:val="0"/>
      <w:marTop w:val="0"/>
      <w:marBottom w:val="0"/>
      <w:divBdr>
        <w:top w:val="none" w:sz="0" w:space="0" w:color="auto"/>
        <w:left w:val="none" w:sz="0" w:space="0" w:color="auto"/>
        <w:bottom w:val="none" w:sz="0" w:space="0" w:color="auto"/>
        <w:right w:val="none" w:sz="0" w:space="0" w:color="auto"/>
      </w:divBdr>
    </w:div>
    <w:div w:id="1887598516">
      <w:bodyDiv w:val="1"/>
      <w:marLeft w:val="0"/>
      <w:marRight w:val="0"/>
      <w:marTop w:val="0"/>
      <w:marBottom w:val="0"/>
      <w:divBdr>
        <w:top w:val="none" w:sz="0" w:space="0" w:color="auto"/>
        <w:left w:val="none" w:sz="0" w:space="0" w:color="auto"/>
        <w:bottom w:val="none" w:sz="0" w:space="0" w:color="auto"/>
        <w:right w:val="none" w:sz="0" w:space="0" w:color="auto"/>
      </w:divBdr>
    </w:div>
    <w:div w:id="1894000220">
      <w:bodyDiv w:val="1"/>
      <w:marLeft w:val="0"/>
      <w:marRight w:val="0"/>
      <w:marTop w:val="0"/>
      <w:marBottom w:val="0"/>
      <w:divBdr>
        <w:top w:val="none" w:sz="0" w:space="0" w:color="auto"/>
        <w:left w:val="none" w:sz="0" w:space="0" w:color="auto"/>
        <w:bottom w:val="none" w:sz="0" w:space="0" w:color="auto"/>
        <w:right w:val="none" w:sz="0" w:space="0" w:color="auto"/>
      </w:divBdr>
    </w:div>
    <w:div w:id="2015565682">
      <w:bodyDiv w:val="1"/>
      <w:marLeft w:val="0"/>
      <w:marRight w:val="0"/>
      <w:marTop w:val="0"/>
      <w:marBottom w:val="0"/>
      <w:divBdr>
        <w:top w:val="none" w:sz="0" w:space="0" w:color="auto"/>
        <w:left w:val="none" w:sz="0" w:space="0" w:color="auto"/>
        <w:bottom w:val="none" w:sz="0" w:space="0" w:color="auto"/>
        <w:right w:val="none" w:sz="0" w:space="0" w:color="auto"/>
      </w:divBdr>
    </w:div>
    <w:div w:id="2034646067">
      <w:bodyDiv w:val="1"/>
      <w:marLeft w:val="0"/>
      <w:marRight w:val="0"/>
      <w:marTop w:val="0"/>
      <w:marBottom w:val="0"/>
      <w:divBdr>
        <w:top w:val="none" w:sz="0" w:space="0" w:color="auto"/>
        <w:left w:val="none" w:sz="0" w:space="0" w:color="auto"/>
        <w:bottom w:val="none" w:sz="0" w:space="0" w:color="auto"/>
        <w:right w:val="none" w:sz="0" w:space="0" w:color="auto"/>
      </w:divBdr>
    </w:div>
    <w:div w:id="2132747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2C22B-441E-44B8-87E1-E21E21780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34161</Words>
  <Characters>194722</Characters>
  <Application>Microsoft Office Word</Application>
  <DocSecurity>0</DocSecurity>
  <Lines>1622</Lines>
  <Paragraphs>456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228427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MARIJA</cp:lastModifiedBy>
  <cp:revision>8</cp:revision>
  <cp:lastPrinted>2024-12-02T10:21:00Z</cp:lastPrinted>
  <dcterms:created xsi:type="dcterms:W3CDTF">2024-12-02T12:46:00Z</dcterms:created>
  <dcterms:modified xsi:type="dcterms:W3CDTF">2024-12-04T10:12:00Z</dcterms:modified>
</cp:coreProperties>
</file>