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7D08" w14:textId="77777777" w:rsidR="005A19E7" w:rsidRPr="007341D0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1D0">
        <w:rPr>
          <w:rFonts w:ascii="Times New Roman" w:hAnsi="Times New Roman" w:cs="Times New Roman"/>
          <w:b/>
          <w:sz w:val="28"/>
          <w:szCs w:val="28"/>
          <w:u w:val="single"/>
        </w:rPr>
        <w:t>Poziv javnosti</w:t>
      </w:r>
    </w:p>
    <w:p w14:paraId="6144842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DD94E" w14:textId="77777777" w:rsidR="00261EFD" w:rsidRPr="00261EFD" w:rsidRDefault="00261EFD" w:rsidP="00261EF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D64DB8" w14:textId="77777777" w:rsidR="00261EFD" w:rsidRPr="00261EFD" w:rsidRDefault="00261EFD" w:rsidP="00261E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EFD">
        <w:rPr>
          <w:rFonts w:ascii="Times New Roman" w:hAnsi="Times New Roman" w:cs="Times New Roman"/>
          <w:sz w:val="24"/>
          <w:szCs w:val="24"/>
        </w:rPr>
        <w:t>Pozivaju se građani i pravne osobe da se uključe u savjetovanje s javnošću u vezi s</w:t>
      </w:r>
    </w:p>
    <w:p w14:paraId="20705128" w14:textId="708E1D46" w:rsidR="00261EFD" w:rsidRPr="00261EFD" w:rsidRDefault="00261EFD" w:rsidP="0026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E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prijedlogom Akcijskog plana energetske učinkovitosti </w:t>
      </w:r>
      <w:r w:rsidRPr="00261EFD">
        <w:rPr>
          <w:rFonts w:ascii="Times New Roman" w:eastAsia="Times New Roman" w:hAnsi="Times New Roman" w:cs="Times New Roman"/>
          <w:b/>
          <w:sz w:val="24"/>
          <w:szCs w:val="24"/>
        </w:rPr>
        <w:t>Dubrovačko-neretvanske županije za razdoblje 202</w:t>
      </w:r>
      <w:r w:rsidR="0004393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61EFD">
        <w:rPr>
          <w:rFonts w:ascii="Times New Roman" w:eastAsia="Times New Roman" w:hAnsi="Times New Roman" w:cs="Times New Roman"/>
          <w:b/>
          <w:sz w:val="24"/>
          <w:szCs w:val="24"/>
        </w:rPr>
        <w:t>. – 202</w:t>
      </w:r>
      <w:r w:rsidR="0004393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61EFD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</w:p>
    <w:p w14:paraId="0FE61FAF" w14:textId="77777777" w:rsidR="00261EFD" w:rsidRPr="00261EFD" w:rsidRDefault="00261EFD" w:rsidP="00261E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A403D" w14:textId="72AFA1B9" w:rsidR="00261EFD" w:rsidRPr="00261EFD" w:rsidRDefault="00261EFD" w:rsidP="00261E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EFD">
        <w:rPr>
          <w:rFonts w:ascii="Times New Roman" w:hAnsi="Times New Roman" w:cs="Times New Roman"/>
          <w:sz w:val="24"/>
          <w:szCs w:val="24"/>
        </w:rPr>
        <w:t xml:space="preserve">Savjetovanje se provodi u vremenu od </w:t>
      </w:r>
      <w:r w:rsidR="00043936">
        <w:rPr>
          <w:rFonts w:ascii="Times New Roman" w:hAnsi="Times New Roman" w:cs="Times New Roman"/>
          <w:sz w:val="24"/>
          <w:szCs w:val="24"/>
        </w:rPr>
        <w:t>16</w:t>
      </w:r>
      <w:r w:rsidRPr="00261EFD">
        <w:rPr>
          <w:rFonts w:ascii="Times New Roman" w:hAnsi="Times New Roman" w:cs="Times New Roman"/>
          <w:sz w:val="24"/>
          <w:szCs w:val="24"/>
        </w:rPr>
        <w:t>. s</w:t>
      </w:r>
      <w:r w:rsidR="00043936">
        <w:rPr>
          <w:rFonts w:ascii="Times New Roman" w:hAnsi="Times New Roman" w:cs="Times New Roman"/>
          <w:sz w:val="24"/>
          <w:szCs w:val="24"/>
        </w:rPr>
        <w:t>tudenoga</w:t>
      </w:r>
      <w:r w:rsidRPr="00261EFD">
        <w:rPr>
          <w:rFonts w:ascii="Times New Roman" w:hAnsi="Times New Roman" w:cs="Times New Roman"/>
          <w:sz w:val="24"/>
          <w:szCs w:val="24"/>
        </w:rPr>
        <w:t xml:space="preserve"> 202</w:t>
      </w:r>
      <w:r w:rsidR="00043936">
        <w:rPr>
          <w:rFonts w:ascii="Times New Roman" w:hAnsi="Times New Roman" w:cs="Times New Roman"/>
          <w:sz w:val="24"/>
          <w:szCs w:val="24"/>
        </w:rPr>
        <w:t>4</w:t>
      </w:r>
      <w:r w:rsidRPr="00261EFD">
        <w:rPr>
          <w:rFonts w:ascii="Times New Roman" w:hAnsi="Times New Roman" w:cs="Times New Roman"/>
          <w:sz w:val="24"/>
          <w:szCs w:val="24"/>
        </w:rPr>
        <w:t xml:space="preserve">. do </w:t>
      </w:r>
      <w:r w:rsidR="00043936">
        <w:rPr>
          <w:rFonts w:ascii="Times New Roman" w:hAnsi="Times New Roman" w:cs="Times New Roman"/>
          <w:sz w:val="24"/>
          <w:szCs w:val="24"/>
        </w:rPr>
        <w:t>16</w:t>
      </w:r>
      <w:r w:rsidRPr="00261EFD">
        <w:rPr>
          <w:rFonts w:ascii="Times New Roman" w:hAnsi="Times New Roman" w:cs="Times New Roman"/>
          <w:sz w:val="24"/>
          <w:szCs w:val="24"/>
        </w:rPr>
        <w:t xml:space="preserve">. </w:t>
      </w:r>
      <w:r w:rsidR="00043936">
        <w:rPr>
          <w:rFonts w:ascii="Times New Roman" w:hAnsi="Times New Roman" w:cs="Times New Roman"/>
          <w:sz w:val="24"/>
          <w:szCs w:val="24"/>
        </w:rPr>
        <w:t>prosinca</w:t>
      </w:r>
      <w:r w:rsidRPr="00261EFD">
        <w:rPr>
          <w:rFonts w:ascii="Times New Roman" w:hAnsi="Times New Roman" w:cs="Times New Roman"/>
          <w:sz w:val="24"/>
          <w:szCs w:val="24"/>
        </w:rPr>
        <w:t xml:space="preserve"> 202</w:t>
      </w:r>
      <w:r w:rsidR="00043936">
        <w:rPr>
          <w:rFonts w:ascii="Times New Roman" w:hAnsi="Times New Roman" w:cs="Times New Roman"/>
          <w:sz w:val="24"/>
          <w:szCs w:val="24"/>
        </w:rPr>
        <w:t>4</w:t>
      </w:r>
      <w:r w:rsidRPr="00261EFD">
        <w:rPr>
          <w:rFonts w:ascii="Times New Roman" w:hAnsi="Times New Roman" w:cs="Times New Roman"/>
          <w:sz w:val="24"/>
          <w:szCs w:val="24"/>
        </w:rPr>
        <w:t>. putem obrasca 1 – Obrazac sudjelovanja u savjetovanju s javnošću.</w:t>
      </w:r>
    </w:p>
    <w:p w14:paraId="435F1876" w14:textId="77777777" w:rsidR="00261EFD" w:rsidRPr="00261EFD" w:rsidRDefault="00261EFD" w:rsidP="00261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A3877" w14:textId="77777777" w:rsidR="007341D0" w:rsidRDefault="007341D0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FFA6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na mail adresu: </w:t>
      </w:r>
      <w:hyperlink r:id="rId4" w:history="1">
        <w:r w:rsidR="007341D0" w:rsidRPr="008D5991">
          <w:rPr>
            <w:rStyle w:val="Hiperveza"/>
            <w:rFonts w:ascii="Times New Roman" w:hAnsi="Times New Roman" w:cs="Times New Roman"/>
            <w:sz w:val="24"/>
            <w:szCs w:val="24"/>
          </w:rPr>
          <w:t>ivna.suljak@dubrovnik-neretva.hr</w:t>
        </w:r>
      </w:hyperlink>
    </w:p>
    <w:p w14:paraId="35207C04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270E8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javnost će biti obaviještena putem obrasca 2 - Izvješće о savjetovanju s javnošću u postupku donošenja općeg akta/dokumenta.</w:t>
      </w:r>
    </w:p>
    <w:p w14:paraId="21F24AC0" w14:textId="77777777" w:rsidR="00000000" w:rsidRDefault="00000000"/>
    <w:sectPr w:rsidR="0075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7"/>
    <w:rsid w:val="00043936"/>
    <w:rsid w:val="00244177"/>
    <w:rsid w:val="00261EFD"/>
    <w:rsid w:val="003911E9"/>
    <w:rsid w:val="003A2867"/>
    <w:rsid w:val="004208BA"/>
    <w:rsid w:val="005A19E7"/>
    <w:rsid w:val="007341D0"/>
    <w:rsid w:val="008273ED"/>
    <w:rsid w:val="009558F5"/>
    <w:rsid w:val="00B70C79"/>
    <w:rsid w:val="00B82530"/>
    <w:rsid w:val="00C10349"/>
    <w:rsid w:val="00CA370F"/>
    <w:rsid w:val="00CE4766"/>
    <w:rsid w:val="00D850B6"/>
    <w:rsid w:val="00E164B5"/>
    <w:rsid w:val="00EA5BF0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E116"/>
  <w15:chartTrackingRefBased/>
  <w15:docId w15:val="{82A4FF26-F28C-4D03-9A9A-665C441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19E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na.suljak@dubrovnik-neretv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2020-12-28T10:26:00Z</cp:lastPrinted>
  <dcterms:created xsi:type="dcterms:W3CDTF">2021-09-22T12:21:00Z</dcterms:created>
  <dcterms:modified xsi:type="dcterms:W3CDTF">2024-11-20T12:18:00Z</dcterms:modified>
</cp:coreProperties>
</file>