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D71B7" w14:textId="2E323B49" w:rsidR="00535E93" w:rsidRPr="00921D86" w:rsidRDefault="00535E93" w:rsidP="00535E93">
      <w:pPr>
        <w:spacing w:line="240" w:lineRule="auto"/>
        <w:jc w:val="right"/>
        <w:rPr>
          <w:rFonts w:eastAsia="Times New Roman" w:cs="Arial"/>
          <w:b/>
          <w:szCs w:val="24"/>
          <w:lang w:eastAsia="hr-HR"/>
        </w:rPr>
      </w:pPr>
    </w:p>
    <w:p w14:paraId="44B03FB0" w14:textId="77777777" w:rsidR="00535E93" w:rsidRPr="00921D86" w:rsidRDefault="00535E93" w:rsidP="00535E93">
      <w:pPr>
        <w:spacing w:line="240" w:lineRule="auto"/>
        <w:jc w:val="right"/>
        <w:rPr>
          <w:rFonts w:eastAsia="Times New Roman" w:cs="Arial"/>
          <w:b/>
          <w:szCs w:val="24"/>
          <w:lang w:eastAsia="hr-HR"/>
        </w:rPr>
      </w:pPr>
    </w:p>
    <w:p w14:paraId="38882458" w14:textId="77777777" w:rsidR="00535E93" w:rsidRPr="007C68E7" w:rsidRDefault="00535E93" w:rsidP="007C68E7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hr-HR"/>
        </w:rPr>
      </w:pPr>
      <w:r w:rsidRPr="007C68E7">
        <w:rPr>
          <w:rFonts w:asciiTheme="minorHAnsi" w:eastAsia="Times New Roman" w:hAnsiTheme="minorHAnsi" w:cstheme="minorHAnsi"/>
          <w:b/>
          <w:sz w:val="28"/>
          <w:szCs w:val="28"/>
          <w:lang w:eastAsia="hr-HR"/>
        </w:rPr>
        <w:t>Poziv javnosti</w:t>
      </w:r>
    </w:p>
    <w:p w14:paraId="59E722E7" w14:textId="77777777" w:rsidR="00535E93" w:rsidRPr="007573BB" w:rsidRDefault="00535E93" w:rsidP="00535E93">
      <w:pPr>
        <w:spacing w:line="240" w:lineRule="auto"/>
        <w:rPr>
          <w:rFonts w:asciiTheme="minorHAnsi" w:eastAsia="Times New Roman" w:hAnsiTheme="minorHAnsi" w:cstheme="minorHAnsi"/>
          <w:szCs w:val="24"/>
          <w:lang w:eastAsia="hr-HR"/>
        </w:rPr>
      </w:pPr>
    </w:p>
    <w:p w14:paraId="1332D714" w14:textId="77777777" w:rsidR="00535E93" w:rsidRPr="007573BB" w:rsidRDefault="00535E93" w:rsidP="00535E93">
      <w:pPr>
        <w:spacing w:line="240" w:lineRule="auto"/>
        <w:rPr>
          <w:rFonts w:asciiTheme="minorHAnsi" w:eastAsia="Times New Roman" w:hAnsiTheme="minorHAnsi" w:cstheme="minorHAnsi"/>
          <w:szCs w:val="24"/>
          <w:lang w:eastAsia="hr-HR"/>
        </w:rPr>
      </w:pPr>
    </w:p>
    <w:p w14:paraId="46905A61" w14:textId="77777777" w:rsidR="002F794A" w:rsidRDefault="00535E93" w:rsidP="007573BB">
      <w:pPr>
        <w:spacing w:line="240" w:lineRule="auto"/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7573BB">
        <w:rPr>
          <w:rFonts w:asciiTheme="minorHAnsi" w:eastAsia="Times New Roman" w:hAnsiTheme="minorHAnsi" w:cstheme="minorHAnsi"/>
          <w:szCs w:val="24"/>
          <w:lang w:eastAsia="hr-HR"/>
        </w:rPr>
        <w:t xml:space="preserve">Pozivaju se građani i pravne osobe da se uključe u savjetovanje s javnošću u vezi s </w:t>
      </w:r>
      <w:r w:rsidR="002F794A">
        <w:rPr>
          <w:rFonts w:asciiTheme="minorHAnsi" w:eastAsia="Times New Roman" w:hAnsiTheme="minorHAnsi" w:cstheme="minorHAnsi"/>
          <w:szCs w:val="24"/>
          <w:lang w:eastAsia="hr-HR"/>
        </w:rPr>
        <w:t>prijedlogom akta:</w:t>
      </w:r>
    </w:p>
    <w:p w14:paraId="2071E7F8" w14:textId="309786A7" w:rsidR="00535E93" w:rsidRDefault="002F794A" w:rsidP="002F794A">
      <w:pPr>
        <w:spacing w:line="240" w:lineRule="auto"/>
        <w:jc w:val="center"/>
        <w:rPr>
          <w:rFonts w:asciiTheme="minorHAnsi" w:eastAsia="Times New Roman" w:hAnsiTheme="minorHAnsi" w:cstheme="minorHAnsi"/>
          <w:b/>
          <w:i/>
          <w:szCs w:val="24"/>
          <w:u w:val="single"/>
          <w:lang w:eastAsia="hr-HR"/>
        </w:rPr>
      </w:pPr>
      <w:r>
        <w:rPr>
          <w:rFonts w:asciiTheme="minorHAnsi" w:eastAsia="Times New Roman" w:hAnsiTheme="minorHAnsi" w:cstheme="minorHAnsi"/>
          <w:b/>
          <w:i/>
          <w:szCs w:val="24"/>
          <w:u w:val="single"/>
          <w:lang w:eastAsia="hr-HR"/>
        </w:rPr>
        <w:t>„</w:t>
      </w:r>
      <w:r w:rsidR="00147615" w:rsidRPr="007573BB">
        <w:rPr>
          <w:rFonts w:asciiTheme="minorHAnsi" w:eastAsia="Times New Roman" w:hAnsiTheme="minorHAnsi" w:cstheme="minorHAnsi"/>
          <w:b/>
          <w:i/>
          <w:szCs w:val="24"/>
          <w:u w:val="single"/>
          <w:lang w:eastAsia="hr-HR"/>
        </w:rPr>
        <w:t>Nacrt prijedl</w:t>
      </w:r>
      <w:r w:rsidR="007573BB" w:rsidRPr="007573BB">
        <w:rPr>
          <w:rFonts w:asciiTheme="minorHAnsi" w:eastAsia="Times New Roman" w:hAnsiTheme="minorHAnsi" w:cstheme="minorHAnsi"/>
          <w:b/>
          <w:i/>
          <w:szCs w:val="24"/>
          <w:u w:val="single"/>
          <w:lang w:eastAsia="hr-HR"/>
        </w:rPr>
        <w:t xml:space="preserve">oga Proračuna Dubrovačko-neretvanske </w:t>
      </w:r>
      <w:r w:rsidR="00147615" w:rsidRPr="007573BB">
        <w:rPr>
          <w:rFonts w:asciiTheme="minorHAnsi" w:eastAsia="Times New Roman" w:hAnsiTheme="minorHAnsi" w:cstheme="minorHAnsi"/>
          <w:b/>
          <w:i/>
          <w:szCs w:val="24"/>
          <w:u w:val="single"/>
          <w:lang w:eastAsia="hr-HR"/>
        </w:rPr>
        <w:t xml:space="preserve"> županije za 20</w:t>
      </w:r>
      <w:r w:rsidR="00CE6F69" w:rsidRPr="007573BB">
        <w:rPr>
          <w:rFonts w:asciiTheme="minorHAnsi" w:eastAsia="Times New Roman" w:hAnsiTheme="minorHAnsi" w:cstheme="minorHAnsi"/>
          <w:b/>
          <w:i/>
          <w:szCs w:val="24"/>
          <w:u w:val="single"/>
          <w:lang w:eastAsia="hr-HR"/>
        </w:rPr>
        <w:t>2</w:t>
      </w:r>
      <w:r w:rsidR="00B06CD4">
        <w:rPr>
          <w:rFonts w:asciiTheme="minorHAnsi" w:eastAsia="Times New Roman" w:hAnsiTheme="minorHAnsi" w:cstheme="minorHAnsi"/>
          <w:b/>
          <w:i/>
          <w:szCs w:val="24"/>
          <w:u w:val="single"/>
          <w:lang w:eastAsia="hr-HR"/>
        </w:rPr>
        <w:t>4</w:t>
      </w:r>
      <w:r w:rsidR="00147615" w:rsidRPr="007573BB">
        <w:rPr>
          <w:rFonts w:asciiTheme="minorHAnsi" w:eastAsia="Times New Roman" w:hAnsiTheme="minorHAnsi" w:cstheme="minorHAnsi"/>
          <w:b/>
          <w:i/>
          <w:szCs w:val="24"/>
          <w:u w:val="single"/>
          <w:lang w:eastAsia="hr-HR"/>
        </w:rPr>
        <w:t>. godinu i projekcij</w:t>
      </w:r>
      <w:r w:rsidR="00DC3D44" w:rsidRPr="007573BB">
        <w:rPr>
          <w:rFonts w:asciiTheme="minorHAnsi" w:eastAsia="Times New Roman" w:hAnsiTheme="minorHAnsi" w:cstheme="minorHAnsi"/>
          <w:b/>
          <w:i/>
          <w:szCs w:val="24"/>
          <w:u w:val="single"/>
          <w:lang w:eastAsia="hr-HR"/>
        </w:rPr>
        <w:t>a</w:t>
      </w:r>
      <w:r w:rsidR="00147615" w:rsidRPr="007573BB">
        <w:rPr>
          <w:rFonts w:asciiTheme="minorHAnsi" w:eastAsia="Times New Roman" w:hAnsiTheme="minorHAnsi" w:cstheme="minorHAnsi"/>
          <w:b/>
          <w:i/>
          <w:szCs w:val="24"/>
          <w:u w:val="single"/>
          <w:lang w:eastAsia="hr-HR"/>
        </w:rPr>
        <w:t xml:space="preserve"> za 20</w:t>
      </w:r>
      <w:r w:rsidR="00296F15" w:rsidRPr="007573BB">
        <w:rPr>
          <w:rFonts w:asciiTheme="minorHAnsi" w:eastAsia="Times New Roman" w:hAnsiTheme="minorHAnsi" w:cstheme="minorHAnsi"/>
          <w:b/>
          <w:i/>
          <w:szCs w:val="24"/>
          <w:u w:val="single"/>
          <w:lang w:eastAsia="hr-HR"/>
        </w:rPr>
        <w:t>2</w:t>
      </w:r>
      <w:r w:rsidR="00B06CD4">
        <w:rPr>
          <w:rFonts w:asciiTheme="minorHAnsi" w:eastAsia="Times New Roman" w:hAnsiTheme="minorHAnsi" w:cstheme="minorHAnsi"/>
          <w:b/>
          <w:i/>
          <w:szCs w:val="24"/>
          <w:u w:val="single"/>
          <w:lang w:eastAsia="hr-HR"/>
        </w:rPr>
        <w:t>5</w:t>
      </w:r>
      <w:r w:rsidR="00147615" w:rsidRPr="007573BB">
        <w:rPr>
          <w:rFonts w:asciiTheme="minorHAnsi" w:eastAsia="Times New Roman" w:hAnsiTheme="minorHAnsi" w:cstheme="minorHAnsi"/>
          <w:b/>
          <w:i/>
          <w:szCs w:val="24"/>
          <w:u w:val="single"/>
          <w:lang w:eastAsia="hr-HR"/>
        </w:rPr>
        <w:t>. i 202</w:t>
      </w:r>
      <w:r w:rsidR="00B06CD4">
        <w:rPr>
          <w:rFonts w:asciiTheme="minorHAnsi" w:eastAsia="Times New Roman" w:hAnsiTheme="minorHAnsi" w:cstheme="minorHAnsi"/>
          <w:b/>
          <w:i/>
          <w:szCs w:val="24"/>
          <w:u w:val="single"/>
          <w:lang w:eastAsia="hr-HR"/>
        </w:rPr>
        <w:t>6</w:t>
      </w:r>
      <w:r w:rsidR="00147615" w:rsidRPr="007573BB">
        <w:rPr>
          <w:rFonts w:asciiTheme="minorHAnsi" w:eastAsia="Times New Roman" w:hAnsiTheme="minorHAnsi" w:cstheme="minorHAnsi"/>
          <w:b/>
          <w:i/>
          <w:szCs w:val="24"/>
          <w:u w:val="single"/>
          <w:lang w:eastAsia="hr-HR"/>
        </w:rPr>
        <w:t>. godinu</w:t>
      </w:r>
      <w:r>
        <w:rPr>
          <w:rFonts w:asciiTheme="minorHAnsi" w:eastAsia="Times New Roman" w:hAnsiTheme="minorHAnsi" w:cstheme="minorHAnsi"/>
          <w:b/>
          <w:i/>
          <w:szCs w:val="24"/>
          <w:u w:val="single"/>
          <w:lang w:eastAsia="hr-HR"/>
        </w:rPr>
        <w:t>“</w:t>
      </w:r>
    </w:p>
    <w:p w14:paraId="09E6353B" w14:textId="77777777" w:rsidR="002F794A" w:rsidRPr="007573BB" w:rsidRDefault="002F794A" w:rsidP="002F794A">
      <w:pPr>
        <w:spacing w:line="240" w:lineRule="auto"/>
        <w:jc w:val="center"/>
        <w:rPr>
          <w:rFonts w:asciiTheme="minorHAnsi" w:eastAsia="Times New Roman" w:hAnsiTheme="minorHAnsi" w:cstheme="minorHAnsi"/>
          <w:szCs w:val="24"/>
          <w:u w:val="single"/>
          <w:lang w:eastAsia="hr-HR"/>
        </w:rPr>
      </w:pPr>
    </w:p>
    <w:p w14:paraId="4CDCD66E" w14:textId="77777777" w:rsidR="00535E93" w:rsidRPr="007573BB" w:rsidRDefault="00535E93" w:rsidP="00535E93">
      <w:pPr>
        <w:spacing w:line="240" w:lineRule="auto"/>
        <w:ind w:firstLine="708"/>
        <w:jc w:val="both"/>
        <w:rPr>
          <w:rFonts w:asciiTheme="minorHAnsi" w:eastAsia="Times New Roman" w:hAnsiTheme="minorHAnsi" w:cstheme="minorHAnsi"/>
          <w:sz w:val="6"/>
          <w:szCs w:val="6"/>
          <w:u w:val="single"/>
          <w:lang w:eastAsia="hr-HR"/>
        </w:rPr>
      </w:pPr>
    </w:p>
    <w:p w14:paraId="68D2CD29" w14:textId="7394E678" w:rsidR="002F794A" w:rsidRDefault="00535E93" w:rsidP="007573BB">
      <w:pPr>
        <w:spacing w:line="240" w:lineRule="auto"/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7573BB">
        <w:rPr>
          <w:rFonts w:asciiTheme="minorHAnsi" w:eastAsia="Times New Roman" w:hAnsiTheme="minorHAnsi" w:cstheme="minorHAnsi"/>
          <w:szCs w:val="24"/>
          <w:lang w:eastAsia="hr-HR"/>
        </w:rPr>
        <w:t xml:space="preserve">Savjetovanje se provodi u vremenu od  </w:t>
      </w:r>
      <w:r w:rsidR="00B06CD4">
        <w:rPr>
          <w:rFonts w:asciiTheme="minorHAnsi" w:eastAsia="Times New Roman" w:hAnsiTheme="minorHAnsi" w:cstheme="minorHAnsi"/>
          <w:b/>
          <w:szCs w:val="24"/>
          <w:u w:val="single"/>
          <w:lang w:eastAsia="hr-HR"/>
        </w:rPr>
        <w:t>10</w:t>
      </w:r>
      <w:r w:rsidR="007573BB" w:rsidRPr="007573BB">
        <w:rPr>
          <w:rFonts w:asciiTheme="minorHAnsi" w:eastAsia="Times New Roman" w:hAnsiTheme="minorHAnsi" w:cstheme="minorHAnsi"/>
          <w:b/>
          <w:szCs w:val="24"/>
          <w:u w:val="single"/>
          <w:lang w:eastAsia="hr-HR"/>
        </w:rPr>
        <w:t>.11</w:t>
      </w:r>
      <w:r w:rsidR="00D2533F" w:rsidRPr="007573BB">
        <w:rPr>
          <w:rFonts w:asciiTheme="minorHAnsi" w:eastAsia="Times New Roman" w:hAnsiTheme="minorHAnsi" w:cstheme="minorHAnsi"/>
          <w:b/>
          <w:szCs w:val="24"/>
          <w:u w:val="single"/>
          <w:lang w:eastAsia="hr-HR"/>
        </w:rPr>
        <w:t>.202</w:t>
      </w:r>
      <w:r w:rsidR="006F2A37">
        <w:rPr>
          <w:rFonts w:asciiTheme="minorHAnsi" w:eastAsia="Times New Roman" w:hAnsiTheme="minorHAnsi" w:cstheme="minorHAnsi"/>
          <w:b/>
          <w:szCs w:val="24"/>
          <w:u w:val="single"/>
          <w:lang w:eastAsia="hr-HR"/>
        </w:rPr>
        <w:t>3</w:t>
      </w:r>
      <w:r w:rsidR="00147615" w:rsidRPr="007573BB">
        <w:rPr>
          <w:rFonts w:asciiTheme="minorHAnsi" w:eastAsia="Times New Roman" w:hAnsiTheme="minorHAnsi" w:cstheme="minorHAnsi"/>
          <w:b/>
          <w:szCs w:val="24"/>
          <w:u w:val="single"/>
          <w:lang w:eastAsia="hr-HR"/>
        </w:rPr>
        <w:t>.</w:t>
      </w:r>
      <w:r w:rsidRPr="007573BB">
        <w:rPr>
          <w:rFonts w:asciiTheme="minorHAnsi" w:eastAsia="Times New Roman" w:hAnsiTheme="minorHAnsi" w:cstheme="minorHAnsi"/>
          <w:szCs w:val="24"/>
          <w:lang w:eastAsia="hr-HR"/>
        </w:rPr>
        <w:t xml:space="preserve">  </w:t>
      </w:r>
      <w:r w:rsidR="00147615" w:rsidRPr="007573BB">
        <w:rPr>
          <w:rFonts w:asciiTheme="minorHAnsi" w:eastAsia="Times New Roman" w:hAnsiTheme="minorHAnsi" w:cstheme="minorHAnsi"/>
          <w:szCs w:val="24"/>
          <w:lang w:eastAsia="hr-HR"/>
        </w:rPr>
        <w:t xml:space="preserve">do </w:t>
      </w:r>
      <w:r w:rsidR="00E11684" w:rsidRPr="007573BB">
        <w:rPr>
          <w:rFonts w:asciiTheme="minorHAnsi" w:eastAsia="Times New Roman" w:hAnsiTheme="minorHAnsi" w:cstheme="minorHAnsi"/>
          <w:szCs w:val="24"/>
          <w:lang w:eastAsia="hr-HR"/>
        </w:rPr>
        <w:t xml:space="preserve"> </w:t>
      </w:r>
      <w:r w:rsidR="007573BB" w:rsidRPr="007573BB">
        <w:rPr>
          <w:rFonts w:asciiTheme="minorHAnsi" w:eastAsia="Times New Roman" w:hAnsiTheme="minorHAnsi" w:cstheme="minorHAnsi"/>
          <w:b/>
          <w:szCs w:val="24"/>
          <w:u w:val="single"/>
          <w:lang w:eastAsia="hr-HR"/>
        </w:rPr>
        <w:t>1</w:t>
      </w:r>
      <w:r w:rsidR="00076FEC">
        <w:rPr>
          <w:rFonts w:asciiTheme="minorHAnsi" w:eastAsia="Times New Roman" w:hAnsiTheme="minorHAnsi" w:cstheme="minorHAnsi"/>
          <w:b/>
          <w:szCs w:val="24"/>
          <w:u w:val="single"/>
          <w:lang w:eastAsia="hr-HR"/>
        </w:rPr>
        <w:t>5</w:t>
      </w:r>
      <w:r w:rsidR="00B31BB3" w:rsidRPr="007573BB">
        <w:rPr>
          <w:rFonts w:asciiTheme="minorHAnsi" w:eastAsia="Times New Roman" w:hAnsiTheme="minorHAnsi" w:cstheme="minorHAnsi"/>
          <w:b/>
          <w:szCs w:val="24"/>
          <w:u w:val="single"/>
          <w:lang w:eastAsia="hr-HR"/>
        </w:rPr>
        <w:t>.11</w:t>
      </w:r>
      <w:r w:rsidR="00702B0B" w:rsidRPr="007573BB">
        <w:rPr>
          <w:rFonts w:asciiTheme="minorHAnsi" w:eastAsia="Times New Roman" w:hAnsiTheme="minorHAnsi" w:cstheme="minorHAnsi"/>
          <w:b/>
          <w:szCs w:val="24"/>
          <w:u w:val="single"/>
          <w:lang w:eastAsia="hr-HR"/>
        </w:rPr>
        <w:t>.</w:t>
      </w:r>
      <w:r w:rsidR="002D7F48" w:rsidRPr="007573BB">
        <w:rPr>
          <w:rFonts w:asciiTheme="minorHAnsi" w:eastAsia="Times New Roman" w:hAnsiTheme="minorHAnsi" w:cstheme="minorHAnsi"/>
          <w:b/>
          <w:szCs w:val="24"/>
          <w:u w:val="single"/>
          <w:lang w:eastAsia="hr-HR"/>
        </w:rPr>
        <w:t>202</w:t>
      </w:r>
      <w:r w:rsidR="006F2A37">
        <w:rPr>
          <w:rFonts w:asciiTheme="minorHAnsi" w:eastAsia="Times New Roman" w:hAnsiTheme="minorHAnsi" w:cstheme="minorHAnsi"/>
          <w:b/>
          <w:szCs w:val="24"/>
          <w:u w:val="single"/>
          <w:lang w:eastAsia="hr-HR"/>
        </w:rPr>
        <w:t>3</w:t>
      </w:r>
      <w:r w:rsidR="00147615" w:rsidRPr="007573BB">
        <w:rPr>
          <w:rFonts w:asciiTheme="minorHAnsi" w:eastAsia="Times New Roman" w:hAnsiTheme="minorHAnsi" w:cstheme="minorHAnsi"/>
          <w:b/>
          <w:szCs w:val="24"/>
          <w:u w:val="single"/>
          <w:lang w:eastAsia="hr-HR"/>
        </w:rPr>
        <w:t>.</w:t>
      </w:r>
      <w:r w:rsidR="00B31BB3" w:rsidRPr="007573BB">
        <w:rPr>
          <w:rFonts w:asciiTheme="minorHAnsi" w:eastAsia="Times New Roman" w:hAnsiTheme="minorHAnsi" w:cstheme="minorHAnsi"/>
          <w:b/>
          <w:szCs w:val="24"/>
          <w:u w:val="single"/>
          <w:lang w:eastAsia="hr-HR"/>
        </w:rPr>
        <w:t xml:space="preserve"> </w:t>
      </w:r>
      <w:r w:rsidR="002D7F48" w:rsidRPr="007573BB">
        <w:rPr>
          <w:rFonts w:asciiTheme="minorHAnsi" w:eastAsia="Times New Roman" w:hAnsiTheme="minorHAnsi" w:cstheme="minorHAnsi"/>
          <w:b/>
          <w:szCs w:val="24"/>
          <w:u w:val="single"/>
          <w:lang w:eastAsia="hr-HR"/>
        </w:rPr>
        <w:t>godine</w:t>
      </w:r>
      <w:r w:rsidR="00B327A0">
        <w:rPr>
          <w:rFonts w:asciiTheme="minorHAnsi" w:eastAsia="Times New Roman" w:hAnsiTheme="minorHAnsi" w:cstheme="minorHAnsi"/>
          <w:b/>
          <w:szCs w:val="24"/>
          <w:u w:val="single"/>
          <w:lang w:eastAsia="hr-HR"/>
        </w:rPr>
        <w:t xml:space="preserve"> u 08</w:t>
      </w:r>
      <w:bookmarkStart w:id="0" w:name="_GoBack"/>
      <w:bookmarkEnd w:id="0"/>
      <w:r w:rsidR="002F5AB1" w:rsidRPr="007573BB">
        <w:rPr>
          <w:rFonts w:asciiTheme="minorHAnsi" w:eastAsia="Times New Roman" w:hAnsiTheme="minorHAnsi" w:cstheme="minorHAnsi"/>
          <w:b/>
          <w:szCs w:val="24"/>
          <w:u w:val="single"/>
          <w:lang w:eastAsia="hr-HR"/>
        </w:rPr>
        <w:t>:00 sati</w:t>
      </w:r>
      <w:r w:rsidR="00147615" w:rsidRPr="007573BB">
        <w:rPr>
          <w:rFonts w:asciiTheme="minorHAnsi" w:eastAsia="Times New Roman" w:hAnsiTheme="minorHAnsi" w:cstheme="minorHAnsi"/>
          <w:szCs w:val="24"/>
          <w:lang w:eastAsia="hr-HR"/>
        </w:rPr>
        <w:t xml:space="preserve">  </w:t>
      </w:r>
      <w:r w:rsidR="00CF4274">
        <w:rPr>
          <w:rFonts w:asciiTheme="minorHAnsi" w:eastAsia="Times New Roman" w:hAnsiTheme="minorHAnsi" w:cstheme="minorHAnsi"/>
          <w:szCs w:val="24"/>
          <w:lang w:eastAsia="hr-HR"/>
        </w:rPr>
        <w:t>putem obrasca 1</w:t>
      </w:r>
      <w:r w:rsidRPr="007573BB">
        <w:rPr>
          <w:rFonts w:asciiTheme="minorHAnsi" w:eastAsia="Times New Roman" w:hAnsiTheme="minorHAnsi" w:cstheme="minorHAnsi"/>
          <w:szCs w:val="24"/>
          <w:lang w:eastAsia="hr-HR"/>
        </w:rPr>
        <w:t xml:space="preserve"> - Obrazac sudjelovanja u </w:t>
      </w:r>
      <w:r w:rsidR="00DC3D44" w:rsidRPr="007573BB">
        <w:rPr>
          <w:rFonts w:asciiTheme="minorHAnsi" w:eastAsia="Times New Roman" w:hAnsiTheme="minorHAnsi" w:cstheme="minorHAnsi"/>
          <w:szCs w:val="24"/>
          <w:lang w:eastAsia="hr-HR"/>
        </w:rPr>
        <w:t xml:space="preserve">postupku </w:t>
      </w:r>
      <w:r w:rsidRPr="007573BB">
        <w:rPr>
          <w:rFonts w:asciiTheme="minorHAnsi" w:eastAsia="Times New Roman" w:hAnsiTheme="minorHAnsi" w:cstheme="minorHAnsi"/>
          <w:szCs w:val="24"/>
          <w:lang w:eastAsia="hr-HR"/>
        </w:rPr>
        <w:t>savjetovanj</w:t>
      </w:r>
      <w:r w:rsidR="00DC3D44" w:rsidRPr="007573BB">
        <w:rPr>
          <w:rFonts w:asciiTheme="minorHAnsi" w:eastAsia="Times New Roman" w:hAnsiTheme="minorHAnsi" w:cstheme="minorHAnsi"/>
          <w:szCs w:val="24"/>
          <w:lang w:eastAsia="hr-HR"/>
        </w:rPr>
        <w:t>a</w:t>
      </w:r>
      <w:r w:rsidRPr="007573BB">
        <w:rPr>
          <w:rFonts w:asciiTheme="minorHAnsi" w:eastAsia="Times New Roman" w:hAnsiTheme="minorHAnsi" w:cstheme="minorHAnsi"/>
          <w:szCs w:val="24"/>
          <w:lang w:eastAsia="hr-HR"/>
        </w:rPr>
        <w:t xml:space="preserve"> s javnošću.</w:t>
      </w:r>
      <w:r w:rsidR="002716D0" w:rsidRPr="007573BB">
        <w:rPr>
          <w:rFonts w:asciiTheme="minorHAnsi" w:eastAsia="Times New Roman" w:hAnsiTheme="minorHAnsi" w:cstheme="minorHAnsi"/>
          <w:szCs w:val="24"/>
          <w:lang w:eastAsia="hr-HR"/>
        </w:rPr>
        <w:t xml:space="preserve"> </w:t>
      </w:r>
    </w:p>
    <w:p w14:paraId="294B032C" w14:textId="77777777" w:rsidR="002F794A" w:rsidRDefault="002F794A" w:rsidP="007573BB">
      <w:pPr>
        <w:spacing w:line="240" w:lineRule="auto"/>
        <w:jc w:val="both"/>
        <w:rPr>
          <w:rFonts w:asciiTheme="minorHAnsi" w:eastAsia="Times New Roman" w:hAnsiTheme="minorHAnsi" w:cstheme="minorHAnsi"/>
          <w:szCs w:val="24"/>
          <w:lang w:eastAsia="hr-HR"/>
        </w:rPr>
      </w:pPr>
    </w:p>
    <w:p w14:paraId="5A1F865D" w14:textId="5A358186" w:rsidR="002F794A" w:rsidRDefault="00CF4274" w:rsidP="007573BB">
      <w:pPr>
        <w:spacing w:line="240" w:lineRule="auto"/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>
        <w:rPr>
          <w:rFonts w:asciiTheme="minorHAnsi" w:eastAsia="Times New Roman" w:hAnsiTheme="minorHAnsi" w:cstheme="minorHAnsi"/>
          <w:szCs w:val="24"/>
          <w:lang w:eastAsia="hr-HR"/>
        </w:rPr>
        <w:t xml:space="preserve">Ispunjeni obrazac dostaviti koordinatorima procesa izrade Nacrta </w:t>
      </w:r>
      <w:r w:rsidR="007C68E7">
        <w:rPr>
          <w:rFonts w:asciiTheme="minorHAnsi" w:eastAsia="Times New Roman" w:hAnsiTheme="minorHAnsi" w:cstheme="minorHAnsi"/>
          <w:szCs w:val="24"/>
          <w:lang w:eastAsia="hr-HR"/>
        </w:rPr>
        <w:t>prijedloga Proračuna za 202</w:t>
      </w:r>
      <w:r w:rsidR="00B06CD4">
        <w:rPr>
          <w:rFonts w:asciiTheme="minorHAnsi" w:eastAsia="Times New Roman" w:hAnsiTheme="minorHAnsi" w:cstheme="minorHAnsi"/>
          <w:szCs w:val="24"/>
          <w:lang w:eastAsia="hr-HR"/>
        </w:rPr>
        <w:t>4</w:t>
      </w:r>
      <w:r w:rsidR="007C68E7">
        <w:rPr>
          <w:rFonts w:asciiTheme="minorHAnsi" w:eastAsia="Times New Roman" w:hAnsiTheme="minorHAnsi" w:cstheme="minorHAnsi"/>
          <w:szCs w:val="24"/>
          <w:lang w:eastAsia="hr-HR"/>
        </w:rPr>
        <w:t>. i projekcija za 202</w:t>
      </w:r>
      <w:r w:rsidR="00B06CD4">
        <w:rPr>
          <w:rFonts w:asciiTheme="minorHAnsi" w:eastAsia="Times New Roman" w:hAnsiTheme="minorHAnsi" w:cstheme="minorHAnsi"/>
          <w:szCs w:val="24"/>
          <w:lang w:eastAsia="hr-HR"/>
        </w:rPr>
        <w:t>5</w:t>
      </w:r>
      <w:r w:rsidR="007C68E7">
        <w:rPr>
          <w:rFonts w:asciiTheme="minorHAnsi" w:eastAsia="Times New Roman" w:hAnsiTheme="minorHAnsi" w:cstheme="minorHAnsi"/>
          <w:szCs w:val="24"/>
          <w:lang w:eastAsia="hr-HR"/>
        </w:rPr>
        <w:t>. i 202</w:t>
      </w:r>
      <w:r w:rsidR="00B06CD4">
        <w:rPr>
          <w:rFonts w:asciiTheme="minorHAnsi" w:eastAsia="Times New Roman" w:hAnsiTheme="minorHAnsi" w:cstheme="minorHAnsi"/>
          <w:szCs w:val="24"/>
          <w:lang w:eastAsia="hr-HR"/>
        </w:rPr>
        <w:t>6</w:t>
      </w:r>
      <w:r w:rsidR="007C68E7">
        <w:rPr>
          <w:rFonts w:asciiTheme="minorHAnsi" w:eastAsia="Times New Roman" w:hAnsiTheme="minorHAnsi" w:cstheme="minorHAnsi"/>
          <w:szCs w:val="24"/>
          <w:lang w:eastAsia="hr-HR"/>
        </w:rPr>
        <w:t xml:space="preserve">. godinu. na e-mail adresu: </w:t>
      </w:r>
      <w:hyperlink r:id="rId4" w:history="1">
        <w:r w:rsidR="007C68E7" w:rsidRPr="00487E10">
          <w:rPr>
            <w:rStyle w:val="Hyperlink"/>
            <w:rFonts w:asciiTheme="minorHAnsi" w:eastAsia="Times New Roman" w:hAnsiTheme="minorHAnsi" w:cstheme="minorHAnsi"/>
            <w:szCs w:val="24"/>
            <w:lang w:eastAsia="hr-HR"/>
          </w:rPr>
          <w:t>ivana.guljelmovic@dnz.hr</w:t>
        </w:r>
      </w:hyperlink>
      <w:r w:rsidR="007C68E7">
        <w:rPr>
          <w:rFonts w:asciiTheme="minorHAnsi" w:eastAsia="Times New Roman" w:hAnsiTheme="minorHAnsi" w:cstheme="minorHAnsi"/>
          <w:szCs w:val="24"/>
          <w:lang w:eastAsia="hr-HR"/>
        </w:rPr>
        <w:t xml:space="preserve"> </w:t>
      </w:r>
      <w:r w:rsidR="00786F2D">
        <w:rPr>
          <w:rFonts w:asciiTheme="minorHAnsi" w:eastAsia="Times New Roman" w:hAnsiTheme="minorHAnsi" w:cstheme="minorHAnsi"/>
          <w:szCs w:val="24"/>
          <w:lang w:eastAsia="hr-HR"/>
        </w:rPr>
        <w:t xml:space="preserve">ili </w:t>
      </w:r>
      <w:hyperlink r:id="rId5" w:history="1">
        <w:r w:rsidR="00DF37DC" w:rsidRPr="000A5B4D">
          <w:rPr>
            <w:rStyle w:val="Hyperlink"/>
            <w:rFonts w:asciiTheme="minorHAnsi" w:eastAsia="Times New Roman" w:hAnsiTheme="minorHAnsi" w:cstheme="minorHAnsi"/>
            <w:szCs w:val="24"/>
            <w:lang w:eastAsia="hr-HR"/>
          </w:rPr>
          <w:t>goran.matic@dnz.hr</w:t>
        </w:r>
      </w:hyperlink>
      <w:r w:rsidR="00786F2D">
        <w:rPr>
          <w:rFonts w:asciiTheme="minorHAnsi" w:eastAsia="Times New Roman" w:hAnsiTheme="minorHAnsi" w:cstheme="minorHAnsi"/>
          <w:szCs w:val="24"/>
          <w:lang w:eastAsia="hr-HR"/>
        </w:rPr>
        <w:t xml:space="preserve"> </w:t>
      </w:r>
    </w:p>
    <w:p w14:paraId="6C271BEF" w14:textId="77777777" w:rsidR="007C68E7" w:rsidRPr="007573BB" w:rsidRDefault="007C68E7" w:rsidP="007573BB">
      <w:pPr>
        <w:spacing w:line="240" w:lineRule="auto"/>
        <w:jc w:val="both"/>
        <w:rPr>
          <w:rFonts w:asciiTheme="minorHAnsi" w:eastAsia="Times New Roman" w:hAnsiTheme="minorHAnsi" w:cstheme="minorHAnsi"/>
          <w:szCs w:val="24"/>
          <w:lang w:eastAsia="hr-HR"/>
        </w:rPr>
      </w:pPr>
    </w:p>
    <w:p w14:paraId="5DAB2BF6" w14:textId="1CDA6899" w:rsidR="00535E93" w:rsidRPr="007573BB" w:rsidRDefault="00535E93" w:rsidP="007573BB">
      <w:pPr>
        <w:spacing w:line="240" w:lineRule="auto"/>
        <w:jc w:val="both"/>
        <w:rPr>
          <w:rFonts w:asciiTheme="minorHAnsi" w:eastAsia="Times New Roman" w:hAnsiTheme="minorHAnsi" w:cstheme="minorHAnsi"/>
          <w:szCs w:val="24"/>
          <w:lang w:eastAsia="hr-HR"/>
        </w:rPr>
      </w:pPr>
      <w:r w:rsidRPr="007573BB">
        <w:rPr>
          <w:rFonts w:asciiTheme="minorHAnsi" w:eastAsia="Times New Roman" w:hAnsiTheme="minorHAnsi" w:cstheme="minorHAnsi"/>
          <w:szCs w:val="24"/>
          <w:lang w:eastAsia="hr-HR"/>
        </w:rPr>
        <w:t>O primjedbama i mišljenjima javnost će</w:t>
      </w:r>
      <w:r w:rsidR="002F794A">
        <w:rPr>
          <w:rFonts w:asciiTheme="minorHAnsi" w:eastAsia="Times New Roman" w:hAnsiTheme="minorHAnsi" w:cstheme="minorHAnsi"/>
          <w:szCs w:val="24"/>
          <w:lang w:eastAsia="hr-HR"/>
        </w:rPr>
        <w:t xml:space="preserve"> biti izvještena putem obrasca 2</w:t>
      </w:r>
      <w:r w:rsidRPr="007573BB">
        <w:rPr>
          <w:rFonts w:asciiTheme="minorHAnsi" w:eastAsia="Times New Roman" w:hAnsiTheme="minorHAnsi" w:cstheme="minorHAnsi"/>
          <w:szCs w:val="24"/>
          <w:lang w:eastAsia="hr-HR"/>
        </w:rPr>
        <w:t xml:space="preserve"> - Izvješće o savjetovanju s javnošću u postupku donošenja općeg akta/dokumenta.</w:t>
      </w:r>
    </w:p>
    <w:p w14:paraId="0AC26F29" w14:textId="77777777" w:rsidR="00535E93" w:rsidRPr="00921D86" w:rsidRDefault="00535E93" w:rsidP="00535E93">
      <w:pPr>
        <w:spacing w:line="240" w:lineRule="auto"/>
        <w:rPr>
          <w:rFonts w:eastAsia="Times New Roman" w:cs="Arial"/>
          <w:szCs w:val="24"/>
          <w:lang w:eastAsia="hr-HR"/>
        </w:rPr>
      </w:pPr>
    </w:p>
    <w:p w14:paraId="3F439E6F" w14:textId="77777777" w:rsidR="00535E93" w:rsidRPr="00921D86" w:rsidRDefault="00535E93" w:rsidP="00535E93">
      <w:pPr>
        <w:spacing w:line="240" w:lineRule="auto"/>
        <w:rPr>
          <w:rFonts w:eastAsia="Times New Roman" w:cs="Arial"/>
          <w:szCs w:val="24"/>
          <w:lang w:eastAsia="hr-HR"/>
        </w:rPr>
      </w:pPr>
    </w:p>
    <w:p w14:paraId="2021DEDE" w14:textId="77777777" w:rsidR="00535E93" w:rsidRPr="00921D86" w:rsidRDefault="00535E93" w:rsidP="00535E93">
      <w:pPr>
        <w:spacing w:line="240" w:lineRule="auto"/>
        <w:rPr>
          <w:rFonts w:eastAsia="Times New Roman" w:cs="Arial"/>
          <w:szCs w:val="24"/>
          <w:lang w:eastAsia="hr-HR"/>
        </w:rPr>
      </w:pPr>
    </w:p>
    <w:p w14:paraId="4E6FBC9F" w14:textId="77777777" w:rsidR="00535E93" w:rsidRPr="00921D86" w:rsidRDefault="00535E93" w:rsidP="00535E93">
      <w:pPr>
        <w:spacing w:line="240" w:lineRule="auto"/>
        <w:rPr>
          <w:rFonts w:eastAsia="Times New Roman" w:cs="Arial"/>
          <w:szCs w:val="24"/>
          <w:lang w:eastAsia="hr-HR"/>
        </w:rPr>
      </w:pPr>
    </w:p>
    <w:p w14:paraId="2FA3EEAA" w14:textId="77777777" w:rsidR="00535E93" w:rsidRPr="00921D86" w:rsidRDefault="00535E93" w:rsidP="00535E93">
      <w:pPr>
        <w:spacing w:line="240" w:lineRule="auto"/>
        <w:rPr>
          <w:rFonts w:eastAsia="Times New Roman" w:cs="Arial"/>
          <w:szCs w:val="24"/>
          <w:lang w:eastAsia="hr-HR"/>
        </w:rPr>
      </w:pPr>
    </w:p>
    <w:p w14:paraId="3F07AD80" w14:textId="77777777" w:rsidR="00535E93" w:rsidRPr="00921D86" w:rsidRDefault="00535E93" w:rsidP="00535E93">
      <w:pPr>
        <w:spacing w:line="240" w:lineRule="auto"/>
        <w:rPr>
          <w:rFonts w:eastAsia="Times New Roman" w:cs="Arial"/>
          <w:szCs w:val="24"/>
          <w:lang w:eastAsia="hr-HR"/>
        </w:rPr>
      </w:pPr>
    </w:p>
    <w:p w14:paraId="2497D4C1" w14:textId="77777777" w:rsidR="00535E93" w:rsidRPr="00921D86" w:rsidRDefault="00535E93" w:rsidP="00535E93">
      <w:pPr>
        <w:spacing w:line="240" w:lineRule="auto"/>
        <w:rPr>
          <w:rFonts w:eastAsia="Times New Roman" w:cs="Arial"/>
          <w:szCs w:val="24"/>
          <w:lang w:eastAsia="hr-HR"/>
        </w:rPr>
      </w:pPr>
    </w:p>
    <w:p w14:paraId="6FC9AE00" w14:textId="77777777" w:rsidR="00535E93" w:rsidRPr="00921D86" w:rsidRDefault="00535E93" w:rsidP="00535E93">
      <w:pPr>
        <w:spacing w:line="240" w:lineRule="auto"/>
        <w:rPr>
          <w:rFonts w:eastAsia="Times New Roman" w:cs="Arial"/>
          <w:szCs w:val="24"/>
          <w:lang w:eastAsia="hr-HR"/>
        </w:rPr>
      </w:pPr>
    </w:p>
    <w:p w14:paraId="2725378E" w14:textId="77777777" w:rsidR="00535E93" w:rsidRPr="00921D86" w:rsidRDefault="00535E93" w:rsidP="00535E93">
      <w:pPr>
        <w:spacing w:line="240" w:lineRule="auto"/>
        <w:rPr>
          <w:rFonts w:eastAsia="Times New Roman" w:cs="Arial"/>
          <w:szCs w:val="24"/>
          <w:lang w:eastAsia="hr-HR"/>
        </w:rPr>
      </w:pPr>
    </w:p>
    <w:p w14:paraId="59D0F84F" w14:textId="77777777" w:rsidR="00535E93" w:rsidRPr="00921D86" w:rsidRDefault="00535E93" w:rsidP="00535E93">
      <w:pPr>
        <w:spacing w:line="240" w:lineRule="auto"/>
        <w:rPr>
          <w:rFonts w:eastAsia="Times New Roman" w:cs="Arial"/>
          <w:szCs w:val="24"/>
          <w:lang w:eastAsia="hr-HR"/>
        </w:rPr>
      </w:pPr>
    </w:p>
    <w:p w14:paraId="40D2D19B" w14:textId="77777777" w:rsidR="00535E93" w:rsidRPr="00921D86" w:rsidRDefault="00535E93" w:rsidP="00535E93">
      <w:pPr>
        <w:spacing w:line="240" w:lineRule="auto"/>
        <w:rPr>
          <w:rFonts w:eastAsia="Times New Roman" w:cs="Arial"/>
          <w:szCs w:val="24"/>
          <w:lang w:eastAsia="hr-HR"/>
        </w:rPr>
      </w:pPr>
    </w:p>
    <w:p w14:paraId="72BFF827" w14:textId="77777777" w:rsidR="00535E93" w:rsidRPr="00921D86" w:rsidRDefault="00535E93" w:rsidP="00535E93">
      <w:pPr>
        <w:spacing w:line="240" w:lineRule="auto"/>
        <w:rPr>
          <w:rFonts w:eastAsia="Times New Roman" w:cs="Arial"/>
          <w:szCs w:val="24"/>
          <w:lang w:eastAsia="hr-HR"/>
        </w:rPr>
      </w:pPr>
    </w:p>
    <w:p w14:paraId="499FEFFF" w14:textId="77777777" w:rsidR="00535E93" w:rsidRPr="00921D86" w:rsidRDefault="00535E93" w:rsidP="00535E93">
      <w:pPr>
        <w:spacing w:line="240" w:lineRule="auto"/>
        <w:rPr>
          <w:rFonts w:eastAsia="Times New Roman" w:cs="Arial"/>
          <w:szCs w:val="24"/>
          <w:lang w:eastAsia="hr-HR"/>
        </w:rPr>
      </w:pPr>
    </w:p>
    <w:p w14:paraId="17C6DEFC" w14:textId="77777777" w:rsidR="00535E93" w:rsidRPr="00921D86" w:rsidRDefault="00535E93" w:rsidP="00535E93">
      <w:pPr>
        <w:spacing w:line="240" w:lineRule="auto"/>
        <w:rPr>
          <w:rFonts w:eastAsia="Times New Roman" w:cs="Arial"/>
          <w:szCs w:val="24"/>
          <w:lang w:eastAsia="hr-HR"/>
        </w:rPr>
      </w:pPr>
    </w:p>
    <w:p w14:paraId="436518C0" w14:textId="77777777" w:rsidR="00535E93" w:rsidRPr="00921D86" w:rsidRDefault="00535E93" w:rsidP="00535E93">
      <w:pPr>
        <w:spacing w:line="240" w:lineRule="auto"/>
        <w:rPr>
          <w:rFonts w:eastAsia="Times New Roman" w:cs="Arial"/>
          <w:szCs w:val="24"/>
          <w:lang w:eastAsia="hr-HR"/>
        </w:rPr>
      </w:pPr>
    </w:p>
    <w:p w14:paraId="1873683A" w14:textId="77777777" w:rsidR="00535E93" w:rsidRPr="00921D86" w:rsidRDefault="00535E93" w:rsidP="00535E93">
      <w:pPr>
        <w:spacing w:line="240" w:lineRule="auto"/>
        <w:rPr>
          <w:rFonts w:eastAsia="Times New Roman" w:cs="Arial"/>
          <w:szCs w:val="24"/>
          <w:lang w:eastAsia="hr-HR"/>
        </w:rPr>
      </w:pPr>
    </w:p>
    <w:p w14:paraId="1E7230D2" w14:textId="77777777" w:rsidR="00535E93" w:rsidRPr="00921D86" w:rsidRDefault="00535E93" w:rsidP="00535E93">
      <w:pPr>
        <w:spacing w:line="240" w:lineRule="auto"/>
        <w:rPr>
          <w:rFonts w:eastAsia="Times New Roman" w:cs="Arial"/>
          <w:szCs w:val="24"/>
          <w:lang w:eastAsia="hr-HR"/>
        </w:rPr>
      </w:pPr>
    </w:p>
    <w:p w14:paraId="1DC7A129" w14:textId="77777777" w:rsidR="00535E93" w:rsidRPr="00921D86" w:rsidRDefault="00535E93" w:rsidP="00535E93">
      <w:pPr>
        <w:spacing w:line="240" w:lineRule="auto"/>
        <w:rPr>
          <w:rFonts w:eastAsia="Times New Roman" w:cs="Arial"/>
          <w:szCs w:val="24"/>
          <w:lang w:eastAsia="hr-HR"/>
        </w:rPr>
      </w:pPr>
    </w:p>
    <w:p w14:paraId="0E7E7691" w14:textId="77777777" w:rsidR="00535E93" w:rsidRPr="00921D86" w:rsidRDefault="00535E93" w:rsidP="00535E93">
      <w:pPr>
        <w:spacing w:line="240" w:lineRule="auto"/>
        <w:rPr>
          <w:rFonts w:eastAsia="Times New Roman" w:cs="Arial"/>
          <w:szCs w:val="24"/>
          <w:lang w:eastAsia="hr-HR"/>
        </w:rPr>
      </w:pPr>
    </w:p>
    <w:p w14:paraId="249755E5" w14:textId="77777777" w:rsidR="00535E93" w:rsidRPr="00921D86" w:rsidRDefault="00535E93" w:rsidP="00535E93">
      <w:pPr>
        <w:spacing w:line="240" w:lineRule="auto"/>
        <w:rPr>
          <w:rFonts w:eastAsia="Times New Roman" w:cs="Arial"/>
          <w:szCs w:val="24"/>
          <w:lang w:eastAsia="hr-HR"/>
        </w:rPr>
      </w:pPr>
    </w:p>
    <w:p w14:paraId="5CC6F507" w14:textId="77777777" w:rsidR="00EA413D" w:rsidRDefault="00EA413D"/>
    <w:sectPr w:rsidR="00EA4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93"/>
    <w:rsid w:val="00076C79"/>
    <w:rsid w:val="00076FEC"/>
    <w:rsid w:val="00147615"/>
    <w:rsid w:val="002716D0"/>
    <w:rsid w:val="00296F15"/>
    <w:rsid w:val="002D7F48"/>
    <w:rsid w:val="002F5AB1"/>
    <w:rsid w:val="002F794A"/>
    <w:rsid w:val="003722D4"/>
    <w:rsid w:val="00383DB0"/>
    <w:rsid w:val="00406BBE"/>
    <w:rsid w:val="00454E89"/>
    <w:rsid w:val="0047246F"/>
    <w:rsid w:val="00482931"/>
    <w:rsid w:val="00535E93"/>
    <w:rsid w:val="006C69C1"/>
    <w:rsid w:val="006F2A37"/>
    <w:rsid w:val="00702B0B"/>
    <w:rsid w:val="007473F3"/>
    <w:rsid w:val="007573BB"/>
    <w:rsid w:val="0077198F"/>
    <w:rsid w:val="00783700"/>
    <w:rsid w:val="00786F2D"/>
    <w:rsid w:val="007C68E7"/>
    <w:rsid w:val="00AA607A"/>
    <w:rsid w:val="00AB7732"/>
    <w:rsid w:val="00B06CD4"/>
    <w:rsid w:val="00B31BB3"/>
    <w:rsid w:val="00B327A0"/>
    <w:rsid w:val="00BB7DC0"/>
    <w:rsid w:val="00CE6F69"/>
    <w:rsid w:val="00CF4274"/>
    <w:rsid w:val="00D2533F"/>
    <w:rsid w:val="00DC3D44"/>
    <w:rsid w:val="00DF37DC"/>
    <w:rsid w:val="00E11684"/>
    <w:rsid w:val="00E902F3"/>
    <w:rsid w:val="00EA413D"/>
    <w:rsid w:val="00EA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459B"/>
  <w15:docId w15:val="{BB2051C9-423B-4D5C-A96B-50A310C9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E93"/>
    <w:pPr>
      <w:spacing w:after="0" w:line="240" w:lineRule="exact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37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2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2F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473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3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3F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3F3"/>
    <w:rPr>
      <w:rFonts w:ascii="Arial" w:hAnsi="Arial"/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37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ran.matic@dnz.hr" TargetMode="External"/><Relationship Id="rId4" Type="http://schemas.openxmlformats.org/officeDocument/2006/relationships/hyperlink" Target="mailto:ivana.guljelmovic@dnz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Licul</dc:creator>
  <cp:lastModifiedBy>Windows User</cp:lastModifiedBy>
  <cp:revision>7</cp:revision>
  <cp:lastPrinted>2023-11-10T09:47:00Z</cp:lastPrinted>
  <dcterms:created xsi:type="dcterms:W3CDTF">2023-11-08T09:42:00Z</dcterms:created>
  <dcterms:modified xsi:type="dcterms:W3CDTF">2023-11-10T13:49:00Z</dcterms:modified>
</cp:coreProperties>
</file>